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11A066" w14:textId="77777777" w:rsidR="00DC43DF" w:rsidRPr="00EE0EC5" w:rsidRDefault="00DC43DF" w:rsidP="00DC43DF">
      <w:pPr>
        <w:pStyle w:val="41"/>
        <w:jc w:val="right"/>
        <w:rPr>
          <w:rFonts w:ascii="Tahoma" w:hAnsi="Tahoma" w:cs="Tahoma"/>
          <w:i w:val="0"/>
          <w:color w:val="auto"/>
        </w:rPr>
      </w:pPr>
      <w:bookmarkStart w:id="0" w:name="_Toc475432443"/>
      <w:bookmarkStart w:id="1" w:name="_Toc494195688"/>
      <w:bookmarkStart w:id="2" w:name="_Toc456089761"/>
      <w:bookmarkStart w:id="3" w:name="_GoBack"/>
      <w:bookmarkEnd w:id="3"/>
      <w:r w:rsidRPr="00EE0EC5">
        <w:rPr>
          <w:rFonts w:ascii="Tahoma" w:hAnsi="Tahoma" w:cs="Tahoma"/>
          <w:i w:val="0"/>
          <w:color w:val="auto"/>
        </w:rPr>
        <w:t xml:space="preserve">Приложение №8 </w:t>
      </w:r>
    </w:p>
    <w:p w14:paraId="5F43296B" w14:textId="77777777" w:rsidR="00DC43DF" w:rsidRPr="00EE0EC5" w:rsidRDefault="00DC43DF" w:rsidP="00DC43DF">
      <w:pPr>
        <w:pStyle w:val="41"/>
        <w:jc w:val="right"/>
        <w:rPr>
          <w:rFonts w:ascii="Tahoma" w:hAnsi="Tahoma" w:cs="Tahoma"/>
          <w:i w:val="0"/>
          <w:color w:val="auto"/>
        </w:rPr>
      </w:pPr>
      <w:r w:rsidRPr="00EE0EC5">
        <w:rPr>
          <w:rFonts w:ascii="Tahoma" w:hAnsi="Tahoma" w:cs="Tahoma"/>
          <w:i w:val="0"/>
          <w:color w:val="auto"/>
        </w:rPr>
        <w:t xml:space="preserve">к </w:t>
      </w:r>
      <w:r w:rsidRPr="00EE0EC5">
        <w:rPr>
          <w:rFonts w:ascii="Tahoma" w:eastAsia="Times New Roman" w:hAnsi="Tahoma" w:cs="Tahoma"/>
          <w:i w:val="0"/>
          <w:color w:val="auto"/>
          <w:sz w:val="20"/>
          <w:szCs w:val="20"/>
          <w:lang w:eastAsia="ru-RU"/>
        </w:rPr>
        <w:t>Информационной карте</w:t>
      </w:r>
    </w:p>
    <w:p w14:paraId="72634321" w14:textId="77777777" w:rsidR="00DC43DF" w:rsidRDefault="00DC43DF" w:rsidP="009E20E7">
      <w:pPr>
        <w:spacing w:after="0" w:line="240" w:lineRule="auto"/>
        <w:jc w:val="center"/>
        <w:rPr>
          <w:rFonts w:ascii="Times New Roman" w:hAnsi="Times New Roman" w:cs="Times New Roman"/>
          <w:b/>
          <w:sz w:val="24"/>
          <w:szCs w:val="24"/>
        </w:rPr>
      </w:pPr>
    </w:p>
    <w:p w14:paraId="067C644B" w14:textId="04D17432" w:rsidR="009E20E7" w:rsidRPr="007E36CD" w:rsidRDefault="009E20E7" w:rsidP="009E20E7">
      <w:pPr>
        <w:spacing w:after="0" w:line="240" w:lineRule="auto"/>
        <w:jc w:val="center"/>
        <w:rPr>
          <w:rFonts w:ascii="Times New Roman" w:hAnsi="Times New Roman" w:cs="Times New Roman"/>
          <w:b/>
          <w:sz w:val="24"/>
          <w:szCs w:val="24"/>
        </w:rPr>
      </w:pPr>
      <w:r w:rsidRPr="007E36CD">
        <w:rPr>
          <w:rFonts w:ascii="Times New Roman" w:hAnsi="Times New Roman" w:cs="Times New Roman"/>
          <w:b/>
          <w:sz w:val="24"/>
          <w:szCs w:val="24"/>
        </w:rPr>
        <w:t>ТЕХНИЧЕСКОЕ ЗАДАНИЕ</w:t>
      </w:r>
    </w:p>
    <w:p w14:paraId="38A8B490" w14:textId="74DE0841" w:rsidR="00FC3DC8" w:rsidRPr="00C4392A" w:rsidRDefault="00FC3DC8" w:rsidP="00FC3DC8">
      <w:pPr>
        <w:suppressAutoHyphens/>
        <w:spacing w:after="0"/>
        <w:jc w:val="center"/>
        <w:rPr>
          <w:rFonts w:ascii="Times New Roman" w:hAnsi="Times New Roman" w:cs="Times New Roman"/>
          <w:b/>
          <w:bCs/>
          <w:color w:val="000000"/>
          <w:sz w:val="24"/>
          <w:szCs w:val="24"/>
        </w:rPr>
      </w:pPr>
      <w:r w:rsidRPr="00C4392A">
        <w:rPr>
          <w:rFonts w:ascii="Times New Roman" w:hAnsi="Times New Roman" w:cs="Times New Roman"/>
          <w:b/>
          <w:bCs/>
          <w:color w:val="000000"/>
          <w:sz w:val="24"/>
          <w:szCs w:val="24"/>
        </w:rPr>
        <w:t xml:space="preserve">на выполнение работ по </w:t>
      </w:r>
      <w:r w:rsidR="0053265C">
        <w:rPr>
          <w:rFonts w:ascii="Times New Roman" w:hAnsi="Times New Roman" w:cs="Times New Roman"/>
          <w:b/>
          <w:bCs/>
          <w:color w:val="000000"/>
          <w:sz w:val="24"/>
          <w:szCs w:val="24"/>
        </w:rPr>
        <w:t>перемещению</w:t>
      </w:r>
      <w:r w:rsidRPr="00C4392A">
        <w:rPr>
          <w:rFonts w:ascii="Times New Roman" w:hAnsi="Times New Roman" w:cs="Times New Roman"/>
          <w:b/>
          <w:bCs/>
          <w:color w:val="000000"/>
          <w:sz w:val="24"/>
          <w:szCs w:val="24"/>
        </w:rPr>
        <w:t xml:space="preserve"> портальн</w:t>
      </w:r>
      <w:r w:rsidR="0053265C">
        <w:rPr>
          <w:rFonts w:ascii="Times New Roman" w:hAnsi="Times New Roman" w:cs="Times New Roman"/>
          <w:b/>
          <w:bCs/>
          <w:color w:val="000000"/>
          <w:sz w:val="24"/>
          <w:szCs w:val="24"/>
        </w:rPr>
        <w:t>ых</w:t>
      </w:r>
      <w:r w:rsidRPr="00C4392A">
        <w:rPr>
          <w:rFonts w:ascii="Times New Roman" w:hAnsi="Times New Roman" w:cs="Times New Roman"/>
          <w:b/>
          <w:bCs/>
          <w:color w:val="000000"/>
          <w:sz w:val="24"/>
          <w:szCs w:val="24"/>
        </w:rPr>
        <w:t xml:space="preserve"> кран</w:t>
      </w:r>
      <w:r w:rsidR="0053265C">
        <w:rPr>
          <w:rFonts w:ascii="Times New Roman" w:hAnsi="Times New Roman" w:cs="Times New Roman"/>
          <w:b/>
          <w:bCs/>
          <w:color w:val="000000"/>
          <w:sz w:val="24"/>
          <w:szCs w:val="24"/>
        </w:rPr>
        <w:t>ов</w:t>
      </w:r>
      <w:r w:rsidRPr="00C4392A">
        <w:rPr>
          <w:rFonts w:ascii="Times New Roman" w:hAnsi="Times New Roman" w:cs="Times New Roman"/>
          <w:b/>
          <w:bCs/>
          <w:color w:val="000000"/>
          <w:sz w:val="24"/>
          <w:szCs w:val="24"/>
        </w:rPr>
        <w:t xml:space="preserve"> «Ганц» г/п 16/27,5 тонн</w:t>
      </w:r>
      <w:r w:rsidR="0053265C">
        <w:rPr>
          <w:rFonts w:ascii="Times New Roman" w:hAnsi="Times New Roman" w:cs="Times New Roman"/>
          <w:b/>
          <w:bCs/>
          <w:color w:val="000000"/>
          <w:sz w:val="24"/>
          <w:szCs w:val="24"/>
        </w:rPr>
        <w:t>.</w:t>
      </w: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2126"/>
        <w:gridCol w:w="7229"/>
      </w:tblGrid>
      <w:tr w:rsidR="00FC3DC8" w:rsidRPr="00C4392A" w14:paraId="1084FE3C" w14:textId="77777777" w:rsidTr="00FC3DC8">
        <w:trPr>
          <w:trHeight w:val="1091"/>
        </w:trPr>
        <w:tc>
          <w:tcPr>
            <w:tcW w:w="710" w:type="dxa"/>
          </w:tcPr>
          <w:p w14:paraId="3B23BE99" w14:textId="77777777" w:rsidR="00FC3DC8" w:rsidRPr="00C4392A" w:rsidRDefault="00FC3DC8" w:rsidP="00FC3DC8">
            <w:pPr>
              <w:suppressAutoHyphens/>
              <w:jc w:val="center"/>
              <w:rPr>
                <w:rFonts w:ascii="Times New Roman" w:eastAsia="Calibri" w:hAnsi="Times New Roman" w:cs="Times New Roman"/>
                <w:b/>
                <w:sz w:val="24"/>
                <w:szCs w:val="24"/>
              </w:rPr>
            </w:pPr>
            <w:r w:rsidRPr="00C4392A">
              <w:rPr>
                <w:rFonts w:ascii="Times New Roman" w:eastAsia="Calibri" w:hAnsi="Times New Roman" w:cs="Times New Roman"/>
                <w:b/>
                <w:sz w:val="24"/>
                <w:szCs w:val="24"/>
              </w:rPr>
              <w:t>№ п/п</w:t>
            </w:r>
          </w:p>
        </w:tc>
        <w:tc>
          <w:tcPr>
            <w:tcW w:w="2126" w:type="dxa"/>
          </w:tcPr>
          <w:p w14:paraId="6553B598" w14:textId="77777777" w:rsidR="00FC3DC8" w:rsidRPr="00C4392A" w:rsidRDefault="00FC3DC8" w:rsidP="00FC3DC8">
            <w:pPr>
              <w:suppressAutoHyphens/>
              <w:spacing w:after="0"/>
              <w:jc w:val="center"/>
              <w:outlineLvl w:val="0"/>
              <w:rPr>
                <w:rFonts w:ascii="Times New Roman" w:eastAsia="Calibri" w:hAnsi="Times New Roman" w:cs="Times New Roman"/>
                <w:b/>
                <w:bCs/>
                <w:color w:val="000000"/>
                <w:sz w:val="24"/>
                <w:szCs w:val="24"/>
              </w:rPr>
            </w:pPr>
            <w:r w:rsidRPr="00C4392A">
              <w:rPr>
                <w:rFonts w:ascii="Times New Roman" w:eastAsia="Calibri" w:hAnsi="Times New Roman" w:cs="Times New Roman"/>
                <w:b/>
                <w:bCs/>
                <w:color w:val="000000"/>
                <w:sz w:val="24"/>
                <w:szCs w:val="24"/>
              </w:rPr>
              <w:t>Перечень                    основных               данных и                 требований</w:t>
            </w:r>
          </w:p>
        </w:tc>
        <w:tc>
          <w:tcPr>
            <w:tcW w:w="7229" w:type="dxa"/>
          </w:tcPr>
          <w:p w14:paraId="576A6308" w14:textId="77777777" w:rsidR="00FC3DC8" w:rsidRPr="00C4392A" w:rsidRDefault="00FC3DC8" w:rsidP="00FC3DC8">
            <w:pPr>
              <w:suppressAutoHyphens/>
              <w:jc w:val="center"/>
              <w:outlineLvl w:val="0"/>
              <w:rPr>
                <w:rFonts w:ascii="Times New Roman" w:eastAsia="Calibri" w:hAnsi="Times New Roman" w:cs="Times New Roman"/>
                <w:b/>
                <w:bCs/>
                <w:color w:val="000000"/>
                <w:sz w:val="24"/>
                <w:szCs w:val="24"/>
              </w:rPr>
            </w:pPr>
            <w:r w:rsidRPr="00C4392A">
              <w:rPr>
                <w:rFonts w:ascii="Times New Roman" w:eastAsia="Calibri" w:hAnsi="Times New Roman" w:cs="Times New Roman"/>
                <w:b/>
                <w:bCs/>
                <w:color w:val="000000"/>
                <w:sz w:val="24"/>
                <w:szCs w:val="24"/>
              </w:rPr>
              <w:t>Содержание</w:t>
            </w:r>
          </w:p>
          <w:p w14:paraId="27660971" w14:textId="77777777" w:rsidR="00FC3DC8" w:rsidRPr="00C4392A" w:rsidRDefault="00FC3DC8" w:rsidP="00FC3DC8">
            <w:pPr>
              <w:suppressAutoHyphens/>
              <w:ind w:left="3328"/>
              <w:jc w:val="center"/>
              <w:outlineLvl w:val="0"/>
              <w:rPr>
                <w:rFonts w:ascii="Times New Roman" w:eastAsia="Calibri" w:hAnsi="Times New Roman" w:cs="Times New Roman"/>
                <w:b/>
                <w:bCs/>
                <w:color w:val="000000"/>
                <w:sz w:val="24"/>
                <w:szCs w:val="24"/>
              </w:rPr>
            </w:pPr>
          </w:p>
        </w:tc>
      </w:tr>
      <w:tr w:rsidR="00FC3DC8" w:rsidRPr="00C4392A" w14:paraId="4ABB8DB8" w14:textId="77777777" w:rsidTr="00FC3D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576"/>
        </w:trPr>
        <w:tc>
          <w:tcPr>
            <w:tcW w:w="710" w:type="dxa"/>
            <w:tcBorders>
              <w:top w:val="single" w:sz="4" w:space="0" w:color="auto"/>
              <w:left w:val="single" w:sz="4" w:space="0" w:color="auto"/>
              <w:bottom w:val="single" w:sz="4" w:space="0" w:color="auto"/>
              <w:right w:val="single" w:sz="4" w:space="0" w:color="auto"/>
            </w:tcBorders>
            <w:noWrap/>
          </w:tcPr>
          <w:p w14:paraId="5919F087" w14:textId="77777777" w:rsidR="00FC3DC8" w:rsidRPr="00C4392A" w:rsidRDefault="00FC3DC8" w:rsidP="004456F8">
            <w:pPr>
              <w:numPr>
                <w:ilvl w:val="0"/>
                <w:numId w:val="31"/>
              </w:numPr>
              <w:tabs>
                <w:tab w:val="left" w:pos="248"/>
              </w:tabs>
              <w:suppressAutoHyphens/>
              <w:ind w:hanging="709"/>
              <w:rPr>
                <w:rFonts w:ascii="Times New Roman" w:eastAsia="Calibri" w:hAnsi="Times New Roman" w:cs="Times New Roman"/>
                <w:color w:val="000000" w:themeColor="text1"/>
                <w:sz w:val="24"/>
                <w:szCs w:val="24"/>
              </w:rPr>
            </w:pPr>
          </w:p>
        </w:tc>
        <w:tc>
          <w:tcPr>
            <w:tcW w:w="2126" w:type="dxa"/>
            <w:tcBorders>
              <w:top w:val="single" w:sz="4" w:space="0" w:color="auto"/>
              <w:left w:val="nil"/>
              <w:bottom w:val="single" w:sz="4" w:space="0" w:color="auto"/>
              <w:right w:val="single" w:sz="4" w:space="0" w:color="auto"/>
            </w:tcBorders>
          </w:tcPr>
          <w:p w14:paraId="532D55BD" w14:textId="576C88BB" w:rsidR="00FC3DC8" w:rsidRPr="00C4392A" w:rsidRDefault="00FC3DC8" w:rsidP="002246B6">
            <w:pPr>
              <w:suppressAutoHyphens/>
              <w:jc w:val="both"/>
              <w:rPr>
                <w:rFonts w:ascii="Times New Roman" w:eastAsia="Calibri" w:hAnsi="Times New Roman" w:cs="Times New Roman"/>
                <w:color w:val="000000" w:themeColor="text1"/>
                <w:sz w:val="24"/>
                <w:szCs w:val="24"/>
              </w:rPr>
            </w:pPr>
            <w:r w:rsidRPr="00C4392A">
              <w:rPr>
                <w:rFonts w:ascii="Times New Roman" w:eastAsia="Calibri" w:hAnsi="Times New Roman" w:cs="Times New Roman"/>
                <w:color w:val="000000" w:themeColor="text1"/>
                <w:sz w:val="24"/>
                <w:szCs w:val="24"/>
              </w:rPr>
              <w:t xml:space="preserve">Предмет </w:t>
            </w:r>
            <w:r w:rsidR="002246B6">
              <w:rPr>
                <w:rFonts w:ascii="Times New Roman" w:eastAsia="Calibri" w:hAnsi="Times New Roman" w:cs="Times New Roman"/>
                <w:color w:val="000000" w:themeColor="text1"/>
                <w:sz w:val="24"/>
                <w:szCs w:val="24"/>
              </w:rPr>
              <w:t>договора,</w:t>
            </w:r>
            <w:r w:rsidRPr="00C4392A">
              <w:rPr>
                <w:rFonts w:ascii="Times New Roman" w:hAnsi="Times New Roman" w:cs="Times New Roman"/>
                <w:sz w:val="24"/>
                <w:szCs w:val="24"/>
              </w:rPr>
              <w:t xml:space="preserve"> наименование объекта</w:t>
            </w:r>
          </w:p>
        </w:tc>
        <w:tc>
          <w:tcPr>
            <w:tcW w:w="7229" w:type="dxa"/>
            <w:tcBorders>
              <w:top w:val="single" w:sz="4" w:space="0" w:color="auto"/>
              <w:left w:val="nil"/>
              <w:bottom w:val="single" w:sz="4" w:space="0" w:color="auto"/>
              <w:right w:val="single" w:sz="4" w:space="0" w:color="auto"/>
            </w:tcBorders>
            <w:vAlign w:val="center"/>
          </w:tcPr>
          <w:p w14:paraId="0D3F26AE" w14:textId="76057B98" w:rsidR="00FC3DC8" w:rsidRPr="00C4392A" w:rsidRDefault="00FC3DC8" w:rsidP="00FC3DC8">
            <w:pPr>
              <w:snapToGrid w:val="0"/>
              <w:spacing w:after="0" w:line="240" w:lineRule="auto"/>
              <w:jc w:val="both"/>
              <w:rPr>
                <w:rFonts w:ascii="Times New Roman" w:hAnsi="Times New Roman" w:cs="Times New Roman"/>
                <w:sz w:val="24"/>
                <w:szCs w:val="24"/>
              </w:rPr>
            </w:pPr>
            <w:r w:rsidRPr="00C4392A">
              <w:rPr>
                <w:rFonts w:ascii="Times New Roman" w:hAnsi="Times New Roman" w:cs="Times New Roman"/>
                <w:sz w:val="24"/>
                <w:szCs w:val="24"/>
              </w:rPr>
              <w:t xml:space="preserve">Выполнение работ по проведению </w:t>
            </w:r>
            <w:r w:rsidR="0053265C">
              <w:rPr>
                <w:rFonts w:ascii="Times New Roman" w:hAnsi="Times New Roman" w:cs="Times New Roman"/>
                <w:sz w:val="24"/>
                <w:szCs w:val="24"/>
              </w:rPr>
              <w:t>демонтажа, погрузки, перемещения, разгрузки и монтажа</w:t>
            </w:r>
            <w:r w:rsidRPr="00C4392A">
              <w:rPr>
                <w:rFonts w:ascii="Times New Roman" w:hAnsi="Times New Roman" w:cs="Times New Roman"/>
                <w:sz w:val="24"/>
                <w:szCs w:val="24"/>
              </w:rPr>
              <w:t xml:space="preserve"> портальн</w:t>
            </w:r>
            <w:r w:rsidR="0053265C">
              <w:rPr>
                <w:rFonts w:ascii="Times New Roman" w:hAnsi="Times New Roman" w:cs="Times New Roman"/>
                <w:sz w:val="24"/>
                <w:szCs w:val="24"/>
              </w:rPr>
              <w:t>ых</w:t>
            </w:r>
            <w:r w:rsidRPr="00C4392A">
              <w:rPr>
                <w:rFonts w:ascii="Times New Roman" w:hAnsi="Times New Roman" w:cs="Times New Roman"/>
                <w:sz w:val="24"/>
                <w:szCs w:val="24"/>
              </w:rPr>
              <w:t xml:space="preserve"> кран</w:t>
            </w:r>
            <w:r w:rsidR="0053265C">
              <w:rPr>
                <w:rFonts w:ascii="Times New Roman" w:hAnsi="Times New Roman" w:cs="Times New Roman"/>
                <w:sz w:val="24"/>
                <w:szCs w:val="24"/>
              </w:rPr>
              <w:t>ов</w:t>
            </w:r>
            <w:r w:rsidRPr="00C4392A">
              <w:rPr>
                <w:rFonts w:ascii="Times New Roman" w:hAnsi="Times New Roman" w:cs="Times New Roman"/>
                <w:sz w:val="24"/>
                <w:szCs w:val="24"/>
              </w:rPr>
              <w:t xml:space="preserve"> «Ганц» 16/27,5</w:t>
            </w:r>
            <w:r w:rsidR="0053265C">
              <w:rPr>
                <w:rFonts w:ascii="Times New Roman" w:hAnsi="Times New Roman" w:cs="Times New Roman"/>
                <w:sz w:val="24"/>
                <w:szCs w:val="24"/>
              </w:rPr>
              <w:t>т.</w:t>
            </w:r>
            <w:r w:rsidRPr="00C4392A">
              <w:rPr>
                <w:rFonts w:ascii="Times New Roman" w:hAnsi="Times New Roman" w:cs="Times New Roman"/>
                <w:sz w:val="24"/>
                <w:szCs w:val="24"/>
              </w:rPr>
              <w:t xml:space="preserve"> </w:t>
            </w:r>
            <w:bookmarkStart w:id="4" w:name="_Hlk227680615"/>
            <w:r w:rsidR="0053265C">
              <w:rPr>
                <w:rFonts w:ascii="Times New Roman" w:hAnsi="Times New Roman" w:cs="Times New Roman"/>
                <w:sz w:val="24"/>
                <w:szCs w:val="24"/>
              </w:rPr>
              <w:t>хоз.</w:t>
            </w:r>
            <w:r w:rsidRPr="00C4392A">
              <w:rPr>
                <w:rFonts w:ascii="Times New Roman" w:hAnsi="Times New Roman" w:cs="Times New Roman"/>
                <w:sz w:val="24"/>
                <w:szCs w:val="24"/>
              </w:rPr>
              <w:t>№</w:t>
            </w:r>
            <w:r w:rsidR="0053265C">
              <w:rPr>
                <w:rFonts w:ascii="Times New Roman" w:hAnsi="Times New Roman" w:cs="Times New Roman"/>
                <w:sz w:val="24"/>
                <w:szCs w:val="24"/>
              </w:rPr>
              <w:t>42</w:t>
            </w:r>
            <w:r w:rsidRPr="00C4392A">
              <w:rPr>
                <w:rFonts w:ascii="Times New Roman" w:hAnsi="Times New Roman" w:cs="Times New Roman"/>
                <w:sz w:val="24"/>
                <w:szCs w:val="24"/>
              </w:rPr>
              <w:t>, зав. №</w:t>
            </w:r>
            <w:r w:rsidR="0053265C">
              <w:rPr>
                <w:rFonts w:ascii="Times New Roman" w:hAnsi="Times New Roman" w:cs="Times New Roman"/>
                <w:sz w:val="24"/>
                <w:szCs w:val="24"/>
              </w:rPr>
              <w:t>071</w:t>
            </w:r>
            <w:r w:rsidRPr="00C4392A">
              <w:rPr>
                <w:rFonts w:ascii="Times New Roman" w:hAnsi="Times New Roman" w:cs="Times New Roman"/>
                <w:sz w:val="24"/>
                <w:szCs w:val="24"/>
              </w:rPr>
              <w:t>,</w:t>
            </w:r>
            <w:r w:rsidR="0053265C" w:rsidRPr="0053265C">
              <w:rPr>
                <w:rFonts w:ascii="Times New Roman" w:hAnsi="Times New Roman" w:cs="Times New Roman"/>
                <w:sz w:val="24"/>
                <w:szCs w:val="24"/>
              </w:rPr>
              <w:t xml:space="preserve"> </w:t>
            </w:r>
            <w:r w:rsidR="0053265C" w:rsidRPr="00C4392A">
              <w:rPr>
                <w:rFonts w:ascii="Times New Roman" w:hAnsi="Times New Roman" w:cs="Times New Roman"/>
                <w:sz w:val="24"/>
                <w:szCs w:val="24"/>
              </w:rPr>
              <w:t>инв. №</w:t>
            </w:r>
            <w:r w:rsidR="0053265C" w:rsidRPr="0053265C">
              <w:rPr>
                <w:rFonts w:ascii="Times New Roman" w:hAnsi="Times New Roman" w:cs="Times New Roman"/>
                <w:sz w:val="24"/>
                <w:szCs w:val="24"/>
              </w:rPr>
              <w:t>1713</w:t>
            </w:r>
            <w:r w:rsidR="0053265C">
              <w:rPr>
                <w:rFonts w:ascii="Times New Roman" w:hAnsi="Times New Roman" w:cs="Times New Roman"/>
                <w:sz w:val="24"/>
                <w:szCs w:val="24"/>
              </w:rPr>
              <w:t>,</w:t>
            </w:r>
            <w:r w:rsidRPr="00C4392A">
              <w:rPr>
                <w:rFonts w:ascii="Times New Roman" w:hAnsi="Times New Roman" w:cs="Times New Roman"/>
                <w:sz w:val="24"/>
                <w:szCs w:val="24"/>
              </w:rPr>
              <w:t xml:space="preserve"> 19</w:t>
            </w:r>
            <w:r w:rsidR="0053265C">
              <w:rPr>
                <w:rFonts w:ascii="Times New Roman" w:hAnsi="Times New Roman" w:cs="Times New Roman"/>
                <w:sz w:val="24"/>
                <w:szCs w:val="24"/>
              </w:rPr>
              <w:t xml:space="preserve">76 </w:t>
            </w:r>
            <w:r w:rsidRPr="00C4392A">
              <w:rPr>
                <w:rFonts w:ascii="Times New Roman" w:hAnsi="Times New Roman" w:cs="Times New Roman"/>
                <w:sz w:val="24"/>
                <w:szCs w:val="24"/>
              </w:rPr>
              <w:t>г. выпуска</w:t>
            </w:r>
            <w:bookmarkEnd w:id="4"/>
            <w:r w:rsidRPr="00C4392A">
              <w:rPr>
                <w:rFonts w:ascii="Times New Roman" w:hAnsi="Times New Roman" w:cs="Times New Roman"/>
                <w:sz w:val="24"/>
                <w:szCs w:val="24"/>
              </w:rPr>
              <w:t>,</w:t>
            </w:r>
            <w:r w:rsidR="00895AFB">
              <w:rPr>
                <w:rFonts w:ascii="Times New Roman" w:hAnsi="Times New Roman" w:cs="Times New Roman"/>
                <w:sz w:val="24"/>
                <w:szCs w:val="24"/>
              </w:rPr>
              <w:t xml:space="preserve"> (далее ПК №42)</w:t>
            </w:r>
            <w:r w:rsidR="0053265C">
              <w:rPr>
                <w:rFonts w:ascii="Times New Roman" w:hAnsi="Times New Roman" w:cs="Times New Roman"/>
                <w:sz w:val="24"/>
                <w:szCs w:val="24"/>
              </w:rPr>
              <w:t xml:space="preserve"> и</w:t>
            </w:r>
            <w:r w:rsidRPr="00C4392A">
              <w:rPr>
                <w:rFonts w:ascii="Times New Roman" w:hAnsi="Times New Roman" w:cs="Times New Roman"/>
                <w:sz w:val="24"/>
                <w:szCs w:val="24"/>
              </w:rPr>
              <w:t xml:space="preserve"> </w:t>
            </w:r>
            <w:r w:rsidR="0053265C">
              <w:rPr>
                <w:rFonts w:ascii="Times New Roman" w:hAnsi="Times New Roman" w:cs="Times New Roman"/>
                <w:sz w:val="24"/>
                <w:szCs w:val="24"/>
              </w:rPr>
              <w:t>хоз.</w:t>
            </w:r>
            <w:r w:rsidR="0053265C" w:rsidRPr="00C4392A">
              <w:rPr>
                <w:rFonts w:ascii="Times New Roman" w:hAnsi="Times New Roman" w:cs="Times New Roman"/>
                <w:sz w:val="24"/>
                <w:szCs w:val="24"/>
              </w:rPr>
              <w:t>№</w:t>
            </w:r>
            <w:r w:rsidR="0053265C">
              <w:rPr>
                <w:rFonts w:ascii="Times New Roman" w:hAnsi="Times New Roman" w:cs="Times New Roman"/>
                <w:sz w:val="24"/>
                <w:szCs w:val="24"/>
              </w:rPr>
              <w:t>47</w:t>
            </w:r>
            <w:r w:rsidR="0053265C" w:rsidRPr="00C4392A">
              <w:rPr>
                <w:rFonts w:ascii="Times New Roman" w:hAnsi="Times New Roman" w:cs="Times New Roman"/>
                <w:sz w:val="24"/>
                <w:szCs w:val="24"/>
              </w:rPr>
              <w:t>, зав. №</w:t>
            </w:r>
            <w:r w:rsidR="0053265C">
              <w:rPr>
                <w:rFonts w:ascii="Times New Roman" w:hAnsi="Times New Roman" w:cs="Times New Roman"/>
                <w:sz w:val="24"/>
                <w:szCs w:val="24"/>
              </w:rPr>
              <w:t>162</w:t>
            </w:r>
            <w:r w:rsidR="0053265C" w:rsidRPr="00C4392A">
              <w:rPr>
                <w:rFonts w:ascii="Times New Roman" w:hAnsi="Times New Roman" w:cs="Times New Roman"/>
                <w:sz w:val="24"/>
                <w:szCs w:val="24"/>
              </w:rPr>
              <w:t>,</w:t>
            </w:r>
            <w:r w:rsidR="0053265C">
              <w:rPr>
                <w:rFonts w:ascii="Times New Roman" w:hAnsi="Times New Roman" w:cs="Times New Roman"/>
                <w:sz w:val="24"/>
                <w:szCs w:val="24"/>
              </w:rPr>
              <w:t xml:space="preserve"> </w:t>
            </w:r>
            <w:r w:rsidR="0053265C" w:rsidRPr="0053265C">
              <w:rPr>
                <w:rFonts w:ascii="Times New Roman" w:hAnsi="Times New Roman" w:cs="Times New Roman"/>
                <w:sz w:val="24"/>
                <w:szCs w:val="24"/>
              </w:rPr>
              <w:t>инв. №17</w:t>
            </w:r>
            <w:r w:rsidR="0053265C">
              <w:rPr>
                <w:rFonts w:ascii="Times New Roman" w:hAnsi="Times New Roman" w:cs="Times New Roman"/>
                <w:sz w:val="24"/>
                <w:szCs w:val="24"/>
              </w:rPr>
              <w:t>20,</w:t>
            </w:r>
            <w:r w:rsidR="0053265C" w:rsidRPr="00C4392A">
              <w:rPr>
                <w:rFonts w:ascii="Times New Roman" w:hAnsi="Times New Roman" w:cs="Times New Roman"/>
                <w:sz w:val="24"/>
                <w:szCs w:val="24"/>
              </w:rPr>
              <w:t xml:space="preserve"> 19</w:t>
            </w:r>
            <w:r w:rsidR="0053265C">
              <w:rPr>
                <w:rFonts w:ascii="Times New Roman" w:hAnsi="Times New Roman" w:cs="Times New Roman"/>
                <w:sz w:val="24"/>
                <w:szCs w:val="24"/>
              </w:rPr>
              <w:t xml:space="preserve">80 </w:t>
            </w:r>
            <w:r w:rsidR="0053265C" w:rsidRPr="00C4392A">
              <w:rPr>
                <w:rFonts w:ascii="Times New Roman" w:hAnsi="Times New Roman" w:cs="Times New Roman"/>
                <w:sz w:val="24"/>
                <w:szCs w:val="24"/>
              </w:rPr>
              <w:t>г. выпуска</w:t>
            </w:r>
            <w:r w:rsidR="00895AFB">
              <w:rPr>
                <w:rFonts w:ascii="Times New Roman" w:hAnsi="Times New Roman" w:cs="Times New Roman"/>
                <w:sz w:val="24"/>
                <w:szCs w:val="24"/>
              </w:rPr>
              <w:t xml:space="preserve"> (далее ПК №47)</w:t>
            </w:r>
            <w:r w:rsidR="0053265C" w:rsidRPr="00C4392A">
              <w:rPr>
                <w:rFonts w:ascii="Times New Roman" w:hAnsi="Times New Roman" w:cs="Times New Roman"/>
                <w:sz w:val="24"/>
                <w:szCs w:val="24"/>
              </w:rPr>
              <w:t xml:space="preserve"> </w:t>
            </w:r>
            <w:r w:rsidRPr="00C4392A">
              <w:rPr>
                <w:rFonts w:ascii="Times New Roman" w:hAnsi="Times New Roman" w:cs="Times New Roman"/>
                <w:sz w:val="24"/>
                <w:szCs w:val="24"/>
              </w:rPr>
              <w:t>г. Будапешт, Венгерский Судо – и Краностроительный завод</w:t>
            </w:r>
            <w:r w:rsidR="0053265C">
              <w:rPr>
                <w:rFonts w:ascii="Times New Roman" w:hAnsi="Times New Roman" w:cs="Times New Roman"/>
                <w:sz w:val="24"/>
                <w:szCs w:val="24"/>
              </w:rPr>
              <w:t>.</w:t>
            </w:r>
          </w:p>
        </w:tc>
      </w:tr>
      <w:tr w:rsidR="00FC3DC8" w:rsidRPr="00C4392A" w14:paraId="21DD4512" w14:textId="77777777" w:rsidTr="00FC3D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576"/>
        </w:trPr>
        <w:tc>
          <w:tcPr>
            <w:tcW w:w="710" w:type="dxa"/>
            <w:tcBorders>
              <w:top w:val="single" w:sz="4" w:space="0" w:color="auto"/>
              <w:left w:val="single" w:sz="4" w:space="0" w:color="auto"/>
              <w:bottom w:val="single" w:sz="4" w:space="0" w:color="auto"/>
              <w:right w:val="single" w:sz="4" w:space="0" w:color="auto"/>
            </w:tcBorders>
            <w:noWrap/>
          </w:tcPr>
          <w:p w14:paraId="1838A1A4" w14:textId="77777777" w:rsidR="00FC3DC8" w:rsidRPr="00C4392A" w:rsidRDefault="00FC3DC8" w:rsidP="004456F8">
            <w:pPr>
              <w:numPr>
                <w:ilvl w:val="0"/>
                <w:numId w:val="31"/>
              </w:numPr>
              <w:tabs>
                <w:tab w:val="left" w:pos="248"/>
              </w:tabs>
              <w:suppressAutoHyphens/>
              <w:ind w:hanging="709"/>
              <w:rPr>
                <w:rFonts w:ascii="Times New Roman" w:eastAsia="Calibri" w:hAnsi="Times New Roman" w:cs="Times New Roman"/>
                <w:color w:val="000000" w:themeColor="text1"/>
                <w:sz w:val="24"/>
                <w:szCs w:val="24"/>
              </w:rPr>
            </w:pPr>
          </w:p>
        </w:tc>
        <w:tc>
          <w:tcPr>
            <w:tcW w:w="2126" w:type="dxa"/>
            <w:tcBorders>
              <w:top w:val="single" w:sz="4" w:space="0" w:color="auto"/>
              <w:left w:val="nil"/>
              <w:bottom w:val="single" w:sz="4" w:space="0" w:color="auto"/>
              <w:right w:val="single" w:sz="4" w:space="0" w:color="auto"/>
            </w:tcBorders>
          </w:tcPr>
          <w:p w14:paraId="4F9DC33B" w14:textId="77777777" w:rsidR="00FC3DC8" w:rsidRPr="00C4392A" w:rsidRDefault="00FC3DC8" w:rsidP="00FC3DC8">
            <w:pPr>
              <w:suppressAutoHyphens/>
              <w:rPr>
                <w:rFonts w:ascii="Times New Roman" w:eastAsia="Calibri" w:hAnsi="Times New Roman" w:cs="Times New Roman"/>
                <w:color w:val="000000" w:themeColor="text1"/>
                <w:sz w:val="24"/>
                <w:szCs w:val="24"/>
              </w:rPr>
            </w:pPr>
            <w:r w:rsidRPr="00C4392A">
              <w:rPr>
                <w:rFonts w:ascii="Times New Roman" w:eastAsia="Calibri" w:hAnsi="Times New Roman" w:cs="Times New Roman"/>
                <w:color w:val="000000" w:themeColor="text1"/>
                <w:sz w:val="24"/>
                <w:szCs w:val="24"/>
              </w:rPr>
              <w:t xml:space="preserve">Цель выполнения работ </w:t>
            </w:r>
          </w:p>
        </w:tc>
        <w:tc>
          <w:tcPr>
            <w:tcW w:w="7229" w:type="dxa"/>
            <w:tcBorders>
              <w:top w:val="single" w:sz="4" w:space="0" w:color="auto"/>
              <w:left w:val="nil"/>
              <w:bottom w:val="single" w:sz="4" w:space="0" w:color="auto"/>
              <w:right w:val="single" w:sz="4" w:space="0" w:color="auto"/>
            </w:tcBorders>
          </w:tcPr>
          <w:p w14:paraId="7257802D" w14:textId="5F825986" w:rsidR="00FC3DC8" w:rsidRPr="00DA195C" w:rsidRDefault="00895AFB" w:rsidP="0053265C">
            <w:pPr>
              <w:spacing w:after="0"/>
              <w:rPr>
                <w:rFonts w:ascii="Times New Roman" w:hAnsi="Times New Roman" w:cs="Times New Roman"/>
                <w:sz w:val="24"/>
                <w:szCs w:val="24"/>
              </w:rPr>
            </w:pPr>
            <w:r>
              <w:rPr>
                <w:rFonts w:ascii="Times New Roman" w:hAnsi="Times New Roman" w:cs="Times New Roman"/>
                <w:sz w:val="24"/>
                <w:szCs w:val="24"/>
              </w:rPr>
              <w:t>П</w:t>
            </w:r>
            <w:r w:rsidR="0053265C" w:rsidRPr="0053265C">
              <w:rPr>
                <w:rFonts w:ascii="Times New Roman" w:hAnsi="Times New Roman" w:cs="Times New Roman"/>
                <w:sz w:val="24"/>
                <w:szCs w:val="24"/>
              </w:rPr>
              <w:t>ере</w:t>
            </w:r>
            <w:r>
              <w:rPr>
                <w:rFonts w:ascii="Times New Roman" w:hAnsi="Times New Roman" w:cs="Times New Roman"/>
                <w:sz w:val="24"/>
                <w:szCs w:val="24"/>
              </w:rPr>
              <w:t>мещение ПК №42 и ПК №47 с</w:t>
            </w:r>
            <w:r w:rsidR="0053265C" w:rsidRPr="0053265C">
              <w:rPr>
                <w:rFonts w:ascii="Times New Roman" w:hAnsi="Times New Roman" w:cs="Times New Roman"/>
                <w:sz w:val="24"/>
                <w:szCs w:val="24"/>
              </w:rPr>
              <w:t xml:space="preserve"> Енисейского грузового района на Злобинский грузовой район</w:t>
            </w:r>
            <w:r>
              <w:rPr>
                <w:rFonts w:ascii="Times New Roman" w:hAnsi="Times New Roman" w:cs="Times New Roman"/>
                <w:sz w:val="24"/>
                <w:szCs w:val="24"/>
              </w:rPr>
              <w:t xml:space="preserve"> АО «КРП»</w:t>
            </w:r>
            <w:r w:rsidR="0053265C" w:rsidRPr="0053265C">
              <w:rPr>
                <w:rFonts w:ascii="Times New Roman" w:hAnsi="Times New Roman" w:cs="Times New Roman"/>
                <w:sz w:val="24"/>
                <w:szCs w:val="24"/>
              </w:rPr>
              <w:t>.</w:t>
            </w:r>
          </w:p>
        </w:tc>
      </w:tr>
      <w:tr w:rsidR="00FC3DC8" w:rsidRPr="00C4392A" w14:paraId="6180EC51" w14:textId="77777777" w:rsidTr="00FC3D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635"/>
        </w:trPr>
        <w:tc>
          <w:tcPr>
            <w:tcW w:w="710" w:type="dxa"/>
            <w:tcBorders>
              <w:top w:val="nil"/>
              <w:left w:val="single" w:sz="4" w:space="0" w:color="auto"/>
              <w:bottom w:val="single" w:sz="4" w:space="0" w:color="auto"/>
              <w:right w:val="single" w:sz="4" w:space="0" w:color="auto"/>
            </w:tcBorders>
            <w:noWrap/>
          </w:tcPr>
          <w:p w14:paraId="40AF8DCB" w14:textId="77777777" w:rsidR="00FC3DC8" w:rsidRPr="00C4392A" w:rsidRDefault="00FC3DC8" w:rsidP="004456F8">
            <w:pPr>
              <w:numPr>
                <w:ilvl w:val="0"/>
                <w:numId w:val="31"/>
              </w:numPr>
              <w:tabs>
                <w:tab w:val="left" w:pos="-36"/>
                <w:tab w:val="left" w:pos="170"/>
              </w:tabs>
              <w:suppressAutoHyphens/>
              <w:ind w:hanging="709"/>
              <w:rPr>
                <w:rFonts w:ascii="Times New Roman" w:eastAsia="Calibri" w:hAnsi="Times New Roman" w:cs="Times New Roman"/>
                <w:color w:val="000000" w:themeColor="text1"/>
                <w:sz w:val="24"/>
                <w:szCs w:val="24"/>
              </w:rPr>
            </w:pPr>
          </w:p>
        </w:tc>
        <w:tc>
          <w:tcPr>
            <w:tcW w:w="2126" w:type="dxa"/>
            <w:tcBorders>
              <w:top w:val="nil"/>
              <w:left w:val="nil"/>
              <w:bottom w:val="single" w:sz="4" w:space="0" w:color="auto"/>
              <w:right w:val="single" w:sz="4" w:space="0" w:color="auto"/>
            </w:tcBorders>
          </w:tcPr>
          <w:p w14:paraId="29DF7ED0" w14:textId="77777777" w:rsidR="00FC3DC8" w:rsidRPr="00C4392A" w:rsidRDefault="00FC3DC8" w:rsidP="00FC3DC8">
            <w:pPr>
              <w:suppressAutoHyphens/>
              <w:rPr>
                <w:rFonts w:ascii="Times New Roman" w:eastAsia="Calibri" w:hAnsi="Times New Roman" w:cs="Times New Roman"/>
                <w:color w:val="000000" w:themeColor="text1"/>
                <w:sz w:val="24"/>
                <w:szCs w:val="24"/>
              </w:rPr>
            </w:pPr>
            <w:r w:rsidRPr="00C4392A">
              <w:rPr>
                <w:rFonts w:ascii="Times New Roman" w:hAnsi="Times New Roman" w:cs="Times New Roman"/>
                <w:sz w:val="24"/>
                <w:szCs w:val="24"/>
              </w:rPr>
              <w:t>Место выполнения работ</w:t>
            </w:r>
          </w:p>
        </w:tc>
        <w:tc>
          <w:tcPr>
            <w:tcW w:w="7229" w:type="dxa"/>
            <w:tcBorders>
              <w:top w:val="nil"/>
              <w:left w:val="nil"/>
              <w:bottom w:val="single" w:sz="4" w:space="0" w:color="auto"/>
              <w:right w:val="single" w:sz="4" w:space="0" w:color="auto"/>
            </w:tcBorders>
          </w:tcPr>
          <w:p w14:paraId="4767FFBA" w14:textId="77777777" w:rsidR="00895AFB" w:rsidRDefault="00895AFB" w:rsidP="00895AFB">
            <w:pPr>
              <w:suppressAutoHyphens/>
              <w:spacing w:after="0"/>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 xml:space="preserve">Место демонтажа </w:t>
            </w:r>
            <w:r w:rsidRPr="00895AFB">
              <w:rPr>
                <w:rFonts w:ascii="Times New Roman" w:eastAsia="Calibri" w:hAnsi="Times New Roman" w:cs="Times New Roman"/>
                <w:color w:val="000000" w:themeColor="text1"/>
                <w:sz w:val="24"/>
                <w:szCs w:val="24"/>
              </w:rPr>
              <w:t>ПК №42 и ПК №47</w:t>
            </w:r>
            <w:r>
              <w:rPr>
                <w:rFonts w:ascii="Times New Roman" w:eastAsia="Calibri" w:hAnsi="Times New Roman" w:cs="Times New Roman"/>
                <w:color w:val="000000" w:themeColor="text1"/>
                <w:sz w:val="24"/>
                <w:szCs w:val="24"/>
              </w:rPr>
              <w:t>:</w:t>
            </w:r>
          </w:p>
          <w:p w14:paraId="0FD3C123" w14:textId="7C09F059" w:rsidR="00895AFB" w:rsidRDefault="00895AFB" w:rsidP="00895AFB">
            <w:pPr>
              <w:suppressAutoHyphens/>
              <w:spacing w:after="0"/>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w:t>
            </w:r>
            <w:r w:rsidRPr="00895AFB">
              <w:rPr>
                <w:rFonts w:ascii="Times New Roman" w:eastAsia="Calibri" w:hAnsi="Times New Roman" w:cs="Times New Roman"/>
                <w:color w:val="000000" w:themeColor="text1"/>
                <w:sz w:val="24"/>
                <w:szCs w:val="24"/>
              </w:rPr>
              <w:t>АО «КРП» Адрес: Красноярский край, Красноярск ул. Прибойная д.30, Енисейский грузовой район</w:t>
            </w:r>
            <w:r w:rsidR="00DA195C">
              <w:rPr>
                <w:rFonts w:ascii="Times New Roman" w:eastAsia="Calibri" w:hAnsi="Times New Roman" w:cs="Times New Roman"/>
                <w:color w:val="000000" w:themeColor="text1"/>
                <w:sz w:val="24"/>
                <w:szCs w:val="24"/>
              </w:rPr>
              <w:t xml:space="preserve"> (причальный крановый путь)</w:t>
            </w:r>
            <w:r>
              <w:rPr>
                <w:rFonts w:ascii="Times New Roman" w:eastAsia="Calibri" w:hAnsi="Times New Roman" w:cs="Times New Roman"/>
                <w:color w:val="000000" w:themeColor="text1"/>
                <w:sz w:val="24"/>
                <w:szCs w:val="24"/>
              </w:rPr>
              <w:t>;</w:t>
            </w:r>
          </w:p>
          <w:p w14:paraId="423FB461" w14:textId="5E9CC4EA" w:rsidR="00895AFB" w:rsidRPr="00895AFB" w:rsidRDefault="00895AFB" w:rsidP="00895AFB">
            <w:pPr>
              <w:suppressAutoHyphens/>
              <w:spacing w:after="0"/>
              <w:jc w:val="both"/>
              <w:rPr>
                <w:rFonts w:ascii="Times New Roman" w:eastAsia="Calibri" w:hAnsi="Times New Roman" w:cs="Times New Roman"/>
                <w:color w:val="000000" w:themeColor="text1"/>
                <w:sz w:val="24"/>
                <w:szCs w:val="24"/>
              </w:rPr>
            </w:pPr>
            <w:r w:rsidRPr="00895AFB">
              <w:rPr>
                <w:rFonts w:ascii="Times New Roman" w:eastAsia="Calibri" w:hAnsi="Times New Roman" w:cs="Times New Roman"/>
                <w:color w:val="000000" w:themeColor="text1"/>
                <w:sz w:val="24"/>
                <w:szCs w:val="24"/>
              </w:rPr>
              <w:t>Место монтажа ПК №42 и ПК №47:</w:t>
            </w:r>
          </w:p>
          <w:p w14:paraId="32F01C0A" w14:textId="13A477DF" w:rsidR="00895AFB" w:rsidRDefault="00895AFB" w:rsidP="00895AFB">
            <w:pPr>
              <w:suppressAutoHyphens/>
              <w:spacing w:after="0"/>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w:t>
            </w:r>
            <w:r w:rsidRPr="00895AFB">
              <w:rPr>
                <w:rFonts w:ascii="Times New Roman" w:eastAsia="Calibri" w:hAnsi="Times New Roman" w:cs="Times New Roman"/>
                <w:color w:val="000000" w:themeColor="text1"/>
                <w:sz w:val="24"/>
                <w:szCs w:val="24"/>
              </w:rPr>
              <w:t>АО «КРП» Адрес: Красноярский край, Красноярск</w:t>
            </w:r>
          </w:p>
          <w:p w14:paraId="7E10B1C6" w14:textId="353C25C9" w:rsidR="00FC3DC8" w:rsidRPr="00DA195C" w:rsidRDefault="00895AFB" w:rsidP="00895AFB">
            <w:pPr>
              <w:suppressAutoHyphens/>
              <w:spacing w:after="0"/>
              <w:jc w:val="both"/>
              <w:rPr>
                <w:rFonts w:ascii="Times New Roman" w:eastAsia="Calibri" w:hAnsi="Times New Roman" w:cs="Times New Roman"/>
                <w:color w:val="000000" w:themeColor="text1"/>
                <w:sz w:val="24"/>
                <w:szCs w:val="24"/>
              </w:rPr>
            </w:pPr>
            <w:r w:rsidRPr="00895AFB">
              <w:rPr>
                <w:rFonts w:ascii="Times New Roman" w:eastAsia="Calibri" w:hAnsi="Times New Roman" w:cs="Times New Roman"/>
                <w:color w:val="000000" w:themeColor="text1"/>
                <w:sz w:val="24"/>
                <w:szCs w:val="24"/>
              </w:rPr>
              <w:t xml:space="preserve"> ул. Коммунальная д.2, Злобинский грузовой район</w:t>
            </w:r>
            <w:r w:rsidR="00DA195C">
              <w:rPr>
                <w:rFonts w:ascii="Times New Roman" w:eastAsia="Calibri" w:hAnsi="Times New Roman" w:cs="Times New Roman"/>
                <w:color w:val="000000" w:themeColor="text1"/>
                <w:sz w:val="24"/>
                <w:szCs w:val="24"/>
              </w:rPr>
              <w:t xml:space="preserve"> (причальный крановый путь)</w:t>
            </w:r>
            <w:r>
              <w:rPr>
                <w:rFonts w:ascii="Times New Roman" w:eastAsia="Calibri" w:hAnsi="Times New Roman" w:cs="Times New Roman"/>
                <w:color w:val="000000" w:themeColor="text1"/>
                <w:sz w:val="24"/>
                <w:szCs w:val="24"/>
              </w:rPr>
              <w:t>.</w:t>
            </w:r>
          </w:p>
        </w:tc>
      </w:tr>
      <w:tr w:rsidR="00FC3DC8" w:rsidRPr="00C4392A" w14:paraId="7DB49FB4" w14:textId="77777777" w:rsidTr="008F26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3533"/>
        </w:trPr>
        <w:tc>
          <w:tcPr>
            <w:tcW w:w="710" w:type="dxa"/>
            <w:tcBorders>
              <w:top w:val="nil"/>
              <w:left w:val="single" w:sz="4" w:space="0" w:color="auto"/>
              <w:bottom w:val="single" w:sz="4" w:space="0" w:color="auto"/>
              <w:right w:val="single" w:sz="4" w:space="0" w:color="auto"/>
            </w:tcBorders>
            <w:noWrap/>
          </w:tcPr>
          <w:p w14:paraId="29F6D524" w14:textId="77777777" w:rsidR="00FC3DC8" w:rsidRPr="00C4392A" w:rsidRDefault="00FC3DC8" w:rsidP="004456F8">
            <w:pPr>
              <w:numPr>
                <w:ilvl w:val="0"/>
                <w:numId w:val="31"/>
              </w:numPr>
              <w:tabs>
                <w:tab w:val="left" w:pos="-36"/>
                <w:tab w:val="left" w:pos="170"/>
              </w:tabs>
              <w:suppressAutoHyphens/>
              <w:ind w:hanging="709"/>
              <w:rPr>
                <w:rFonts w:ascii="Times New Roman" w:eastAsia="Calibri" w:hAnsi="Times New Roman" w:cs="Times New Roman"/>
                <w:color w:val="000000" w:themeColor="text1"/>
                <w:sz w:val="24"/>
                <w:szCs w:val="24"/>
              </w:rPr>
            </w:pPr>
          </w:p>
        </w:tc>
        <w:tc>
          <w:tcPr>
            <w:tcW w:w="2126" w:type="dxa"/>
            <w:tcBorders>
              <w:top w:val="nil"/>
              <w:left w:val="nil"/>
              <w:bottom w:val="single" w:sz="4" w:space="0" w:color="auto"/>
              <w:right w:val="single" w:sz="4" w:space="0" w:color="auto"/>
            </w:tcBorders>
          </w:tcPr>
          <w:p w14:paraId="7D5B8743" w14:textId="77777777" w:rsidR="00FC3DC8" w:rsidRPr="00C4392A" w:rsidRDefault="00FC3DC8" w:rsidP="00FC3DC8">
            <w:pPr>
              <w:suppressAutoHyphens/>
              <w:rPr>
                <w:rFonts w:ascii="Times New Roman" w:eastAsia="Calibri" w:hAnsi="Times New Roman" w:cs="Times New Roman"/>
                <w:color w:val="000000" w:themeColor="text1"/>
                <w:sz w:val="24"/>
                <w:szCs w:val="24"/>
              </w:rPr>
            </w:pPr>
            <w:r w:rsidRPr="00C4392A">
              <w:rPr>
                <w:rFonts w:ascii="Times New Roman" w:hAnsi="Times New Roman" w:cs="Times New Roman"/>
                <w:sz w:val="24"/>
                <w:szCs w:val="24"/>
              </w:rPr>
              <w:t>Сроки (периоды) и условия выполнения работ</w:t>
            </w:r>
          </w:p>
        </w:tc>
        <w:tc>
          <w:tcPr>
            <w:tcW w:w="7229" w:type="dxa"/>
            <w:tcBorders>
              <w:top w:val="nil"/>
              <w:left w:val="nil"/>
              <w:bottom w:val="single" w:sz="4" w:space="0" w:color="auto"/>
              <w:right w:val="single" w:sz="4" w:space="0" w:color="auto"/>
            </w:tcBorders>
          </w:tcPr>
          <w:p w14:paraId="621E6AAD" w14:textId="77777777" w:rsidR="00E96479" w:rsidRDefault="00FC3DC8" w:rsidP="00315396">
            <w:pPr>
              <w:suppressAutoHyphens/>
              <w:ind w:left="37"/>
              <w:jc w:val="both"/>
              <w:rPr>
                <w:rFonts w:ascii="Times New Roman" w:eastAsia="Calibri" w:hAnsi="Times New Roman" w:cs="Times New Roman"/>
                <w:b/>
                <w:color w:val="000000" w:themeColor="text1"/>
                <w:sz w:val="24"/>
                <w:szCs w:val="24"/>
              </w:rPr>
            </w:pPr>
            <w:r w:rsidRPr="00C4392A">
              <w:rPr>
                <w:rFonts w:ascii="Times New Roman" w:eastAsia="Calibri" w:hAnsi="Times New Roman" w:cs="Times New Roman"/>
                <w:b/>
                <w:color w:val="000000" w:themeColor="text1"/>
                <w:sz w:val="24"/>
                <w:szCs w:val="24"/>
              </w:rPr>
              <w:t xml:space="preserve">Сроки </w:t>
            </w:r>
            <w:r w:rsidR="00DA195C">
              <w:rPr>
                <w:rFonts w:ascii="Times New Roman" w:eastAsia="Calibri" w:hAnsi="Times New Roman" w:cs="Times New Roman"/>
                <w:b/>
                <w:color w:val="000000" w:themeColor="text1"/>
                <w:sz w:val="24"/>
                <w:szCs w:val="24"/>
              </w:rPr>
              <w:t>выполнения работ</w:t>
            </w:r>
            <w:r w:rsidR="00E96479">
              <w:rPr>
                <w:rFonts w:ascii="Times New Roman" w:eastAsia="Calibri" w:hAnsi="Times New Roman" w:cs="Times New Roman"/>
                <w:b/>
                <w:color w:val="000000" w:themeColor="text1"/>
                <w:sz w:val="24"/>
                <w:szCs w:val="24"/>
              </w:rPr>
              <w:t>:</w:t>
            </w:r>
          </w:p>
          <w:p w14:paraId="3B611697" w14:textId="2B946560" w:rsidR="00FC3DC8" w:rsidRPr="00C4392A" w:rsidRDefault="00FC3DC8" w:rsidP="00315396">
            <w:pPr>
              <w:suppressAutoHyphens/>
              <w:ind w:left="37"/>
              <w:jc w:val="both"/>
              <w:rPr>
                <w:rFonts w:ascii="Times New Roman" w:eastAsia="Calibri" w:hAnsi="Times New Roman" w:cs="Times New Roman"/>
                <w:b/>
                <w:color w:val="000000" w:themeColor="text1"/>
                <w:sz w:val="24"/>
                <w:szCs w:val="24"/>
              </w:rPr>
            </w:pPr>
            <w:r w:rsidRPr="00C4392A">
              <w:rPr>
                <w:rFonts w:ascii="Times New Roman" w:eastAsia="Calibri" w:hAnsi="Times New Roman" w:cs="Times New Roman"/>
                <w:b/>
                <w:color w:val="000000" w:themeColor="text1"/>
                <w:sz w:val="24"/>
                <w:szCs w:val="24"/>
              </w:rPr>
              <w:t xml:space="preserve"> </w:t>
            </w:r>
            <w:r w:rsidR="00297D2D">
              <w:rPr>
                <w:rFonts w:ascii="Times New Roman" w:eastAsia="Calibri" w:hAnsi="Times New Roman" w:cs="Times New Roman"/>
                <w:b/>
                <w:color w:val="000000" w:themeColor="text1"/>
                <w:sz w:val="24"/>
                <w:szCs w:val="24"/>
              </w:rPr>
              <w:t>Не позднее 220 календарных дней с даты заключения Договора</w:t>
            </w:r>
          </w:p>
          <w:p w14:paraId="7387C059" w14:textId="77777777" w:rsidR="00FC3DC8" w:rsidRDefault="00FC3DC8" w:rsidP="00315396">
            <w:pPr>
              <w:suppressAutoHyphens/>
              <w:ind w:left="37"/>
              <w:jc w:val="both"/>
              <w:rPr>
                <w:rFonts w:ascii="Times New Roman" w:eastAsia="Calibri" w:hAnsi="Times New Roman" w:cs="Times New Roman"/>
                <w:color w:val="000000" w:themeColor="text1"/>
                <w:sz w:val="24"/>
                <w:szCs w:val="24"/>
              </w:rPr>
            </w:pPr>
            <w:r w:rsidRPr="00C4392A">
              <w:rPr>
                <w:rFonts w:ascii="Times New Roman" w:eastAsia="Calibri" w:hAnsi="Times New Roman" w:cs="Times New Roman"/>
                <w:color w:val="000000" w:themeColor="text1"/>
                <w:sz w:val="24"/>
                <w:szCs w:val="24"/>
              </w:rPr>
              <w:t>Этапы проведения работ:</w:t>
            </w:r>
          </w:p>
          <w:p w14:paraId="2F8CAFD8" w14:textId="7701CD6B" w:rsidR="0019699B" w:rsidRPr="00C4392A" w:rsidRDefault="003F70BD" w:rsidP="00315396">
            <w:pPr>
              <w:suppressAutoHyphens/>
              <w:ind w:left="37"/>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w:t>
            </w:r>
            <w:r w:rsidRPr="003F70BD">
              <w:rPr>
                <w:rFonts w:ascii="Times New Roman" w:eastAsia="Calibri" w:hAnsi="Times New Roman" w:cs="Times New Roman"/>
                <w:b/>
                <w:bCs/>
                <w:color w:val="000000" w:themeColor="text1"/>
                <w:sz w:val="24"/>
                <w:szCs w:val="24"/>
              </w:rPr>
              <w:t>1 э</w:t>
            </w:r>
            <w:r w:rsidR="00315396">
              <w:rPr>
                <w:rFonts w:ascii="Times New Roman" w:eastAsia="Calibri" w:hAnsi="Times New Roman" w:cs="Times New Roman"/>
                <w:b/>
                <w:bCs/>
                <w:color w:val="000000" w:themeColor="text1"/>
                <w:sz w:val="24"/>
                <w:szCs w:val="24"/>
              </w:rPr>
              <w:t>т</w:t>
            </w:r>
            <w:r w:rsidRPr="003F70BD">
              <w:rPr>
                <w:rFonts w:ascii="Times New Roman" w:eastAsia="Calibri" w:hAnsi="Times New Roman" w:cs="Times New Roman"/>
                <w:b/>
                <w:bCs/>
                <w:color w:val="000000" w:themeColor="text1"/>
                <w:sz w:val="24"/>
                <w:szCs w:val="24"/>
              </w:rPr>
              <w:t>ап</w:t>
            </w:r>
            <w:r>
              <w:rPr>
                <w:rFonts w:ascii="Times New Roman" w:eastAsia="Calibri" w:hAnsi="Times New Roman" w:cs="Times New Roman"/>
                <w:color w:val="000000" w:themeColor="text1"/>
                <w:sz w:val="24"/>
                <w:szCs w:val="24"/>
              </w:rPr>
              <w:t xml:space="preserve">: </w:t>
            </w:r>
            <w:r w:rsidR="0019699B">
              <w:rPr>
                <w:rFonts w:ascii="Times New Roman" w:eastAsia="Calibri" w:hAnsi="Times New Roman" w:cs="Times New Roman"/>
                <w:color w:val="000000" w:themeColor="text1"/>
                <w:sz w:val="24"/>
                <w:szCs w:val="24"/>
              </w:rPr>
              <w:t>в течени</w:t>
            </w:r>
            <w:r w:rsidR="00297D2D">
              <w:rPr>
                <w:rFonts w:ascii="Times New Roman" w:eastAsia="Calibri" w:hAnsi="Times New Roman" w:cs="Times New Roman"/>
                <w:color w:val="000000" w:themeColor="text1"/>
                <w:sz w:val="24"/>
                <w:szCs w:val="24"/>
              </w:rPr>
              <w:t>е</w:t>
            </w:r>
            <w:r w:rsidR="0019699B">
              <w:rPr>
                <w:rFonts w:ascii="Times New Roman" w:eastAsia="Calibri" w:hAnsi="Times New Roman" w:cs="Times New Roman"/>
                <w:color w:val="000000" w:themeColor="text1"/>
                <w:sz w:val="24"/>
                <w:szCs w:val="24"/>
              </w:rPr>
              <w:t xml:space="preserve"> 60 календарных дней </w:t>
            </w:r>
            <w:r>
              <w:rPr>
                <w:rFonts w:ascii="Times New Roman" w:eastAsia="Calibri" w:hAnsi="Times New Roman" w:cs="Times New Roman"/>
                <w:color w:val="000000" w:themeColor="text1"/>
                <w:sz w:val="24"/>
                <w:szCs w:val="24"/>
              </w:rPr>
              <w:t>с даты заключения договора</w:t>
            </w:r>
            <w:r w:rsidR="0019699B">
              <w:rPr>
                <w:rFonts w:ascii="Times New Roman" w:eastAsia="Calibri" w:hAnsi="Times New Roman" w:cs="Times New Roman"/>
                <w:color w:val="000000" w:themeColor="text1"/>
                <w:sz w:val="24"/>
                <w:szCs w:val="24"/>
              </w:rPr>
              <w:t>.</w:t>
            </w:r>
          </w:p>
          <w:p w14:paraId="39EB0C0C" w14:textId="1B326EE5" w:rsidR="00FC3DC8" w:rsidRPr="00C4392A" w:rsidRDefault="00FC3DC8" w:rsidP="0019699B">
            <w:pPr>
              <w:suppressAutoHyphens/>
              <w:ind w:left="37"/>
              <w:jc w:val="both"/>
              <w:rPr>
                <w:rFonts w:ascii="Times New Roman" w:eastAsia="Calibri" w:hAnsi="Times New Roman" w:cs="Times New Roman"/>
                <w:color w:val="000000" w:themeColor="text1"/>
                <w:sz w:val="24"/>
                <w:szCs w:val="24"/>
              </w:rPr>
            </w:pPr>
            <w:r w:rsidRPr="00C4392A">
              <w:rPr>
                <w:rFonts w:ascii="Times New Roman" w:eastAsia="Calibri" w:hAnsi="Times New Roman" w:cs="Times New Roman"/>
                <w:color w:val="000000" w:themeColor="text1"/>
                <w:sz w:val="24"/>
                <w:szCs w:val="24"/>
              </w:rPr>
              <w:t>Разработка и согласование с Заказчиком проекта производства работ (далее ППР) на демонтаж</w:t>
            </w:r>
            <w:r w:rsidR="0039305C" w:rsidRPr="0039305C">
              <w:rPr>
                <w:rFonts w:ascii="Times New Roman" w:eastAsia="Calibri" w:hAnsi="Times New Roman" w:cs="Times New Roman"/>
                <w:color w:val="000000" w:themeColor="text1"/>
                <w:sz w:val="24"/>
                <w:szCs w:val="24"/>
              </w:rPr>
              <w:t>/</w:t>
            </w:r>
            <w:r w:rsidR="0039305C">
              <w:rPr>
                <w:rFonts w:ascii="Times New Roman" w:eastAsia="Calibri" w:hAnsi="Times New Roman" w:cs="Times New Roman"/>
                <w:color w:val="000000" w:themeColor="text1"/>
                <w:sz w:val="24"/>
                <w:szCs w:val="24"/>
              </w:rPr>
              <w:t>монтаж</w:t>
            </w:r>
            <w:r w:rsidRPr="00C4392A">
              <w:rPr>
                <w:rFonts w:ascii="Times New Roman" w:eastAsia="Calibri" w:hAnsi="Times New Roman" w:cs="Times New Roman"/>
                <w:color w:val="000000" w:themeColor="text1"/>
                <w:sz w:val="24"/>
                <w:szCs w:val="24"/>
              </w:rPr>
              <w:t xml:space="preserve"> П</w:t>
            </w:r>
            <w:r w:rsidR="00DA195C">
              <w:rPr>
                <w:rFonts w:ascii="Times New Roman" w:eastAsia="Calibri" w:hAnsi="Times New Roman" w:cs="Times New Roman"/>
                <w:color w:val="000000" w:themeColor="text1"/>
                <w:sz w:val="24"/>
                <w:szCs w:val="24"/>
              </w:rPr>
              <w:t>К</w:t>
            </w:r>
            <w:r w:rsidR="00DA195C" w:rsidRPr="00DA195C">
              <w:rPr>
                <w:rFonts w:ascii="Times New Roman" w:eastAsia="Calibri" w:hAnsi="Times New Roman" w:cs="Times New Roman"/>
                <w:color w:val="000000" w:themeColor="text1"/>
                <w:sz w:val="24"/>
                <w:szCs w:val="24"/>
              </w:rPr>
              <w:t xml:space="preserve"> </w:t>
            </w:r>
            <w:r w:rsidR="00DA195C">
              <w:rPr>
                <w:rFonts w:ascii="Times New Roman" w:eastAsia="Calibri" w:hAnsi="Times New Roman" w:cs="Times New Roman"/>
                <w:color w:val="000000" w:themeColor="text1"/>
                <w:sz w:val="24"/>
                <w:szCs w:val="24"/>
              </w:rPr>
              <w:t xml:space="preserve">№ 42 и </w:t>
            </w:r>
            <w:r w:rsidR="00DA195C" w:rsidRPr="00C4392A">
              <w:rPr>
                <w:rFonts w:ascii="Times New Roman" w:eastAsia="Calibri" w:hAnsi="Times New Roman" w:cs="Times New Roman"/>
                <w:color w:val="000000" w:themeColor="text1"/>
                <w:sz w:val="24"/>
                <w:szCs w:val="24"/>
              </w:rPr>
              <w:t>П</w:t>
            </w:r>
            <w:r w:rsidR="00DA195C">
              <w:rPr>
                <w:rFonts w:ascii="Times New Roman" w:eastAsia="Calibri" w:hAnsi="Times New Roman" w:cs="Times New Roman"/>
                <w:color w:val="000000" w:themeColor="text1"/>
                <w:sz w:val="24"/>
                <w:szCs w:val="24"/>
              </w:rPr>
              <w:t>К</w:t>
            </w:r>
            <w:r w:rsidR="00DA195C" w:rsidRPr="00DA195C">
              <w:rPr>
                <w:rFonts w:ascii="Times New Roman" w:eastAsia="Calibri" w:hAnsi="Times New Roman" w:cs="Times New Roman"/>
                <w:color w:val="000000" w:themeColor="text1"/>
                <w:sz w:val="24"/>
                <w:szCs w:val="24"/>
              </w:rPr>
              <w:t xml:space="preserve"> </w:t>
            </w:r>
            <w:r w:rsidR="00DA195C">
              <w:rPr>
                <w:rFonts w:ascii="Times New Roman" w:eastAsia="Calibri" w:hAnsi="Times New Roman" w:cs="Times New Roman"/>
                <w:color w:val="000000" w:themeColor="text1"/>
                <w:sz w:val="24"/>
                <w:szCs w:val="24"/>
              </w:rPr>
              <w:t>№ 47</w:t>
            </w:r>
            <w:r w:rsidRPr="00C4392A">
              <w:rPr>
                <w:rFonts w:ascii="Times New Roman" w:eastAsia="Calibri" w:hAnsi="Times New Roman" w:cs="Times New Roman"/>
                <w:color w:val="000000" w:themeColor="text1"/>
                <w:sz w:val="24"/>
                <w:szCs w:val="24"/>
              </w:rPr>
              <w:t xml:space="preserve">. В течение 10 (десяти) календарных дней с даты </w:t>
            </w:r>
            <w:r w:rsidR="00DA195C">
              <w:rPr>
                <w:rFonts w:ascii="Times New Roman" w:eastAsia="Calibri" w:hAnsi="Times New Roman" w:cs="Times New Roman"/>
                <w:color w:val="000000" w:themeColor="text1"/>
                <w:sz w:val="24"/>
                <w:szCs w:val="24"/>
              </w:rPr>
              <w:t>заключения договора</w:t>
            </w:r>
            <w:r w:rsidRPr="00C4392A">
              <w:rPr>
                <w:rFonts w:ascii="Times New Roman" w:eastAsia="Calibri" w:hAnsi="Times New Roman" w:cs="Times New Roman"/>
                <w:color w:val="000000" w:themeColor="text1"/>
                <w:sz w:val="24"/>
                <w:szCs w:val="24"/>
              </w:rPr>
              <w:t>, Подрядчик предоставляет в бумажном виде проект производства работ (далее ППР) и согласовывает его с Заказчиком.</w:t>
            </w:r>
            <w:r w:rsidR="008925ED">
              <w:rPr>
                <w:rFonts w:ascii="Times New Roman" w:eastAsia="Calibri" w:hAnsi="Times New Roman" w:cs="Times New Roman"/>
                <w:color w:val="000000" w:themeColor="text1"/>
                <w:sz w:val="24"/>
                <w:szCs w:val="24"/>
              </w:rPr>
              <w:t xml:space="preserve"> </w:t>
            </w:r>
            <w:r w:rsidR="00C1032A">
              <w:rPr>
                <w:rFonts w:ascii="Times New Roman" w:eastAsia="Calibri" w:hAnsi="Times New Roman" w:cs="Times New Roman"/>
                <w:color w:val="000000" w:themeColor="text1"/>
                <w:sz w:val="24"/>
                <w:szCs w:val="24"/>
              </w:rPr>
              <w:t>В случае выявления замечаний Подрядчик в течени</w:t>
            </w:r>
            <w:r w:rsidR="00297D2D">
              <w:rPr>
                <w:rFonts w:ascii="Times New Roman" w:eastAsia="Calibri" w:hAnsi="Times New Roman" w:cs="Times New Roman"/>
                <w:color w:val="000000" w:themeColor="text1"/>
                <w:sz w:val="24"/>
                <w:szCs w:val="24"/>
              </w:rPr>
              <w:t>е</w:t>
            </w:r>
            <w:r w:rsidR="00C1032A">
              <w:rPr>
                <w:rFonts w:ascii="Times New Roman" w:eastAsia="Calibri" w:hAnsi="Times New Roman" w:cs="Times New Roman"/>
                <w:color w:val="000000" w:themeColor="text1"/>
                <w:sz w:val="24"/>
                <w:szCs w:val="24"/>
              </w:rPr>
              <w:t xml:space="preserve"> 2 (двух) рабочих дней </w:t>
            </w:r>
            <w:r w:rsidR="00297D2D">
              <w:rPr>
                <w:rFonts w:ascii="Times New Roman" w:eastAsia="Calibri" w:hAnsi="Times New Roman" w:cs="Times New Roman"/>
                <w:color w:val="000000" w:themeColor="text1"/>
                <w:sz w:val="24"/>
                <w:szCs w:val="24"/>
              </w:rPr>
              <w:t xml:space="preserve">после их направления Заказчиком </w:t>
            </w:r>
            <w:r w:rsidR="00C1032A">
              <w:rPr>
                <w:rFonts w:ascii="Times New Roman" w:eastAsia="Calibri" w:hAnsi="Times New Roman" w:cs="Times New Roman"/>
                <w:color w:val="000000" w:themeColor="text1"/>
                <w:sz w:val="24"/>
                <w:szCs w:val="24"/>
              </w:rPr>
              <w:t>устраняет замечания.</w:t>
            </w:r>
            <w:r w:rsidR="00297D2D">
              <w:rPr>
                <w:rFonts w:ascii="Times New Roman" w:eastAsia="Calibri" w:hAnsi="Times New Roman" w:cs="Times New Roman"/>
                <w:color w:val="000000" w:themeColor="text1"/>
                <w:sz w:val="24"/>
                <w:szCs w:val="24"/>
              </w:rPr>
              <w:t xml:space="preserve"> Процедура повторяется.</w:t>
            </w:r>
            <w:r w:rsidRPr="00C4392A">
              <w:rPr>
                <w:rFonts w:ascii="Times New Roman" w:eastAsia="Calibri" w:hAnsi="Times New Roman" w:cs="Times New Roman"/>
                <w:color w:val="000000" w:themeColor="text1"/>
                <w:sz w:val="24"/>
                <w:szCs w:val="24"/>
              </w:rPr>
              <w:t xml:space="preserve"> После согласования ППР с Заказчиком, Подрядчик утверждает данный документ и передает один экземпляр ответственному Исполнителю со стороны Заказчика. Второй экземпляр передается производителю работ со стороны Подрядчика, который в свою очередь производит ознакомление с вышеуказанным документом всех работников привлекаемых к проведению работ согласно ППР.</w:t>
            </w:r>
          </w:p>
          <w:p w14:paraId="0DC45A9F" w14:textId="5472DF4A" w:rsidR="00FC3DC8" w:rsidRDefault="00FC3DC8" w:rsidP="00315396">
            <w:pPr>
              <w:pStyle w:val="ad"/>
              <w:numPr>
                <w:ilvl w:val="0"/>
                <w:numId w:val="42"/>
              </w:numPr>
              <w:suppressAutoHyphens/>
              <w:ind w:left="37" w:firstLine="0"/>
              <w:jc w:val="both"/>
              <w:rPr>
                <w:rFonts w:ascii="Times New Roman" w:eastAsia="Calibri" w:hAnsi="Times New Roman" w:cs="Times New Roman"/>
                <w:color w:val="000000" w:themeColor="text1"/>
                <w:sz w:val="24"/>
                <w:szCs w:val="24"/>
              </w:rPr>
            </w:pPr>
            <w:r w:rsidRPr="00C4392A">
              <w:rPr>
                <w:rFonts w:ascii="Times New Roman" w:eastAsia="Calibri" w:hAnsi="Times New Roman" w:cs="Times New Roman"/>
                <w:color w:val="000000" w:themeColor="text1"/>
                <w:sz w:val="24"/>
                <w:szCs w:val="24"/>
              </w:rPr>
              <w:t xml:space="preserve">На основании утвержденного ППР </w:t>
            </w:r>
            <w:r w:rsidR="0039305C">
              <w:rPr>
                <w:rFonts w:ascii="Times New Roman" w:eastAsia="Calibri" w:hAnsi="Times New Roman" w:cs="Times New Roman"/>
                <w:color w:val="000000" w:themeColor="text1"/>
                <w:sz w:val="24"/>
                <w:szCs w:val="24"/>
              </w:rPr>
              <w:t>Подрядчик</w:t>
            </w:r>
            <w:r w:rsidRPr="00C4392A">
              <w:rPr>
                <w:rFonts w:ascii="Times New Roman" w:eastAsia="Calibri" w:hAnsi="Times New Roman" w:cs="Times New Roman"/>
                <w:color w:val="000000" w:themeColor="text1"/>
                <w:sz w:val="24"/>
                <w:szCs w:val="24"/>
              </w:rPr>
              <w:t xml:space="preserve"> </w:t>
            </w:r>
            <w:r w:rsidR="0039305C">
              <w:rPr>
                <w:rFonts w:ascii="Times New Roman" w:eastAsia="Calibri" w:hAnsi="Times New Roman" w:cs="Times New Roman"/>
                <w:color w:val="000000" w:themeColor="text1"/>
                <w:sz w:val="24"/>
                <w:szCs w:val="24"/>
              </w:rPr>
              <w:t>принимает</w:t>
            </w:r>
            <w:r w:rsidRPr="00C4392A">
              <w:rPr>
                <w:rFonts w:ascii="Times New Roman" w:eastAsia="Calibri" w:hAnsi="Times New Roman" w:cs="Times New Roman"/>
                <w:color w:val="000000" w:themeColor="text1"/>
                <w:sz w:val="24"/>
                <w:szCs w:val="24"/>
              </w:rPr>
              <w:t xml:space="preserve"> по Акт-допуску </w:t>
            </w:r>
            <w:r w:rsidR="0039305C">
              <w:rPr>
                <w:rFonts w:ascii="Times New Roman" w:eastAsia="Calibri" w:hAnsi="Times New Roman" w:cs="Times New Roman"/>
                <w:color w:val="000000" w:themeColor="text1"/>
                <w:sz w:val="24"/>
                <w:szCs w:val="24"/>
              </w:rPr>
              <w:t xml:space="preserve">площадку для складирования демонтированных частей и </w:t>
            </w:r>
            <w:r w:rsidR="0039305C">
              <w:rPr>
                <w:rFonts w:ascii="Times New Roman" w:eastAsia="Calibri" w:hAnsi="Times New Roman" w:cs="Times New Roman"/>
                <w:color w:val="000000" w:themeColor="text1"/>
                <w:sz w:val="24"/>
                <w:szCs w:val="24"/>
              </w:rPr>
              <w:lastRenderedPageBreak/>
              <w:t xml:space="preserve">ПК № 42 и №47 </w:t>
            </w:r>
            <w:r w:rsidRPr="00C4392A">
              <w:rPr>
                <w:rFonts w:ascii="Times New Roman" w:eastAsia="Calibri" w:hAnsi="Times New Roman" w:cs="Times New Roman"/>
                <w:color w:val="000000" w:themeColor="text1"/>
                <w:sz w:val="24"/>
                <w:szCs w:val="24"/>
              </w:rPr>
              <w:t>с указанием номера ППР и приступает к проведению работ.</w:t>
            </w:r>
          </w:p>
          <w:p w14:paraId="36346169" w14:textId="78D505C1" w:rsidR="00BA59B8" w:rsidRDefault="00BA59B8" w:rsidP="00BA59B8">
            <w:pPr>
              <w:pStyle w:val="ad"/>
              <w:numPr>
                <w:ilvl w:val="0"/>
                <w:numId w:val="42"/>
              </w:numPr>
              <w:suppressAutoHyphens/>
              <w:ind w:left="37" w:firstLine="0"/>
              <w:jc w:val="both"/>
              <w:rPr>
                <w:rFonts w:ascii="Times New Roman" w:eastAsia="Calibri" w:hAnsi="Times New Roman" w:cs="Times New Roman"/>
                <w:color w:val="000000" w:themeColor="text1"/>
                <w:sz w:val="24"/>
                <w:szCs w:val="24"/>
              </w:rPr>
            </w:pPr>
            <w:r w:rsidRPr="00DA195C">
              <w:rPr>
                <w:rFonts w:ascii="Times New Roman" w:eastAsia="Calibri" w:hAnsi="Times New Roman" w:cs="Times New Roman"/>
                <w:color w:val="000000" w:themeColor="text1"/>
                <w:sz w:val="24"/>
                <w:szCs w:val="24"/>
              </w:rPr>
              <w:t xml:space="preserve">В течение 10 (десяти) календарных дней с даты окончания демонтажа, Подрядчик проводит разработку </w:t>
            </w:r>
            <w:r>
              <w:rPr>
                <w:rFonts w:ascii="Times New Roman" w:eastAsia="Calibri" w:hAnsi="Times New Roman" w:cs="Times New Roman"/>
                <w:color w:val="000000" w:themeColor="text1"/>
                <w:sz w:val="24"/>
                <w:szCs w:val="24"/>
              </w:rPr>
              <w:t xml:space="preserve">рабочей </w:t>
            </w:r>
            <w:r w:rsidRPr="00DA195C">
              <w:rPr>
                <w:rFonts w:ascii="Times New Roman" w:eastAsia="Calibri" w:hAnsi="Times New Roman" w:cs="Times New Roman"/>
                <w:color w:val="000000" w:themeColor="text1"/>
                <w:sz w:val="24"/>
                <w:szCs w:val="24"/>
              </w:rPr>
              <w:t>технологической карты</w:t>
            </w:r>
            <w:r>
              <w:rPr>
                <w:rFonts w:ascii="Times New Roman" w:eastAsia="Calibri" w:hAnsi="Times New Roman" w:cs="Times New Roman"/>
                <w:color w:val="000000" w:themeColor="text1"/>
                <w:sz w:val="24"/>
                <w:szCs w:val="24"/>
              </w:rPr>
              <w:t xml:space="preserve"> </w:t>
            </w:r>
            <w:r w:rsidRPr="00DA195C">
              <w:rPr>
                <w:rFonts w:ascii="Times New Roman" w:eastAsia="Calibri" w:hAnsi="Times New Roman" w:cs="Times New Roman"/>
                <w:color w:val="000000" w:themeColor="text1"/>
                <w:sz w:val="24"/>
                <w:szCs w:val="24"/>
              </w:rPr>
              <w:t xml:space="preserve">(далее </w:t>
            </w:r>
            <w:r>
              <w:rPr>
                <w:rFonts w:ascii="Times New Roman" w:eastAsia="Calibri" w:hAnsi="Times New Roman" w:cs="Times New Roman"/>
                <w:color w:val="000000" w:themeColor="text1"/>
                <w:sz w:val="24"/>
                <w:szCs w:val="24"/>
              </w:rPr>
              <w:t>РТК</w:t>
            </w:r>
            <w:r w:rsidRPr="00DA195C">
              <w:rPr>
                <w:rFonts w:ascii="Times New Roman" w:eastAsia="Calibri" w:hAnsi="Times New Roman" w:cs="Times New Roman"/>
                <w:color w:val="000000" w:themeColor="text1"/>
                <w:sz w:val="24"/>
                <w:szCs w:val="24"/>
              </w:rPr>
              <w:t>)</w:t>
            </w:r>
            <w:r>
              <w:rPr>
                <w:rFonts w:ascii="Times New Roman" w:eastAsia="Calibri" w:hAnsi="Times New Roman" w:cs="Times New Roman"/>
                <w:color w:val="000000" w:themeColor="text1"/>
                <w:sz w:val="24"/>
                <w:szCs w:val="24"/>
              </w:rPr>
              <w:t xml:space="preserve"> или плана производства работ</w:t>
            </w:r>
            <w:r w:rsidRPr="00DA195C">
              <w:rPr>
                <w:rFonts w:ascii="Times New Roman" w:eastAsia="Calibri" w:hAnsi="Times New Roman" w:cs="Times New Roman"/>
                <w:color w:val="000000" w:themeColor="text1"/>
                <w:sz w:val="24"/>
                <w:szCs w:val="24"/>
              </w:rPr>
              <w:t xml:space="preserve"> (далее </w:t>
            </w:r>
            <w:r>
              <w:rPr>
                <w:rFonts w:ascii="Times New Roman" w:eastAsia="Calibri" w:hAnsi="Times New Roman" w:cs="Times New Roman"/>
                <w:color w:val="000000" w:themeColor="text1"/>
                <w:sz w:val="24"/>
                <w:szCs w:val="24"/>
              </w:rPr>
              <w:t>ППР</w:t>
            </w:r>
            <w:r w:rsidRPr="00DA195C">
              <w:rPr>
                <w:rFonts w:ascii="Times New Roman" w:eastAsia="Calibri" w:hAnsi="Times New Roman" w:cs="Times New Roman"/>
                <w:color w:val="000000" w:themeColor="text1"/>
                <w:sz w:val="24"/>
                <w:szCs w:val="24"/>
              </w:rPr>
              <w:t>)</w:t>
            </w:r>
            <w:r>
              <w:rPr>
                <w:rFonts w:ascii="Times New Roman" w:eastAsia="Calibri" w:hAnsi="Times New Roman" w:cs="Times New Roman"/>
                <w:color w:val="000000" w:themeColor="text1"/>
                <w:sz w:val="24"/>
                <w:szCs w:val="24"/>
              </w:rPr>
              <w:t xml:space="preserve"> </w:t>
            </w:r>
            <w:r w:rsidRPr="00DA195C">
              <w:rPr>
                <w:rFonts w:ascii="Times New Roman" w:eastAsia="Calibri" w:hAnsi="Times New Roman" w:cs="Times New Roman"/>
                <w:color w:val="000000" w:themeColor="text1"/>
                <w:sz w:val="24"/>
                <w:szCs w:val="24"/>
              </w:rPr>
              <w:t xml:space="preserve">на организацию погрузо-разгрузочных работ демонтированных частей на </w:t>
            </w:r>
            <w:r>
              <w:rPr>
                <w:rFonts w:ascii="Times New Roman" w:eastAsia="Calibri" w:hAnsi="Times New Roman" w:cs="Times New Roman"/>
                <w:color w:val="000000" w:themeColor="text1"/>
                <w:sz w:val="24"/>
                <w:szCs w:val="24"/>
              </w:rPr>
              <w:t xml:space="preserve">баржу-площадку </w:t>
            </w:r>
            <w:r w:rsidRPr="00DA195C">
              <w:rPr>
                <w:rFonts w:ascii="Times New Roman" w:eastAsia="Calibri" w:hAnsi="Times New Roman" w:cs="Times New Roman"/>
                <w:color w:val="000000" w:themeColor="text1"/>
                <w:sz w:val="24"/>
                <w:szCs w:val="24"/>
              </w:rPr>
              <w:t>Заказчика</w:t>
            </w:r>
            <w:r>
              <w:rPr>
                <w:rFonts w:ascii="Times New Roman" w:eastAsia="Calibri" w:hAnsi="Times New Roman" w:cs="Times New Roman"/>
                <w:color w:val="000000" w:themeColor="text1"/>
                <w:sz w:val="24"/>
                <w:szCs w:val="24"/>
              </w:rPr>
              <w:t xml:space="preserve"> (размеры грузовой палубы 60*12 метров и удельной нагрузкой 5 т/</w:t>
            </w:r>
            <m:oMath>
              <m:sSup>
                <m:sSupPr>
                  <m:ctrlPr>
                    <w:rPr>
                      <w:rFonts w:ascii="Cambria Math" w:eastAsia="Calibri" w:hAnsi="Cambria Math" w:cs="Times New Roman"/>
                      <w:color w:val="000000" w:themeColor="text1"/>
                      <w:sz w:val="24"/>
                      <w:szCs w:val="24"/>
                    </w:rPr>
                  </m:ctrlPr>
                </m:sSupPr>
                <m:e>
                  <m:r>
                    <w:rPr>
                      <w:rFonts w:ascii="Cambria Math" w:eastAsia="Calibri" w:hAnsi="Cambria Math" w:cs="Times New Roman"/>
                      <w:color w:val="000000" w:themeColor="text1"/>
                      <w:sz w:val="24"/>
                      <w:szCs w:val="24"/>
                    </w:rPr>
                    <m:t>м</m:t>
                  </m:r>
                </m:e>
                <m:sup>
                  <m:r>
                    <w:rPr>
                      <w:rFonts w:ascii="Cambria Math" w:eastAsia="Calibri" w:hAnsi="Cambria Math" w:cs="Times New Roman"/>
                      <w:color w:val="000000" w:themeColor="text1"/>
                      <w:sz w:val="24"/>
                      <w:szCs w:val="24"/>
                    </w:rPr>
                    <m:t>2</m:t>
                  </m:r>
                </m:sup>
              </m:sSup>
            </m:oMath>
            <w:r>
              <w:rPr>
                <w:rFonts w:ascii="Times New Roman" w:eastAsia="Calibri" w:hAnsi="Times New Roman" w:cs="Times New Roman"/>
                <w:color w:val="000000" w:themeColor="text1"/>
                <w:sz w:val="24"/>
                <w:szCs w:val="24"/>
              </w:rPr>
              <w:t>)</w:t>
            </w:r>
            <w:r w:rsidRPr="00DA195C">
              <w:rPr>
                <w:rFonts w:ascii="Times New Roman" w:eastAsia="Calibri" w:hAnsi="Times New Roman" w:cs="Times New Roman"/>
                <w:color w:val="000000" w:themeColor="text1"/>
                <w:sz w:val="24"/>
                <w:szCs w:val="24"/>
              </w:rPr>
              <w:t xml:space="preserve">. Подрядчик предоставляет в бумажном виде </w:t>
            </w:r>
            <w:r>
              <w:rPr>
                <w:rFonts w:ascii="Times New Roman" w:eastAsia="Calibri" w:hAnsi="Times New Roman" w:cs="Times New Roman"/>
                <w:color w:val="000000" w:themeColor="text1"/>
                <w:sz w:val="24"/>
                <w:szCs w:val="24"/>
              </w:rPr>
              <w:t>РТК/ППР</w:t>
            </w:r>
            <w:r w:rsidRPr="00DA195C">
              <w:rPr>
                <w:rFonts w:ascii="Times New Roman" w:eastAsia="Calibri" w:hAnsi="Times New Roman" w:cs="Times New Roman"/>
                <w:color w:val="000000" w:themeColor="text1"/>
                <w:sz w:val="24"/>
                <w:szCs w:val="24"/>
              </w:rPr>
              <w:t xml:space="preserve"> и согласовывает его с Заказчиком. </w:t>
            </w:r>
            <w:r w:rsidR="00741B65" w:rsidRPr="00741B65">
              <w:rPr>
                <w:rFonts w:ascii="Times New Roman" w:eastAsia="Calibri" w:hAnsi="Times New Roman" w:cs="Times New Roman"/>
                <w:color w:val="000000" w:themeColor="text1"/>
                <w:sz w:val="24"/>
                <w:szCs w:val="24"/>
              </w:rPr>
              <w:t>В случае выявления замечаний Подрядчик в течени</w:t>
            </w:r>
            <w:r w:rsidR="00297D2D">
              <w:rPr>
                <w:rFonts w:ascii="Times New Roman" w:eastAsia="Calibri" w:hAnsi="Times New Roman" w:cs="Times New Roman"/>
                <w:color w:val="000000" w:themeColor="text1"/>
                <w:sz w:val="24"/>
                <w:szCs w:val="24"/>
              </w:rPr>
              <w:t>е</w:t>
            </w:r>
            <w:r w:rsidR="00741B65" w:rsidRPr="00741B65">
              <w:rPr>
                <w:rFonts w:ascii="Times New Roman" w:eastAsia="Calibri" w:hAnsi="Times New Roman" w:cs="Times New Roman"/>
                <w:color w:val="000000" w:themeColor="text1"/>
                <w:sz w:val="24"/>
                <w:szCs w:val="24"/>
              </w:rPr>
              <w:t xml:space="preserve"> 2 (двух) рабочих дней</w:t>
            </w:r>
            <w:r w:rsidR="00297D2D">
              <w:rPr>
                <w:rFonts w:ascii="Times New Roman" w:eastAsia="Calibri" w:hAnsi="Times New Roman" w:cs="Times New Roman"/>
                <w:color w:val="000000" w:themeColor="text1"/>
                <w:sz w:val="24"/>
                <w:szCs w:val="24"/>
              </w:rPr>
              <w:t xml:space="preserve"> с даты направления замечаний Заказчиком</w:t>
            </w:r>
            <w:r w:rsidR="00741B65" w:rsidRPr="00741B65">
              <w:rPr>
                <w:rFonts w:ascii="Times New Roman" w:eastAsia="Calibri" w:hAnsi="Times New Roman" w:cs="Times New Roman"/>
                <w:color w:val="000000" w:themeColor="text1"/>
                <w:sz w:val="24"/>
                <w:szCs w:val="24"/>
              </w:rPr>
              <w:t xml:space="preserve"> устраняет замечания.</w:t>
            </w:r>
            <w:r w:rsidR="00297D2D">
              <w:rPr>
                <w:rFonts w:ascii="Times New Roman" w:eastAsia="Calibri" w:hAnsi="Times New Roman" w:cs="Times New Roman"/>
                <w:color w:val="000000" w:themeColor="text1"/>
                <w:sz w:val="24"/>
                <w:szCs w:val="24"/>
              </w:rPr>
              <w:t xml:space="preserve"> Процедура повторяется.</w:t>
            </w:r>
            <w:r w:rsidR="00741B65">
              <w:rPr>
                <w:rFonts w:ascii="Times New Roman" w:eastAsia="Calibri" w:hAnsi="Times New Roman" w:cs="Times New Roman"/>
                <w:color w:val="000000" w:themeColor="text1"/>
                <w:sz w:val="24"/>
                <w:szCs w:val="24"/>
              </w:rPr>
              <w:t xml:space="preserve"> </w:t>
            </w:r>
            <w:r w:rsidRPr="00DA195C">
              <w:rPr>
                <w:rFonts w:ascii="Times New Roman" w:eastAsia="Calibri" w:hAnsi="Times New Roman" w:cs="Times New Roman"/>
                <w:color w:val="000000" w:themeColor="text1"/>
                <w:sz w:val="24"/>
                <w:szCs w:val="24"/>
              </w:rPr>
              <w:t xml:space="preserve">После согласования </w:t>
            </w:r>
            <w:r>
              <w:rPr>
                <w:rFonts w:ascii="Times New Roman" w:eastAsia="Calibri" w:hAnsi="Times New Roman" w:cs="Times New Roman"/>
                <w:color w:val="000000" w:themeColor="text1"/>
                <w:sz w:val="24"/>
                <w:szCs w:val="24"/>
              </w:rPr>
              <w:t>РТК</w:t>
            </w:r>
            <w:r w:rsidRPr="00DA195C">
              <w:rPr>
                <w:rFonts w:ascii="Times New Roman" w:eastAsia="Calibri" w:hAnsi="Times New Roman" w:cs="Times New Roman"/>
                <w:color w:val="000000" w:themeColor="text1"/>
                <w:sz w:val="24"/>
                <w:szCs w:val="24"/>
              </w:rPr>
              <w:t xml:space="preserve"> с Заказчиком, Подрядчик утверждает данный документ и передает один экземпляр ответственному Исполнителю со стороны Заказчика. Второй экземпляр передается </w:t>
            </w:r>
            <w:r>
              <w:rPr>
                <w:rFonts w:ascii="Times New Roman" w:eastAsia="Calibri" w:hAnsi="Times New Roman" w:cs="Times New Roman"/>
                <w:color w:val="000000" w:themeColor="text1"/>
                <w:sz w:val="24"/>
                <w:szCs w:val="24"/>
              </w:rPr>
              <w:t>ответственному за безопасное производство работ с использованием подъёмных сооружений</w:t>
            </w:r>
            <w:r w:rsidRPr="00DA195C">
              <w:rPr>
                <w:rFonts w:ascii="Times New Roman" w:eastAsia="Calibri" w:hAnsi="Times New Roman" w:cs="Times New Roman"/>
                <w:color w:val="000000" w:themeColor="text1"/>
                <w:sz w:val="24"/>
                <w:szCs w:val="24"/>
              </w:rPr>
              <w:t xml:space="preserve"> со стороны Подрядчика, который в свою очередь производит ознакомление с вышеуказанным документом всех работников привлекаемых к </w:t>
            </w:r>
            <w:r>
              <w:rPr>
                <w:rFonts w:ascii="Times New Roman" w:eastAsia="Calibri" w:hAnsi="Times New Roman" w:cs="Times New Roman"/>
                <w:color w:val="000000" w:themeColor="text1"/>
                <w:sz w:val="24"/>
                <w:szCs w:val="24"/>
              </w:rPr>
              <w:t xml:space="preserve">организации </w:t>
            </w:r>
            <w:r w:rsidRPr="004255F9">
              <w:rPr>
                <w:rFonts w:ascii="Times New Roman" w:eastAsia="Calibri" w:hAnsi="Times New Roman" w:cs="Times New Roman"/>
                <w:color w:val="000000" w:themeColor="text1"/>
                <w:sz w:val="24"/>
                <w:szCs w:val="24"/>
              </w:rPr>
              <w:t>погрузо-разгрузочных работ</w:t>
            </w:r>
            <w:r>
              <w:rPr>
                <w:rFonts w:ascii="Times New Roman" w:eastAsia="Calibri" w:hAnsi="Times New Roman" w:cs="Times New Roman"/>
                <w:color w:val="000000" w:themeColor="text1"/>
                <w:sz w:val="24"/>
                <w:szCs w:val="24"/>
              </w:rPr>
              <w:t>.</w:t>
            </w:r>
          </w:p>
          <w:p w14:paraId="4488D057" w14:textId="21D6F9A1" w:rsidR="00BA59B8" w:rsidRPr="00A97E60" w:rsidRDefault="00A97E60" w:rsidP="00BA59B8">
            <w:pPr>
              <w:suppressAutoHyphens/>
              <w:ind w:left="37"/>
              <w:jc w:val="both"/>
              <w:rPr>
                <w:rFonts w:ascii="Times New Roman" w:eastAsia="Calibri" w:hAnsi="Times New Roman" w:cs="Times New Roman"/>
                <w:color w:val="000000" w:themeColor="text1"/>
                <w:sz w:val="24"/>
                <w:szCs w:val="24"/>
              </w:rPr>
            </w:pPr>
            <w:r w:rsidRPr="00A97E60">
              <w:rPr>
                <w:rFonts w:ascii="Times New Roman" w:eastAsia="Calibri" w:hAnsi="Times New Roman" w:cs="Times New Roman"/>
                <w:color w:val="000000" w:themeColor="text1"/>
                <w:sz w:val="24"/>
                <w:szCs w:val="24"/>
              </w:rPr>
              <w:t>Результатом выполнения данного этапа является</w:t>
            </w:r>
            <w:r>
              <w:rPr>
                <w:rFonts w:ascii="Times New Roman" w:eastAsia="Calibri" w:hAnsi="Times New Roman" w:cs="Times New Roman"/>
                <w:color w:val="000000" w:themeColor="text1"/>
                <w:sz w:val="24"/>
                <w:szCs w:val="24"/>
              </w:rPr>
              <w:t xml:space="preserve"> укладка демонтированных деталей и составных части ПК № 42 и №47 на площадку для складирования на Енисейском грузовом районе</w:t>
            </w:r>
            <w:r w:rsidR="00BA59B8">
              <w:rPr>
                <w:rFonts w:ascii="Times New Roman" w:eastAsia="Calibri" w:hAnsi="Times New Roman" w:cs="Times New Roman"/>
                <w:color w:val="000000" w:themeColor="text1"/>
                <w:sz w:val="24"/>
                <w:szCs w:val="24"/>
              </w:rPr>
              <w:t xml:space="preserve">, а также, утвержденная </w:t>
            </w:r>
            <w:r w:rsidR="00BA59B8" w:rsidRPr="00A97E60">
              <w:rPr>
                <w:rFonts w:ascii="Times New Roman" w:eastAsia="Calibri" w:hAnsi="Times New Roman" w:cs="Times New Roman"/>
                <w:color w:val="000000" w:themeColor="text1"/>
                <w:sz w:val="24"/>
                <w:szCs w:val="24"/>
              </w:rPr>
              <w:t>РТК</w:t>
            </w:r>
            <w:r w:rsidR="00BA59B8">
              <w:rPr>
                <w:rFonts w:ascii="Times New Roman" w:eastAsia="Calibri" w:hAnsi="Times New Roman" w:cs="Times New Roman"/>
                <w:color w:val="000000" w:themeColor="text1"/>
                <w:sz w:val="24"/>
                <w:szCs w:val="24"/>
              </w:rPr>
              <w:t>/ППР</w:t>
            </w:r>
            <w:r w:rsidR="00BA59B8" w:rsidRPr="00A97E60">
              <w:rPr>
                <w:rFonts w:ascii="Times New Roman" w:eastAsia="Calibri" w:hAnsi="Times New Roman" w:cs="Times New Roman"/>
                <w:color w:val="000000" w:themeColor="text1"/>
                <w:sz w:val="24"/>
                <w:szCs w:val="24"/>
              </w:rPr>
              <w:t xml:space="preserve"> на организацию погрузо-разгрузочных работ демонтированных частей на баржу-площадку Заказчика</w:t>
            </w:r>
            <w:r w:rsidR="00BA59B8">
              <w:rPr>
                <w:rFonts w:ascii="Times New Roman" w:eastAsia="Calibri" w:hAnsi="Times New Roman" w:cs="Times New Roman"/>
                <w:color w:val="000000" w:themeColor="text1"/>
                <w:sz w:val="24"/>
                <w:szCs w:val="24"/>
              </w:rPr>
              <w:t>.</w:t>
            </w:r>
          </w:p>
          <w:p w14:paraId="287136DD" w14:textId="1F4AB0A8" w:rsidR="003F70BD" w:rsidRDefault="003F70BD" w:rsidP="00315396">
            <w:pPr>
              <w:suppressAutoHyphens/>
              <w:ind w:left="37"/>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w:t>
            </w:r>
            <w:r>
              <w:rPr>
                <w:rFonts w:ascii="Times New Roman" w:eastAsia="Calibri" w:hAnsi="Times New Roman" w:cs="Times New Roman"/>
                <w:b/>
                <w:bCs/>
                <w:color w:val="000000" w:themeColor="text1"/>
                <w:sz w:val="24"/>
                <w:szCs w:val="24"/>
              </w:rPr>
              <w:t>2</w:t>
            </w:r>
            <w:r w:rsidRPr="003F70BD">
              <w:rPr>
                <w:rFonts w:ascii="Times New Roman" w:eastAsia="Calibri" w:hAnsi="Times New Roman" w:cs="Times New Roman"/>
                <w:b/>
                <w:bCs/>
                <w:color w:val="000000" w:themeColor="text1"/>
                <w:sz w:val="24"/>
                <w:szCs w:val="24"/>
              </w:rPr>
              <w:t xml:space="preserve"> э</w:t>
            </w:r>
            <w:r w:rsidR="00315396">
              <w:rPr>
                <w:rFonts w:ascii="Times New Roman" w:eastAsia="Calibri" w:hAnsi="Times New Roman" w:cs="Times New Roman"/>
                <w:b/>
                <w:bCs/>
                <w:color w:val="000000" w:themeColor="text1"/>
                <w:sz w:val="24"/>
                <w:szCs w:val="24"/>
              </w:rPr>
              <w:t>т</w:t>
            </w:r>
            <w:r w:rsidRPr="003F70BD">
              <w:rPr>
                <w:rFonts w:ascii="Times New Roman" w:eastAsia="Calibri" w:hAnsi="Times New Roman" w:cs="Times New Roman"/>
                <w:b/>
                <w:bCs/>
                <w:color w:val="000000" w:themeColor="text1"/>
                <w:sz w:val="24"/>
                <w:szCs w:val="24"/>
              </w:rPr>
              <w:t>ап</w:t>
            </w:r>
            <w:r>
              <w:rPr>
                <w:rFonts w:ascii="Times New Roman" w:eastAsia="Calibri" w:hAnsi="Times New Roman" w:cs="Times New Roman"/>
                <w:color w:val="000000" w:themeColor="text1"/>
                <w:sz w:val="24"/>
                <w:szCs w:val="24"/>
              </w:rPr>
              <w:t xml:space="preserve">: </w:t>
            </w:r>
            <w:r w:rsidR="0019699B">
              <w:rPr>
                <w:rFonts w:ascii="Times New Roman" w:eastAsia="Calibri" w:hAnsi="Times New Roman" w:cs="Times New Roman"/>
                <w:color w:val="000000" w:themeColor="text1"/>
                <w:sz w:val="24"/>
                <w:szCs w:val="24"/>
              </w:rPr>
              <w:t>в течени</w:t>
            </w:r>
            <w:r w:rsidR="00297D2D">
              <w:rPr>
                <w:rFonts w:ascii="Times New Roman" w:eastAsia="Calibri" w:hAnsi="Times New Roman" w:cs="Times New Roman"/>
                <w:color w:val="000000" w:themeColor="text1"/>
                <w:sz w:val="24"/>
                <w:szCs w:val="24"/>
              </w:rPr>
              <w:t>е</w:t>
            </w:r>
            <w:r w:rsidR="0019699B">
              <w:rPr>
                <w:rFonts w:ascii="Times New Roman" w:eastAsia="Calibri" w:hAnsi="Times New Roman" w:cs="Times New Roman"/>
                <w:color w:val="000000" w:themeColor="text1"/>
                <w:sz w:val="24"/>
                <w:szCs w:val="24"/>
              </w:rPr>
              <w:t xml:space="preserve"> 90 календарных дней с даты заключения договора.</w:t>
            </w:r>
          </w:p>
          <w:p w14:paraId="718E38CD" w14:textId="61ECEEBD" w:rsidR="003F70BD" w:rsidRDefault="003F70BD" w:rsidP="00315396">
            <w:pPr>
              <w:pStyle w:val="ad"/>
              <w:numPr>
                <w:ilvl w:val="0"/>
                <w:numId w:val="42"/>
              </w:numPr>
              <w:suppressAutoHyphens/>
              <w:ind w:left="37" w:firstLine="0"/>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 xml:space="preserve">По согласованию с Подрядчиком </w:t>
            </w:r>
            <w:r w:rsidR="000D2529">
              <w:rPr>
                <w:rFonts w:ascii="Times New Roman" w:eastAsia="Calibri" w:hAnsi="Times New Roman" w:cs="Times New Roman"/>
                <w:color w:val="000000" w:themeColor="text1"/>
                <w:sz w:val="24"/>
                <w:szCs w:val="24"/>
              </w:rPr>
              <w:t>З</w:t>
            </w:r>
            <w:r>
              <w:rPr>
                <w:rFonts w:ascii="Times New Roman" w:eastAsia="Calibri" w:hAnsi="Times New Roman" w:cs="Times New Roman"/>
                <w:color w:val="000000" w:themeColor="text1"/>
                <w:sz w:val="24"/>
                <w:szCs w:val="24"/>
              </w:rPr>
              <w:t xml:space="preserve">аказчик организовывает предоставление </w:t>
            </w:r>
            <w:r w:rsidR="000D2529">
              <w:rPr>
                <w:rFonts w:ascii="Times New Roman" w:eastAsia="Calibri" w:hAnsi="Times New Roman" w:cs="Times New Roman"/>
                <w:color w:val="000000" w:themeColor="text1"/>
                <w:sz w:val="24"/>
                <w:szCs w:val="24"/>
              </w:rPr>
              <w:t>баржи-площадки</w:t>
            </w:r>
            <w:r w:rsidR="00A504ED">
              <w:rPr>
                <w:rFonts w:ascii="Times New Roman" w:eastAsia="Calibri" w:hAnsi="Times New Roman" w:cs="Times New Roman"/>
                <w:color w:val="000000" w:themeColor="text1"/>
                <w:sz w:val="24"/>
                <w:szCs w:val="24"/>
              </w:rPr>
              <w:t xml:space="preserve"> </w:t>
            </w:r>
            <w:r w:rsidR="00A504ED" w:rsidRPr="00A504ED">
              <w:rPr>
                <w:rFonts w:ascii="Times New Roman" w:eastAsia="Calibri" w:hAnsi="Times New Roman" w:cs="Times New Roman"/>
                <w:color w:val="000000" w:themeColor="text1"/>
                <w:sz w:val="24"/>
                <w:szCs w:val="24"/>
              </w:rPr>
              <w:t>(размеры грузовой палубы 60*12 метров и удельной нагрузкой 5 т/</w:t>
            </w:r>
            <m:oMath>
              <m:sSup>
                <m:sSupPr>
                  <m:ctrlPr>
                    <w:rPr>
                      <w:rFonts w:ascii="Cambria Math" w:eastAsia="Calibri" w:hAnsi="Cambria Math" w:cs="Times New Roman"/>
                      <w:color w:val="000000" w:themeColor="text1"/>
                      <w:sz w:val="24"/>
                      <w:szCs w:val="24"/>
                    </w:rPr>
                  </m:ctrlPr>
                </m:sSupPr>
                <m:e>
                  <m:r>
                    <w:rPr>
                      <w:rFonts w:ascii="Cambria Math" w:eastAsia="Calibri" w:hAnsi="Cambria Math" w:cs="Times New Roman"/>
                      <w:color w:val="000000" w:themeColor="text1"/>
                      <w:sz w:val="24"/>
                      <w:szCs w:val="24"/>
                    </w:rPr>
                    <m:t>м</m:t>
                  </m:r>
                </m:e>
                <m:sup>
                  <m:r>
                    <w:rPr>
                      <w:rFonts w:ascii="Cambria Math" w:eastAsia="Calibri" w:hAnsi="Cambria Math" w:cs="Times New Roman"/>
                      <w:color w:val="000000" w:themeColor="text1"/>
                      <w:sz w:val="24"/>
                      <w:szCs w:val="24"/>
                    </w:rPr>
                    <m:t>2</m:t>
                  </m:r>
                </m:sup>
              </m:sSup>
            </m:oMath>
            <w:r w:rsidR="00A504ED" w:rsidRPr="00A504ED">
              <w:rPr>
                <w:rFonts w:ascii="Times New Roman" w:eastAsia="Calibri" w:hAnsi="Times New Roman" w:cs="Times New Roman"/>
                <w:color w:val="000000" w:themeColor="text1"/>
                <w:sz w:val="24"/>
                <w:szCs w:val="24"/>
              </w:rPr>
              <w:t>).</w:t>
            </w:r>
            <w:r w:rsidR="000D2529">
              <w:rPr>
                <w:rFonts w:ascii="Times New Roman" w:eastAsia="Calibri" w:hAnsi="Times New Roman" w:cs="Times New Roman"/>
                <w:color w:val="000000" w:themeColor="text1"/>
                <w:sz w:val="24"/>
                <w:szCs w:val="24"/>
              </w:rPr>
              <w:t xml:space="preserve"> под место организации погрузо-разгрузочных работ</w:t>
            </w:r>
            <w:r w:rsidR="00B02975">
              <w:rPr>
                <w:rFonts w:ascii="Times New Roman" w:eastAsia="Calibri" w:hAnsi="Times New Roman" w:cs="Times New Roman"/>
                <w:color w:val="000000" w:themeColor="text1"/>
                <w:sz w:val="24"/>
                <w:szCs w:val="24"/>
              </w:rPr>
              <w:t>.</w:t>
            </w:r>
          </w:p>
          <w:p w14:paraId="3F225974" w14:textId="5B60D58C" w:rsidR="000D2529" w:rsidRDefault="00BA59B8" w:rsidP="00315396">
            <w:pPr>
              <w:pStyle w:val="ad"/>
              <w:numPr>
                <w:ilvl w:val="0"/>
                <w:numId w:val="42"/>
              </w:numPr>
              <w:suppressAutoHyphens/>
              <w:ind w:left="37" w:firstLine="0"/>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 xml:space="preserve">Согласно утвержденной </w:t>
            </w:r>
            <w:r w:rsidRPr="00BA59B8">
              <w:rPr>
                <w:rFonts w:ascii="Times New Roman" w:eastAsia="Calibri" w:hAnsi="Times New Roman" w:cs="Times New Roman"/>
                <w:color w:val="000000" w:themeColor="text1"/>
                <w:sz w:val="24"/>
                <w:szCs w:val="24"/>
              </w:rPr>
              <w:t>РТК/ППР</w:t>
            </w:r>
            <w:r>
              <w:rPr>
                <w:rFonts w:ascii="Times New Roman" w:eastAsia="Calibri" w:hAnsi="Times New Roman" w:cs="Times New Roman"/>
                <w:color w:val="000000" w:themeColor="text1"/>
                <w:sz w:val="24"/>
                <w:szCs w:val="24"/>
              </w:rPr>
              <w:t xml:space="preserve"> Подрядчиком</w:t>
            </w:r>
            <w:r w:rsidR="006018DB">
              <w:rPr>
                <w:rFonts w:ascii="Times New Roman" w:eastAsia="Calibri" w:hAnsi="Times New Roman" w:cs="Times New Roman"/>
                <w:color w:val="000000" w:themeColor="text1"/>
                <w:sz w:val="24"/>
                <w:szCs w:val="24"/>
              </w:rPr>
              <w:t>,</w:t>
            </w:r>
            <w:r>
              <w:rPr>
                <w:rFonts w:ascii="Times New Roman" w:eastAsia="Calibri" w:hAnsi="Times New Roman" w:cs="Times New Roman"/>
                <w:color w:val="000000" w:themeColor="text1"/>
                <w:sz w:val="24"/>
                <w:szCs w:val="24"/>
              </w:rPr>
              <w:t xml:space="preserve"> </w:t>
            </w:r>
            <w:r w:rsidR="00A504ED">
              <w:rPr>
                <w:rFonts w:ascii="Times New Roman" w:eastAsia="Calibri" w:hAnsi="Times New Roman" w:cs="Times New Roman"/>
                <w:color w:val="000000" w:themeColor="text1"/>
                <w:sz w:val="24"/>
                <w:szCs w:val="24"/>
              </w:rPr>
              <w:t>Заказчик</w:t>
            </w:r>
            <w:r w:rsidR="000D2529">
              <w:rPr>
                <w:rFonts w:ascii="Times New Roman" w:eastAsia="Calibri" w:hAnsi="Times New Roman" w:cs="Times New Roman"/>
                <w:color w:val="000000" w:themeColor="text1"/>
                <w:sz w:val="24"/>
                <w:szCs w:val="24"/>
              </w:rPr>
              <w:t xml:space="preserve"> производит перемещение с места складирования демонтированных частей</w:t>
            </w:r>
            <w:r w:rsidR="00A504ED">
              <w:rPr>
                <w:rFonts w:ascii="Times New Roman" w:eastAsia="Calibri" w:hAnsi="Times New Roman" w:cs="Times New Roman"/>
                <w:color w:val="000000" w:themeColor="text1"/>
                <w:sz w:val="24"/>
                <w:szCs w:val="24"/>
              </w:rPr>
              <w:t xml:space="preserve"> (весом не более 30т.)</w:t>
            </w:r>
            <w:r w:rsidR="000D2529">
              <w:rPr>
                <w:rFonts w:ascii="Times New Roman" w:eastAsia="Calibri" w:hAnsi="Times New Roman" w:cs="Times New Roman"/>
                <w:color w:val="000000" w:themeColor="text1"/>
                <w:sz w:val="24"/>
                <w:szCs w:val="24"/>
              </w:rPr>
              <w:t xml:space="preserve"> ПК № 42 и №47 на баржу-площадку.</w:t>
            </w:r>
            <w:r w:rsidR="00A504ED">
              <w:rPr>
                <w:rFonts w:ascii="Times New Roman" w:eastAsia="Calibri" w:hAnsi="Times New Roman" w:cs="Times New Roman"/>
                <w:color w:val="000000" w:themeColor="text1"/>
                <w:sz w:val="24"/>
                <w:szCs w:val="24"/>
              </w:rPr>
              <w:t xml:space="preserve"> </w:t>
            </w:r>
            <w:r w:rsidR="00A504ED" w:rsidRPr="00A504ED">
              <w:rPr>
                <w:rFonts w:ascii="Times New Roman" w:eastAsia="Calibri" w:hAnsi="Times New Roman" w:cs="Times New Roman"/>
                <w:color w:val="000000" w:themeColor="text1"/>
                <w:sz w:val="24"/>
                <w:szCs w:val="24"/>
              </w:rPr>
              <w:t>Подрядчик представляет грузоподъёмную технику, рассчитанную на перемещение крупногабаритных узлов массой более 3</w:t>
            </w:r>
            <w:r w:rsidR="006018DB">
              <w:rPr>
                <w:rFonts w:ascii="Times New Roman" w:eastAsia="Calibri" w:hAnsi="Times New Roman" w:cs="Times New Roman"/>
                <w:color w:val="000000" w:themeColor="text1"/>
                <w:sz w:val="24"/>
                <w:szCs w:val="24"/>
              </w:rPr>
              <w:t>0</w:t>
            </w:r>
            <w:r w:rsidR="00A504ED" w:rsidRPr="00A504ED">
              <w:rPr>
                <w:rFonts w:ascii="Times New Roman" w:eastAsia="Calibri" w:hAnsi="Times New Roman" w:cs="Times New Roman"/>
                <w:color w:val="000000" w:themeColor="text1"/>
                <w:sz w:val="24"/>
                <w:szCs w:val="24"/>
              </w:rPr>
              <w:t xml:space="preserve"> т. Операции по </w:t>
            </w:r>
            <w:r w:rsidR="00A504ED">
              <w:rPr>
                <w:rFonts w:ascii="Times New Roman" w:eastAsia="Calibri" w:hAnsi="Times New Roman" w:cs="Times New Roman"/>
                <w:color w:val="000000" w:themeColor="text1"/>
                <w:sz w:val="24"/>
                <w:szCs w:val="24"/>
              </w:rPr>
              <w:t>страповке</w:t>
            </w:r>
            <w:r w:rsidR="00A504ED" w:rsidRPr="00A504ED">
              <w:rPr>
                <w:rFonts w:ascii="Times New Roman" w:eastAsia="Calibri" w:hAnsi="Times New Roman" w:cs="Times New Roman"/>
                <w:color w:val="000000" w:themeColor="text1"/>
                <w:sz w:val="24"/>
                <w:szCs w:val="24"/>
              </w:rPr>
              <w:t xml:space="preserve"> данных узлов на барж</w:t>
            </w:r>
            <w:r w:rsidR="00A504ED">
              <w:rPr>
                <w:rFonts w:ascii="Times New Roman" w:eastAsia="Calibri" w:hAnsi="Times New Roman" w:cs="Times New Roman"/>
                <w:color w:val="000000" w:themeColor="text1"/>
                <w:sz w:val="24"/>
                <w:szCs w:val="24"/>
              </w:rPr>
              <w:t>е</w:t>
            </w:r>
            <w:r w:rsidR="00A504ED" w:rsidRPr="00A504ED">
              <w:rPr>
                <w:rFonts w:ascii="Times New Roman" w:eastAsia="Calibri" w:hAnsi="Times New Roman" w:cs="Times New Roman"/>
                <w:color w:val="000000" w:themeColor="text1"/>
                <w:sz w:val="24"/>
                <w:szCs w:val="24"/>
              </w:rPr>
              <w:t xml:space="preserve"> производятся силами </w:t>
            </w:r>
            <w:r w:rsidR="00A504ED">
              <w:rPr>
                <w:rFonts w:ascii="Times New Roman" w:eastAsia="Calibri" w:hAnsi="Times New Roman" w:cs="Times New Roman"/>
                <w:color w:val="000000" w:themeColor="text1"/>
                <w:sz w:val="24"/>
                <w:szCs w:val="24"/>
              </w:rPr>
              <w:t>Заказчика</w:t>
            </w:r>
            <w:r w:rsidR="00A504ED" w:rsidRPr="00A504ED">
              <w:rPr>
                <w:rFonts w:ascii="Times New Roman" w:eastAsia="Calibri" w:hAnsi="Times New Roman" w:cs="Times New Roman"/>
                <w:color w:val="000000" w:themeColor="text1"/>
                <w:sz w:val="24"/>
                <w:szCs w:val="24"/>
              </w:rPr>
              <w:t>, под контролем ответственного представителя Подрядчика.</w:t>
            </w:r>
            <w:r w:rsidR="000D2529">
              <w:rPr>
                <w:rFonts w:ascii="Times New Roman" w:eastAsia="Calibri" w:hAnsi="Times New Roman" w:cs="Times New Roman"/>
                <w:color w:val="000000" w:themeColor="text1"/>
                <w:sz w:val="24"/>
                <w:szCs w:val="24"/>
              </w:rPr>
              <w:t xml:space="preserve"> По окончанию погрузочных работ Заказчик производит закрепление уложенных деталей на барже.</w:t>
            </w:r>
          </w:p>
          <w:p w14:paraId="0E24925D" w14:textId="156B7BA8" w:rsidR="000D2529" w:rsidRDefault="000D2529" w:rsidP="00315396">
            <w:pPr>
              <w:pStyle w:val="ad"/>
              <w:numPr>
                <w:ilvl w:val="0"/>
                <w:numId w:val="42"/>
              </w:numPr>
              <w:suppressAutoHyphens/>
              <w:ind w:left="37" w:firstLine="0"/>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В течени</w:t>
            </w:r>
            <w:r w:rsidR="002B6CEC">
              <w:rPr>
                <w:rFonts w:ascii="Times New Roman" w:eastAsia="Calibri" w:hAnsi="Times New Roman" w:cs="Times New Roman"/>
                <w:color w:val="000000" w:themeColor="text1"/>
                <w:sz w:val="24"/>
                <w:szCs w:val="24"/>
              </w:rPr>
              <w:t>е</w:t>
            </w:r>
            <w:r>
              <w:rPr>
                <w:rFonts w:ascii="Times New Roman" w:eastAsia="Calibri" w:hAnsi="Times New Roman" w:cs="Times New Roman"/>
                <w:color w:val="000000" w:themeColor="text1"/>
                <w:sz w:val="24"/>
                <w:szCs w:val="24"/>
              </w:rPr>
              <w:t xml:space="preserve"> 5 календарных дней с даты </w:t>
            </w:r>
            <w:r w:rsidR="002B6CEC">
              <w:rPr>
                <w:rFonts w:ascii="Times New Roman" w:eastAsia="Calibri" w:hAnsi="Times New Roman" w:cs="Times New Roman"/>
                <w:color w:val="000000" w:themeColor="text1"/>
                <w:sz w:val="24"/>
                <w:szCs w:val="24"/>
              </w:rPr>
              <w:t xml:space="preserve">погрузки </w:t>
            </w:r>
            <w:r>
              <w:rPr>
                <w:rFonts w:ascii="Times New Roman" w:eastAsia="Calibri" w:hAnsi="Times New Roman" w:cs="Times New Roman"/>
                <w:color w:val="000000" w:themeColor="text1"/>
                <w:sz w:val="24"/>
                <w:szCs w:val="24"/>
              </w:rPr>
              <w:t>Заказчик производит перемещение погруженной баржи-площадки с Енисейского грузового района под место разгрузки на Злобинском грузовом районе.</w:t>
            </w:r>
          </w:p>
          <w:p w14:paraId="6908EC2E" w14:textId="5814BE3D" w:rsidR="004255F9" w:rsidRDefault="000D2529" w:rsidP="00315396">
            <w:pPr>
              <w:pStyle w:val="ad"/>
              <w:numPr>
                <w:ilvl w:val="0"/>
                <w:numId w:val="42"/>
              </w:numPr>
              <w:suppressAutoHyphens/>
              <w:ind w:left="37" w:firstLine="0"/>
              <w:jc w:val="both"/>
              <w:rPr>
                <w:rFonts w:ascii="Times New Roman" w:eastAsia="Calibri" w:hAnsi="Times New Roman" w:cs="Times New Roman"/>
                <w:color w:val="000000" w:themeColor="text1"/>
                <w:sz w:val="24"/>
                <w:szCs w:val="24"/>
              </w:rPr>
            </w:pPr>
            <w:r w:rsidRPr="00B02975">
              <w:rPr>
                <w:rFonts w:ascii="Times New Roman" w:eastAsia="Calibri" w:hAnsi="Times New Roman" w:cs="Times New Roman"/>
                <w:color w:val="000000" w:themeColor="text1"/>
                <w:sz w:val="24"/>
                <w:szCs w:val="24"/>
              </w:rPr>
              <w:t>В течени</w:t>
            </w:r>
            <w:r w:rsidR="002B6CEC">
              <w:rPr>
                <w:rFonts w:ascii="Times New Roman" w:eastAsia="Calibri" w:hAnsi="Times New Roman" w:cs="Times New Roman"/>
                <w:color w:val="000000" w:themeColor="text1"/>
                <w:sz w:val="24"/>
                <w:szCs w:val="24"/>
              </w:rPr>
              <w:t>е</w:t>
            </w:r>
            <w:r w:rsidRPr="00B02975">
              <w:rPr>
                <w:rFonts w:ascii="Times New Roman" w:eastAsia="Calibri" w:hAnsi="Times New Roman" w:cs="Times New Roman"/>
                <w:color w:val="000000" w:themeColor="text1"/>
                <w:sz w:val="24"/>
                <w:szCs w:val="24"/>
              </w:rPr>
              <w:t xml:space="preserve"> 5 календарных дней с даты </w:t>
            </w:r>
            <w:r w:rsidR="002B6CEC">
              <w:rPr>
                <w:rFonts w:ascii="Times New Roman" w:eastAsia="Calibri" w:hAnsi="Times New Roman" w:cs="Times New Roman"/>
                <w:color w:val="000000" w:themeColor="text1"/>
                <w:sz w:val="24"/>
                <w:szCs w:val="24"/>
              </w:rPr>
              <w:t>погрузк</w:t>
            </w:r>
            <w:r w:rsidR="0019699B">
              <w:rPr>
                <w:rFonts w:ascii="Times New Roman" w:eastAsia="Calibri" w:hAnsi="Times New Roman" w:cs="Times New Roman"/>
                <w:color w:val="000000" w:themeColor="text1"/>
                <w:sz w:val="24"/>
                <w:szCs w:val="24"/>
              </w:rPr>
              <w:t>и</w:t>
            </w:r>
            <w:r w:rsidRPr="00B02975">
              <w:rPr>
                <w:rFonts w:ascii="Times New Roman" w:eastAsia="Calibri" w:hAnsi="Times New Roman" w:cs="Times New Roman"/>
                <w:color w:val="000000" w:themeColor="text1"/>
                <w:sz w:val="24"/>
                <w:szCs w:val="24"/>
              </w:rPr>
              <w:t xml:space="preserve"> Подрядчик освобождает территорию Енисейского грузового района и закрывает Акт-допуск.</w:t>
            </w:r>
          </w:p>
          <w:p w14:paraId="29966A7B" w14:textId="579285DE" w:rsidR="00B02975" w:rsidRDefault="00B02975" w:rsidP="00315396">
            <w:pPr>
              <w:pStyle w:val="ad"/>
              <w:numPr>
                <w:ilvl w:val="0"/>
                <w:numId w:val="42"/>
              </w:numPr>
              <w:suppressAutoHyphens/>
              <w:ind w:left="37" w:firstLine="0"/>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lastRenderedPageBreak/>
              <w:t xml:space="preserve">Перед началом выполнения разгрузочных работ </w:t>
            </w:r>
            <w:r w:rsidRPr="00B02975">
              <w:rPr>
                <w:rFonts w:ascii="Times New Roman" w:eastAsia="Calibri" w:hAnsi="Times New Roman" w:cs="Times New Roman"/>
                <w:color w:val="000000" w:themeColor="text1"/>
                <w:sz w:val="24"/>
                <w:szCs w:val="24"/>
              </w:rPr>
              <w:t xml:space="preserve">Заказчик производит </w:t>
            </w:r>
            <w:r>
              <w:rPr>
                <w:rFonts w:ascii="Times New Roman" w:eastAsia="Calibri" w:hAnsi="Times New Roman" w:cs="Times New Roman"/>
                <w:color w:val="000000" w:themeColor="text1"/>
                <w:sz w:val="24"/>
                <w:szCs w:val="24"/>
              </w:rPr>
              <w:t>рас</w:t>
            </w:r>
            <w:r w:rsidRPr="00B02975">
              <w:rPr>
                <w:rFonts w:ascii="Times New Roman" w:eastAsia="Calibri" w:hAnsi="Times New Roman" w:cs="Times New Roman"/>
                <w:color w:val="000000" w:themeColor="text1"/>
                <w:sz w:val="24"/>
                <w:szCs w:val="24"/>
              </w:rPr>
              <w:t>крепление уложенных деталей на барже.</w:t>
            </w:r>
          </w:p>
          <w:p w14:paraId="2DB59F63" w14:textId="3F71CE75" w:rsidR="0039305C" w:rsidRPr="0039305C" w:rsidRDefault="0039305C" w:rsidP="00315396">
            <w:pPr>
              <w:pStyle w:val="ad"/>
              <w:numPr>
                <w:ilvl w:val="0"/>
                <w:numId w:val="42"/>
              </w:numPr>
              <w:suppressAutoHyphens/>
              <w:ind w:left="37" w:firstLine="0"/>
              <w:jc w:val="both"/>
              <w:rPr>
                <w:rFonts w:ascii="Times New Roman" w:eastAsia="Calibri" w:hAnsi="Times New Roman" w:cs="Times New Roman"/>
                <w:color w:val="000000" w:themeColor="text1"/>
                <w:sz w:val="24"/>
                <w:szCs w:val="24"/>
              </w:rPr>
            </w:pPr>
            <w:r w:rsidRPr="0039305C">
              <w:rPr>
                <w:rFonts w:ascii="Times New Roman" w:eastAsia="Calibri" w:hAnsi="Times New Roman" w:cs="Times New Roman"/>
                <w:color w:val="000000" w:themeColor="text1"/>
                <w:sz w:val="24"/>
                <w:szCs w:val="24"/>
              </w:rPr>
              <w:t xml:space="preserve">На основании утвержденного ППР </w:t>
            </w:r>
            <w:r>
              <w:rPr>
                <w:rFonts w:ascii="Times New Roman" w:eastAsia="Calibri" w:hAnsi="Times New Roman" w:cs="Times New Roman"/>
                <w:color w:val="000000" w:themeColor="text1"/>
                <w:sz w:val="24"/>
                <w:szCs w:val="24"/>
              </w:rPr>
              <w:t>Подрядчик принима</w:t>
            </w:r>
            <w:r w:rsidRPr="0039305C">
              <w:rPr>
                <w:rFonts w:ascii="Times New Roman" w:eastAsia="Calibri" w:hAnsi="Times New Roman" w:cs="Times New Roman"/>
                <w:color w:val="000000" w:themeColor="text1"/>
                <w:sz w:val="24"/>
                <w:szCs w:val="24"/>
              </w:rPr>
              <w:t>ет по Акт-допуску площадку для сборки и складирования демонтированных частей ПК № 42 и №47 с указанием номера ППР.</w:t>
            </w:r>
          </w:p>
          <w:p w14:paraId="7DD1D198" w14:textId="1A928D81" w:rsidR="00B02975" w:rsidRDefault="00B02975" w:rsidP="00315396">
            <w:pPr>
              <w:pStyle w:val="ad"/>
              <w:numPr>
                <w:ilvl w:val="0"/>
                <w:numId w:val="42"/>
              </w:numPr>
              <w:suppressAutoHyphens/>
              <w:ind w:left="37" w:firstLine="0"/>
              <w:jc w:val="both"/>
              <w:rPr>
                <w:rFonts w:ascii="Times New Roman" w:eastAsia="Calibri" w:hAnsi="Times New Roman" w:cs="Times New Roman"/>
                <w:color w:val="000000" w:themeColor="text1"/>
                <w:sz w:val="24"/>
                <w:szCs w:val="24"/>
              </w:rPr>
            </w:pPr>
            <w:r w:rsidRPr="00B02975">
              <w:rPr>
                <w:rFonts w:ascii="Times New Roman" w:eastAsia="Calibri" w:hAnsi="Times New Roman" w:cs="Times New Roman"/>
                <w:color w:val="000000" w:themeColor="text1"/>
                <w:sz w:val="24"/>
                <w:szCs w:val="24"/>
              </w:rPr>
              <w:t xml:space="preserve">Согласно </w:t>
            </w:r>
            <w:r w:rsidR="006018DB">
              <w:rPr>
                <w:rFonts w:ascii="Times New Roman" w:eastAsia="Calibri" w:hAnsi="Times New Roman" w:cs="Times New Roman"/>
                <w:color w:val="000000" w:themeColor="text1"/>
                <w:sz w:val="24"/>
                <w:szCs w:val="24"/>
              </w:rPr>
              <w:t xml:space="preserve">утвержденной </w:t>
            </w:r>
            <w:r w:rsidRPr="00B02975">
              <w:rPr>
                <w:rFonts w:ascii="Times New Roman" w:eastAsia="Calibri" w:hAnsi="Times New Roman" w:cs="Times New Roman"/>
                <w:color w:val="000000" w:themeColor="text1"/>
                <w:sz w:val="24"/>
                <w:szCs w:val="24"/>
              </w:rPr>
              <w:t>РТК</w:t>
            </w:r>
            <w:r w:rsidR="006018DB">
              <w:rPr>
                <w:rFonts w:ascii="Times New Roman" w:eastAsia="Calibri" w:hAnsi="Times New Roman" w:cs="Times New Roman"/>
                <w:color w:val="000000" w:themeColor="text1"/>
                <w:sz w:val="24"/>
                <w:szCs w:val="24"/>
              </w:rPr>
              <w:t>/ППР</w:t>
            </w:r>
            <w:r w:rsidRPr="00B02975">
              <w:rPr>
                <w:rFonts w:ascii="Times New Roman" w:eastAsia="Calibri" w:hAnsi="Times New Roman" w:cs="Times New Roman"/>
                <w:color w:val="000000" w:themeColor="text1"/>
                <w:sz w:val="24"/>
                <w:szCs w:val="24"/>
              </w:rPr>
              <w:t xml:space="preserve">, </w:t>
            </w:r>
            <w:r w:rsidR="006018DB">
              <w:rPr>
                <w:rFonts w:ascii="Times New Roman" w:eastAsia="Calibri" w:hAnsi="Times New Roman" w:cs="Times New Roman"/>
                <w:color w:val="000000" w:themeColor="text1"/>
                <w:sz w:val="24"/>
                <w:szCs w:val="24"/>
              </w:rPr>
              <w:t>Заказчик</w:t>
            </w:r>
            <w:r w:rsidRPr="00B02975">
              <w:rPr>
                <w:rFonts w:ascii="Times New Roman" w:eastAsia="Calibri" w:hAnsi="Times New Roman" w:cs="Times New Roman"/>
                <w:color w:val="000000" w:themeColor="text1"/>
                <w:sz w:val="24"/>
                <w:szCs w:val="24"/>
              </w:rPr>
              <w:t xml:space="preserve"> производит перемещение демонтированных частей ПК № 42 и №47 </w:t>
            </w:r>
            <w:r>
              <w:rPr>
                <w:rFonts w:ascii="Times New Roman" w:eastAsia="Calibri" w:hAnsi="Times New Roman" w:cs="Times New Roman"/>
                <w:color w:val="000000" w:themeColor="text1"/>
                <w:sz w:val="24"/>
                <w:szCs w:val="24"/>
              </w:rPr>
              <w:t xml:space="preserve">с </w:t>
            </w:r>
            <w:r w:rsidRPr="00B02975">
              <w:rPr>
                <w:rFonts w:ascii="Times New Roman" w:eastAsia="Calibri" w:hAnsi="Times New Roman" w:cs="Times New Roman"/>
                <w:color w:val="000000" w:themeColor="text1"/>
                <w:sz w:val="24"/>
                <w:szCs w:val="24"/>
              </w:rPr>
              <w:t>барж</w:t>
            </w:r>
            <w:r>
              <w:rPr>
                <w:rFonts w:ascii="Times New Roman" w:eastAsia="Calibri" w:hAnsi="Times New Roman" w:cs="Times New Roman"/>
                <w:color w:val="000000" w:themeColor="text1"/>
                <w:sz w:val="24"/>
                <w:szCs w:val="24"/>
              </w:rPr>
              <w:t>и</w:t>
            </w:r>
            <w:r w:rsidRPr="00B02975">
              <w:rPr>
                <w:rFonts w:ascii="Times New Roman" w:eastAsia="Calibri" w:hAnsi="Times New Roman" w:cs="Times New Roman"/>
                <w:color w:val="000000" w:themeColor="text1"/>
                <w:sz w:val="24"/>
                <w:szCs w:val="24"/>
              </w:rPr>
              <w:t>-площадк</w:t>
            </w:r>
            <w:r>
              <w:rPr>
                <w:rFonts w:ascii="Times New Roman" w:eastAsia="Calibri" w:hAnsi="Times New Roman" w:cs="Times New Roman"/>
                <w:color w:val="000000" w:themeColor="text1"/>
                <w:sz w:val="24"/>
                <w:szCs w:val="24"/>
              </w:rPr>
              <w:t>и</w:t>
            </w:r>
            <w:r w:rsidRPr="00B02975">
              <w:rPr>
                <w:rFonts w:ascii="Times New Roman" w:eastAsia="Calibri" w:hAnsi="Times New Roman" w:cs="Times New Roman"/>
                <w:color w:val="000000" w:themeColor="text1"/>
                <w:sz w:val="24"/>
                <w:szCs w:val="24"/>
              </w:rPr>
              <w:t xml:space="preserve"> </w:t>
            </w:r>
            <w:r>
              <w:rPr>
                <w:rFonts w:ascii="Times New Roman" w:eastAsia="Calibri" w:hAnsi="Times New Roman" w:cs="Times New Roman"/>
                <w:color w:val="000000" w:themeColor="text1"/>
                <w:sz w:val="24"/>
                <w:szCs w:val="24"/>
              </w:rPr>
              <w:t>на складскую площадку Злобинского грузового района.</w:t>
            </w:r>
          </w:p>
          <w:p w14:paraId="6C25A0E6" w14:textId="238AA034" w:rsidR="00A97E60" w:rsidRPr="00A97E60" w:rsidRDefault="00A97E60" w:rsidP="00315396">
            <w:pPr>
              <w:suppressAutoHyphens/>
              <w:ind w:left="37"/>
              <w:jc w:val="both"/>
              <w:rPr>
                <w:rFonts w:ascii="Times New Roman" w:eastAsia="Calibri" w:hAnsi="Times New Roman" w:cs="Times New Roman"/>
                <w:color w:val="000000" w:themeColor="text1"/>
                <w:sz w:val="24"/>
                <w:szCs w:val="24"/>
              </w:rPr>
            </w:pPr>
            <w:r w:rsidRPr="00A97E60">
              <w:rPr>
                <w:rFonts w:ascii="Times New Roman" w:eastAsia="Calibri" w:hAnsi="Times New Roman" w:cs="Times New Roman"/>
                <w:color w:val="000000" w:themeColor="text1"/>
                <w:sz w:val="24"/>
                <w:szCs w:val="24"/>
              </w:rPr>
              <w:t>Результатом выполнения данного этапа является</w:t>
            </w:r>
            <w:r>
              <w:rPr>
                <w:rFonts w:ascii="Times New Roman" w:eastAsia="Calibri" w:hAnsi="Times New Roman" w:cs="Times New Roman"/>
                <w:color w:val="000000" w:themeColor="text1"/>
                <w:sz w:val="24"/>
                <w:szCs w:val="24"/>
              </w:rPr>
              <w:t xml:space="preserve"> полностью перемещенные детали и составные части ПК № 42 и №47 с Енисейского грузового района на площадку Злобинского грузового района</w:t>
            </w:r>
            <w:r w:rsidRPr="00A97E60">
              <w:rPr>
                <w:rFonts w:ascii="Times New Roman" w:eastAsia="Calibri" w:hAnsi="Times New Roman" w:cs="Times New Roman"/>
                <w:color w:val="000000" w:themeColor="text1"/>
                <w:sz w:val="24"/>
                <w:szCs w:val="24"/>
              </w:rPr>
              <w:t>.</w:t>
            </w:r>
          </w:p>
          <w:p w14:paraId="39590D4A" w14:textId="0F67D41B" w:rsidR="00B02975" w:rsidRDefault="00B02975" w:rsidP="00315396">
            <w:pPr>
              <w:suppressAutoHyphens/>
              <w:ind w:left="37"/>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w:t>
            </w:r>
            <w:r>
              <w:rPr>
                <w:rFonts w:ascii="Times New Roman" w:eastAsia="Calibri" w:hAnsi="Times New Roman" w:cs="Times New Roman"/>
                <w:b/>
                <w:bCs/>
                <w:color w:val="000000" w:themeColor="text1"/>
                <w:sz w:val="24"/>
                <w:szCs w:val="24"/>
              </w:rPr>
              <w:t>3</w:t>
            </w:r>
            <w:r w:rsidRPr="003F70BD">
              <w:rPr>
                <w:rFonts w:ascii="Times New Roman" w:eastAsia="Calibri" w:hAnsi="Times New Roman" w:cs="Times New Roman"/>
                <w:b/>
                <w:bCs/>
                <w:color w:val="000000" w:themeColor="text1"/>
                <w:sz w:val="24"/>
                <w:szCs w:val="24"/>
              </w:rPr>
              <w:t xml:space="preserve"> э</w:t>
            </w:r>
            <w:r w:rsidR="00315396">
              <w:rPr>
                <w:rFonts w:ascii="Times New Roman" w:eastAsia="Calibri" w:hAnsi="Times New Roman" w:cs="Times New Roman"/>
                <w:b/>
                <w:bCs/>
                <w:color w:val="000000" w:themeColor="text1"/>
                <w:sz w:val="24"/>
                <w:szCs w:val="24"/>
              </w:rPr>
              <w:t>т</w:t>
            </w:r>
            <w:r w:rsidRPr="003F70BD">
              <w:rPr>
                <w:rFonts w:ascii="Times New Roman" w:eastAsia="Calibri" w:hAnsi="Times New Roman" w:cs="Times New Roman"/>
                <w:b/>
                <w:bCs/>
                <w:color w:val="000000" w:themeColor="text1"/>
                <w:sz w:val="24"/>
                <w:szCs w:val="24"/>
              </w:rPr>
              <w:t>ап</w:t>
            </w:r>
            <w:r>
              <w:rPr>
                <w:rFonts w:ascii="Times New Roman" w:eastAsia="Calibri" w:hAnsi="Times New Roman" w:cs="Times New Roman"/>
                <w:color w:val="000000" w:themeColor="text1"/>
                <w:sz w:val="24"/>
                <w:szCs w:val="24"/>
              </w:rPr>
              <w:t xml:space="preserve">: </w:t>
            </w:r>
            <w:r w:rsidR="00F52520">
              <w:rPr>
                <w:rFonts w:ascii="Times New Roman" w:eastAsia="Calibri" w:hAnsi="Times New Roman" w:cs="Times New Roman"/>
                <w:color w:val="000000" w:themeColor="text1"/>
                <w:sz w:val="24"/>
                <w:szCs w:val="24"/>
              </w:rPr>
              <w:t>в течени</w:t>
            </w:r>
            <w:r w:rsidR="00297D2D">
              <w:rPr>
                <w:rFonts w:ascii="Times New Roman" w:eastAsia="Calibri" w:hAnsi="Times New Roman" w:cs="Times New Roman"/>
                <w:color w:val="000000" w:themeColor="text1"/>
                <w:sz w:val="24"/>
                <w:szCs w:val="24"/>
              </w:rPr>
              <w:t>е</w:t>
            </w:r>
            <w:r w:rsidR="00F52520">
              <w:rPr>
                <w:rFonts w:ascii="Times New Roman" w:eastAsia="Calibri" w:hAnsi="Times New Roman" w:cs="Times New Roman"/>
                <w:color w:val="000000" w:themeColor="text1"/>
                <w:sz w:val="24"/>
                <w:szCs w:val="24"/>
              </w:rPr>
              <w:t xml:space="preserve"> 220 календарных дней с даты заключения договора.</w:t>
            </w:r>
          </w:p>
          <w:p w14:paraId="0DA2D7BE" w14:textId="736CE583" w:rsidR="0039305C" w:rsidRDefault="0039305C" w:rsidP="00315396">
            <w:pPr>
              <w:pStyle w:val="ad"/>
              <w:numPr>
                <w:ilvl w:val="0"/>
                <w:numId w:val="42"/>
              </w:numPr>
              <w:suppressAutoHyphens/>
              <w:ind w:left="37" w:firstLine="0"/>
              <w:jc w:val="both"/>
              <w:rPr>
                <w:rFonts w:ascii="Times New Roman" w:eastAsia="Calibri" w:hAnsi="Times New Roman" w:cs="Times New Roman"/>
                <w:color w:val="000000" w:themeColor="text1"/>
                <w:sz w:val="24"/>
                <w:szCs w:val="24"/>
              </w:rPr>
            </w:pPr>
            <w:r w:rsidRPr="00C4392A">
              <w:rPr>
                <w:rFonts w:ascii="Times New Roman" w:eastAsia="Calibri" w:hAnsi="Times New Roman" w:cs="Times New Roman"/>
                <w:color w:val="000000" w:themeColor="text1"/>
                <w:sz w:val="24"/>
                <w:szCs w:val="24"/>
              </w:rPr>
              <w:t xml:space="preserve">На основании утвержденного ППР </w:t>
            </w:r>
            <w:r>
              <w:rPr>
                <w:rFonts w:ascii="Times New Roman" w:eastAsia="Calibri" w:hAnsi="Times New Roman" w:cs="Times New Roman"/>
                <w:color w:val="000000" w:themeColor="text1"/>
                <w:sz w:val="24"/>
                <w:szCs w:val="24"/>
              </w:rPr>
              <w:t>Подрядчик</w:t>
            </w:r>
            <w:r w:rsidRPr="00C4392A">
              <w:rPr>
                <w:rFonts w:ascii="Times New Roman" w:eastAsia="Calibri" w:hAnsi="Times New Roman" w:cs="Times New Roman"/>
                <w:color w:val="000000" w:themeColor="text1"/>
                <w:sz w:val="24"/>
                <w:szCs w:val="24"/>
              </w:rPr>
              <w:t xml:space="preserve"> приступает к проведению работ</w:t>
            </w:r>
            <w:r>
              <w:rPr>
                <w:rFonts w:ascii="Times New Roman" w:eastAsia="Calibri" w:hAnsi="Times New Roman" w:cs="Times New Roman"/>
                <w:color w:val="000000" w:themeColor="text1"/>
                <w:sz w:val="24"/>
                <w:szCs w:val="24"/>
              </w:rPr>
              <w:t xml:space="preserve"> по монтажу ПК № 42 и №47</w:t>
            </w:r>
            <w:r w:rsidRPr="00C4392A">
              <w:rPr>
                <w:rFonts w:ascii="Times New Roman" w:eastAsia="Calibri" w:hAnsi="Times New Roman" w:cs="Times New Roman"/>
                <w:color w:val="000000" w:themeColor="text1"/>
                <w:sz w:val="24"/>
                <w:szCs w:val="24"/>
              </w:rPr>
              <w:t xml:space="preserve">. </w:t>
            </w:r>
          </w:p>
          <w:p w14:paraId="50495C17" w14:textId="702D0567" w:rsidR="00FC3DC8" w:rsidRDefault="00FC3DC8" w:rsidP="00315396">
            <w:pPr>
              <w:pStyle w:val="ad"/>
              <w:numPr>
                <w:ilvl w:val="0"/>
                <w:numId w:val="42"/>
              </w:numPr>
              <w:suppressAutoHyphens/>
              <w:ind w:left="37" w:firstLine="0"/>
              <w:jc w:val="both"/>
              <w:rPr>
                <w:rFonts w:ascii="Times New Roman" w:eastAsia="Calibri" w:hAnsi="Times New Roman" w:cs="Times New Roman"/>
                <w:color w:val="000000" w:themeColor="text1"/>
                <w:sz w:val="24"/>
                <w:szCs w:val="24"/>
              </w:rPr>
            </w:pPr>
            <w:r w:rsidRPr="0039305C">
              <w:rPr>
                <w:rFonts w:ascii="Times New Roman" w:eastAsia="Calibri" w:hAnsi="Times New Roman" w:cs="Times New Roman"/>
                <w:color w:val="000000" w:themeColor="text1"/>
                <w:sz w:val="24"/>
                <w:szCs w:val="24"/>
              </w:rPr>
              <w:t xml:space="preserve">Результаты скрытых работ оформляются </w:t>
            </w:r>
            <w:r w:rsidR="00741B65" w:rsidRPr="00741B65">
              <w:rPr>
                <w:rFonts w:ascii="Times New Roman" w:eastAsia="Calibri" w:hAnsi="Times New Roman" w:cs="Times New Roman"/>
                <w:color w:val="000000" w:themeColor="text1"/>
                <w:sz w:val="24"/>
                <w:szCs w:val="24"/>
              </w:rPr>
              <w:t>актом скрытых работ.</w:t>
            </w:r>
          </w:p>
          <w:p w14:paraId="73CBE3FE" w14:textId="4E28F3FE" w:rsidR="00A97E60" w:rsidRPr="00A97E60" w:rsidRDefault="00A97E60" w:rsidP="00315396">
            <w:pPr>
              <w:pStyle w:val="ad"/>
              <w:numPr>
                <w:ilvl w:val="0"/>
                <w:numId w:val="42"/>
              </w:numPr>
              <w:suppressAutoHyphens/>
              <w:ind w:left="37" w:firstLine="0"/>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По результатам монтажа, в</w:t>
            </w:r>
            <w:r w:rsidRPr="00A97E60">
              <w:rPr>
                <w:rFonts w:ascii="Times New Roman" w:eastAsia="Calibri" w:hAnsi="Times New Roman" w:cs="Times New Roman"/>
                <w:color w:val="000000" w:themeColor="text1"/>
                <w:sz w:val="24"/>
                <w:szCs w:val="24"/>
              </w:rPr>
              <w:t xml:space="preserve"> присутствии инженерно-технических работников Заказчика, ответственного за осуществление производственного контроля при эксплуатации ПС и ответственного за содержание ПС в работоспособном состоянии Подрядчик проводит полное техническое освидетельствование</w:t>
            </w:r>
            <w:r>
              <w:rPr>
                <w:rFonts w:ascii="Times New Roman" w:eastAsia="Calibri" w:hAnsi="Times New Roman" w:cs="Times New Roman"/>
                <w:color w:val="000000" w:themeColor="text1"/>
                <w:sz w:val="24"/>
                <w:szCs w:val="24"/>
              </w:rPr>
              <w:t xml:space="preserve"> </w:t>
            </w:r>
            <w:r w:rsidRPr="00A97E60">
              <w:rPr>
                <w:rFonts w:ascii="Times New Roman" w:eastAsia="Calibri" w:hAnsi="Times New Roman" w:cs="Times New Roman"/>
                <w:color w:val="000000" w:themeColor="text1"/>
                <w:sz w:val="24"/>
                <w:szCs w:val="24"/>
              </w:rPr>
              <w:t>ПК № 42 и №47 в соответствии с п.169 Приказа Ростехнадзора "Об утверждении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 от 26.11.20 № 461.</w:t>
            </w:r>
          </w:p>
          <w:p w14:paraId="42D0512C" w14:textId="103D4F8E" w:rsidR="00A97E60" w:rsidRPr="008925ED" w:rsidRDefault="008925ED" w:rsidP="008925ED">
            <w:pPr>
              <w:pStyle w:val="ad"/>
              <w:numPr>
                <w:ilvl w:val="0"/>
                <w:numId w:val="42"/>
              </w:numPr>
              <w:suppressAutoHyphens/>
              <w:autoSpaceDE w:val="0"/>
              <w:autoSpaceDN w:val="0"/>
              <w:adjustRightInd w:val="0"/>
              <w:spacing w:after="0" w:line="240" w:lineRule="auto"/>
              <w:ind w:left="33" w:firstLine="0"/>
              <w:jc w:val="both"/>
              <w:rPr>
                <w:rFonts w:ascii="Times New Roman" w:eastAsia="Calibri" w:hAnsi="Times New Roman" w:cs="Times New Roman"/>
                <w:color w:val="000000" w:themeColor="text1"/>
                <w:sz w:val="24"/>
                <w:szCs w:val="24"/>
              </w:rPr>
            </w:pPr>
            <w:r w:rsidRPr="008925ED">
              <w:rPr>
                <w:rFonts w:ascii="Times New Roman" w:eastAsia="Calibri" w:hAnsi="Times New Roman" w:cs="Times New Roman"/>
                <w:color w:val="000000" w:themeColor="text1"/>
                <w:sz w:val="24"/>
                <w:szCs w:val="24"/>
              </w:rPr>
              <w:t>По</w:t>
            </w:r>
            <w:r w:rsidR="00741B65" w:rsidRPr="008925ED">
              <w:rPr>
                <w:rFonts w:ascii="Times New Roman" w:eastAsia="Calibri" w:hAnsi="Times New Roman" w:cs="Times New Roman"/>
                <w:color w:val="000000" w:themeColor="text1"/>
                <w:sz w:val="24"/>
                <w:szCs w:val="24"/>
              </w:rPr>
              <w:t xml:space="preserve"> </w:t>
            </w:r>
            <w:r w:rsidR="00A97E60" w:rsidRPr="008925ED">
              <w:rPr>
                <w:rFonts w:ascii="Times New Roman" w:eastAsia="Calibri" w:hAnsi="Times New Roman" w:cs="Times New Roman"/>
                <w:color w:val="000000" w:themeColor="text1"/>
                <w:sz w:val="24"/>
                <w:szCs w:val="24"/>
              </w:rPr>
              <w:t xml:space="preserve">результатам монтажа Подрядчик организовывает проведение экспертизы промышленной безопасности ПК № 42 и №47 в соответствии с п. 83 Приказа Ростехнадзора "Об утверждении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 от 26.11.20 № 461. </w:t>
            </w:r>
            <w:r w:rsidR="000F2040" w:rsidRPr="008925ED">
              <w:rPr>
                <w:rFonts w:ascii="Times New Roman" w:eastAsia="Calibri" w:hAnsi="Times New Roman" w:cs="Times New Roman"/>
                <w:color w:val="000000" w:themeColor="text1"/>
                <w:sz w:val="24"/>
                <w:szCs w:val="24"/>
              </w:rPr>
              <w:t xml:space="preserve">Услуги по проведению экспертизы промышленной безопасности должна оказывать организация, имеющая лицензию на осуществление деятельности по проведению экспертизы промышленной безопасности технических устройств, применяемых на опасном производственном объекте, выданную Федеральной службой по экологическому, технологическому и атомному надзору. За 3 (три) рабочих дня до начала выполнения работ по проведению экспертизы промышленной безопасности Заказчику должны быть предоставлены заверенные копии лицензии на осуществление деятельности по проведению экспертизы промышленной безопасности технических устройств, применяемых на опасном производственном объекте, квалификационных удостоверений экспертов в области промышленной безопасности, а также согласия на обработку персональных данных от </w:t>
            </w:r>
            <w:r w:rsidR="000F2040" w:rsidRPr="008925ED">
              <w:rPr>
                <w:rFonts w:ascii="Times New Roman" w:eastAsia="Calibri" w:hAnsi="Times New Roman" w:cs="Times New Roman"/>
                <w:color w:val="000000" w:themeColor="text1"/>
                <w:sz w:val="24"/>
                <w:szCs w:val="24"/>
              </w:rPr>
              <w:lastRenderedPageBreak/>
              <w:t>специалистов, которые будут задействованы при оказании услуг по проведению экспертизы промышленной безопасности.</w:t>
            </w:r>
          </w:p>
          <w:p w14:paraId="3EA337DC" w14:textId="4F434EFB" w:rsidR="00A97E60" w:rsidRDefault="00A97E60" w:rsidP="00315396">
            <w:pPr>
              <w:pStyle w:val="ad"/>
              <w:numPr>
                <w:ilvl w:val="0"/>
                <w:numId w:val="42"/>
              </w:numPr>
              <w:suppressAutoHyphens/>
              <w:ind w:left="37" w:firstLine="0"/>
              <w:jc w:val="both"/>
              <w:rPr>
                <w:rFonts w:ascii="Times New Roman" w:eastAsia="Calibri" w:hAnsi="Times New Roman" w:cs="Times New Roman"/>
                <w:color w:val="000000" w:themeColor="text1"/>
                <w:sz w:val="24"/>
                <w:szCs w:val="24"/>
              </w:rPr>
            </w:pPr>
            <w:r w:rsidRPr="00C4392A">
              <w:rPr>
                <w:rFonts w:ascii="Times New Roman" w:eastAsia="Calibri" w:hAnsi="Times New Roman" w:cs="Times New Roman"/>
                <w:color w:val="000000" w:themeColor="text1"/>
                <w:sz w:val="24"/>
                <w:szCs w:val="24"/>
              </w:rPr>
              <w:t xml:space="preserve">Предъявление </w:t>
            </w:r>
            <w:r>
              <w:rPr>
                <w:rFonts w:ascii="Times New Roman" w:eastAsia="Calibri" w:hAnsi="Times New Roman" w:cs="Times New Roman"/>
                <w:color w:val="000000" w:themeColor="text1"/>
                <w:sz w:val="24"/>
                <w:szCs w:val="24"/>
              </w:rPr>
              <w:t>смонтированных</w:t>
            </w:r>
            <w:r w:rsidRPr="00C4392A">
              <w:rPr>
                <w:rFonts w:ascii="Times New Roman" w:eastAsia="Calibri" w:hAnsi="Times New Roman" w:cs="Times New Roman"/>
                <w:color w:val="000000" w:themeColor="text1"/>
                <w:sz w:val="24"/>
                <w:szCs w:val="24"/>
              </w:rPr>
              <w:t xml:space="preserve"> </w:t>
            </w:r>
            <w:r w:rsidRPr="00A97E60">
              <w:rPr>
                <w:rFonts w:ascii="Times New Roman" w:eastAsia="Calibri" w:hAnsi="Times New Roman" w:cs="Times New Roman"/>
                <w:color w:val="000000" w:themeColor="text1"/>
                <w:sz w:val="24"/>
                <w:szCs w:val="24"/>
              </w:rPr>
              <w:t xml:space="preserve">ПК №42 и №47 </w:t>
            </w:r>
            <w:r w:rsidRPr="00C4392A">
              <w:rPr>
                <w:rFonts w:ascii="Times New Roman" w:eastAsia="Calibri" w:hAnsi="Times New Roman" w:cs="Times New Roman"/>
                <w:color w:val="000000" w:themeColor="text1"/>
                <w:sz w:val="24"/>
                <w:szCs w:val="24"/>
              </w:rPr>
              <w:t>технической комиссии Заказчика с составлением акт</w:t>
            </w:r>
            <w:r w:rsidR="00E96479">
              <w:rPr>
                <w:rFonts w:ascii="Times New Roman" w:eastAsia="Calibri" w:hAnsi="Times New Roman" w:cs="Times New Roman"/>
                <w:color w:val="000000" w:themeColor="text1"/>
                <w:sz w:val="24"/>
                <w:szCs w:val="24"/>
              </w:rPr>
              <w:t>ов</w:t>
            </w:r>
            <w:r w:rsidRPr="00C4392A">
              <w:rPr>
                <w:rFonts w:ascii="Times New Roman" w:eastAsia="Calibri" w:hAnsi="Times New Roman" w:cs="Times New Roman"/>
                <w:color w:val="000000" w:themeColor="text1"/>
                <w:sz w:val="24"/>
                <w:szCs w:val="24"/>
              </w:rPr>
              <w:t xml:space="preserve"> сдачи-приемки выполненных работ</w:t>
            </w:r>
            <w:r w:rsidR="0045267A">
              <w:rPr>
                <w:rFonts w:ascii="Times New Roman" w:eastAsia="Calibri" w:hAnsi="Times New Roman" w:cs="Times New Roman"/>
                <w:color w:val="000000" w:themeColor="text1"/>
                <w:sz w:val="24"/>
                <w:szCs w:val="24"/>
              </w:rPr>
              <w:t>.</w:t>
            </w:r>
            <w:r w:rsidRPr="00C4392A">
              <w:rPr>
                <w:rFonts w:ascii="Times New Roman" w:eastAsia="Calibri" w:hAnsi="Times New Roman" w:cs="Times New Roman"/>
                <w:color w:val="000000" w:themeColor="text1"/>
                <w:sz w:val="24"/>
                <w:szCs w:val="24"/>
              </w:rPr>
              <w:t>.</w:t>
            </w:r>
          </w:p>
          <w:p w14:paraId="5066027F" w14:textId="799CFE88" w:rsidR="00FC3DC8" w:rsidRDefault="00A97E60" w:rsidP="00315396">
            <w:pPr>
              <w:suppressAutoHyphens/>
              <w:ind w:left="37"/>
              <w:jc w:val="both"/>
              <w:rPr>
                <w:rFonts w:ascii="Times New Roman" w:eastAsia="Calibri" w:hAnsi="Times New Roman" w:cs="Times New Roman"/>
                <w:color w:val="000000" w:themeColor="text1"/>
                <w:sz w:val="24"/>
                <w:szCs w:val="24"/>
              </w:rPr>
            </w:pPr>
            <w:r w:rsidRPr="00A97E60">
              <w:rPr>
                <w:rFonts w:ascii="Times New Roman" w:eastAsia="Calibri" w:hAnsi="Times New Roman" w:cs="Times New Roman"/>
                <w:color w:val="000000" w:themeColor="text1"/>
                <w:sz w:val="24"/>
                <w:szCs w:val="24"/>
              </w:rPr>
              <w:t>Результатом выполнения данного этапа является положительное заключение экспертизы промышленной безопасности, зарегистрированное в территориальном органе Ростехнадзора</w:t>
            </w:r>
            <w:r w:rsidR="00D04309">
              <w:rPr>
                <w:rFonts w:ascii="Times New Roman" w:eastAsia="Calibri" w:hAnsi="Times New Roman" w:cs="Times New Roman"/>
                <w:color w:val="000000" w:themeColor="text1"/>
                <w:sz w:val="24"/>
                <w:szCs w:val="24"/>
              </w:rPr>
              <w:t xml:space="preserve">, а также подписанный сторонами </w:t>
            </w:r>
            <w:r w:rsidR="00D04309" w:rsidRPr="00D04309">
              <w:rPr>
                <w:rFonts w:ascii="Times New Roman" w:eastAsia="Calibri" w:hAnsi="Times New Roman" w:cs="Times New Roman"/>
                <w:color w:val="000000" w:themeColor="text1"/>
                <w:sz w:val="24"/>
                <w:szCs w:val="24"/>
              </w:rPr>
              <w:t>акт сдачи-приемки выполненных работ.</w:t>
            </w:r>
            <w:r w:rsidR="001444E5">
              <w:rPr>
                <w:rFonts w:ascii="Times New Roman" w:eastAsia="Calibri" w:hAnsi="Times New Roman" w:cs="Times New Roman"/>
                <w:color w:val="000000" w:themeColor="text1"/>
                <w:sz w:val="24"/>
                <w:szCs w:val="24"/>
              </w:rPr>
              <w:t xml:space="preserve"> </w:t>
            </w:r>
          </w:p>
          <w:p w14:paraId="6DEC4C81" w14:textId="77777777" w:rsidR="0045267A" w:rsidRDefault="0045267A" w:rsidP="00FC1EC9">
            <w:pPr>
              <w:spacing w:after="0" w:line="240" w:lineRule="auto"/>
              <w:jc w:val="both"/>
              <w:rPr>
                <w:rFonts w:ascii="Times New Roman" w:hAnsi="Times New Roman" w:cs="Times New Roman"/>
                <w:sz w:val="24"/>
                <w:szCs w:val="24"/>
              </w:rPr>
            </w:pPr>
            <w:r>
              <w:rPr>
                <w:rFonts w:ascii="Times New Roman" w:eastAsia="Calibri" w:hAnsi="Times New Roman" w:cs="Times New Roman"/>
                <w:color w:val="000000" w:themeColor="text1"/>
                <w:sz w:val="24"/>
                <w:szCs w:val="24"/>
              </w:rPr>
              <w:t xml:space="preserve">По окончании каждого этапа работ Стороны подписывают </w:t>
            </w:r>
            <w:r w:rsidRPr="00C4392A">
              <w:rPr>
                <w:rFonts w:ascii="Times New Roman" w:hAnsi="Times New Roman" w:cs="Times New Roman"/>
                <w:sz w:val="24"/>
                <w:szCs w:val="24"/>
              </w:rPr>
              <w:t xml:space="preserve">акт сдачи-приемки выполненных работ по </w:t>
            </w:r>
            <w:r>
              <w:rPr>
                <w:rFonts w:ascii="Times New Roman" w:hAnsi="Times New Roman" w:cs="Times New Roman"/>
                <w:sz w:val="24"/>
                <w:szCs w:val="24"/>
              </w:rPr>
              <w:t>каждому этапу работ</w:t>
            </w:r>
            <w:r w:rsidRPr="00C4392A">
              <w:rPr>
                <w:rFonts w:ascii="Times New Roman" w:hAnsi="Times New Roman" w:cs="Times New Roman"/>
                <w:sz w:val="24"/>
                <w:szCs w:val="24"/>
              </w:rPr>
              <w:t>, оформленный по форме по форме НН.ДК-4.1</w:t>
            </w:r>
          </w:p>
          <w:p w14:paraId="40B16094" w14:textId="77777777" w:rsidR="001444E5" w:rsidRPr="00B14F69" w:rsidRDefault="001444E5" w:rsidP="001444E5">
            <w:pPr>
              <w:spacing w:after="0" w:line="240" w:lineRule="auto"/>
              <w:jc w:val="both"/>
              <w:rPr>
                <w:rFonts w:ascii="Times New Roman" w:hAnsi="Times New Roman" w:cs="Times New Roman"/>
                <w:sz w:val="24"/>
                <w:szCs w:val="24"/>
              </w:rPr>
            </w:pPr>
            <w:r w:rsidRPr="00B14F69">
              <w:rPr>
                <w:rFonts w:ascii="Times New Roman" w:hAnsi="Times New Roman" w:cs="Times New Roman"/>
                <w:sz w:val="24"/>
                <w:szCs w:val="24"/>
              </w:rPr>
              <w:t>Услуги по проведению экспертизы промышленной безопасности должна оказывать организация, имеющая лицензию на осуществление деятельности по проведению экспертизы промышленной безопасности технических устройств, применяемых на опасном производственном объекте, выданную Федеральной службой по экологическому, технологическому и атомному надзору.</w:t>
            </w:r>
          </w:p>
          <w:p w14:paraId="6FD2D59F" w14:textId="77777777" w:rsidR="001444E5" w:rsidRPr="00B14F69" w:rsidRDefault="001444E5" w:rsidP="001444E5">
            <w:pPr>
              <w:spacing w:after="0" w:line="240" w:lineRule="auto"/>
              <w:jc w:val="both"/>
              <w:rPr>
                <w:rFonts w:ascii="Times New Roman" w:hAnsi="Times New Roman" w:cs="Times New Roman"/>
                <w:sz w:val="24"/>
                <w:szCs w:val="24"/>
              </w:rPr>
            </w:pPr>
            <w:r w:rsidRPr="00B14F69">
              <w:rPr>
                <w:rFonts w:ascii="Times New Roman" w:hAnsi="Times New Roman" w:cs="Times New Roman"/>
                <w:sz w:val="24"/>
                <w:szCs w:val="24"/>
              </w:rPr>
              <w:t xml:space="preserve"> </w:t>
            </w:r>
          </w:p>
          <w:p w14:paraId="4407E3A2" w14:textId="065A1606" w:rsidR="001444E5" w:rsidRPr="00D04309" w:rsidRDefault="001444E5" w:rsidP="001444E5">
            <w:pPr>
              <w:spacing w:after="0" w:line="240" w:lineRule="auto"/>
              <w:jc w:val="both"/>
              <w:rPr>
                <w:rFonts w:ascii="Times New Roman" w:eastAsia="Calibri" w:hAnsi="Times New Roman" w:cs="Times New Roman"/>
                <w:color w:val="000000" w:themeColor="text1"/>
                <w:sz w:val="24"/>
                <w:szCs w:val="24"/>
              </w:rPr>
            </w:pPr>
            <w:r w:rsidRPr="00B14F69">
              <w:rPr>
                <w:rFonts w:ascii="Times New Roman" w:hAnsi="Times New Roman" w:cs="Times New Roman"/>
                <w:sz w:val="24"/>
                <w:szCs w:val="24"/>
              </w:rPr>
              <w:t>За 3 (три) рабочих дня до начала оказания услуг по проведению экспертизы промышленной безопасности Заказчику должны быть предоставлены заверенные копии лицензии на осуществление деятельности по проведению экспертизы промышленной безопасности технических устройств, применяемых на опасном производственном объекте, квалификационных удостоверений экспертов в области промышленной безопасности, а также согласия на обработку персональных данных от специалистов, которые будут задействованы при оказании услуг по проведению экспертизы промышленной безопасности.</w:t>
            </w:r>
          </w:p>
        </w:tc>
      </w:tr>
      <w:tr w:rsidR="00FC3DC8" w:rsidRPr="00C4392A" w14:paraId="23FAA5A1" w14:textId="77777777" w:rsidTr="00FC3D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c>
          <w:tcPr>
            <w:tcW w:w="710" w:type="dxa"/>
            <w:tcBorders>
              <w:top w:val="single" w:sz="4" w:space="0" w:color="auto"/>
              <w:left w:val="single" w:sz="4" w:space="0" w:color="auto"/>
              <w:bottom w:val="single" w:sz="4" w:space="0" w:color="auto"/>
              <w:right w:val="single" w:sz="4" w:space="0" w:color="auto"/>
            </w:tcBorders>
            <w:noWrap/>
          </w:tcPr>
          <w:p w14:paraId="155FC523" w14:textId="77777777" w:rsidR="00FC3DC8" w:rsidRPr="00C4392A" w:rsidRDefault="00FC3DC8" w:rsidP="004456F8">
            <w:pPr>
              <w:numPr>
                <w:ilvl w:val="0"/>
                <w:numId w:val="31"/>
              </w:numPr>
              <w:tabs>
                <w:tab w:val="left" w:pos="-36"/>
                <w:tab w:val="left" w:pos="170"/>
              </w:tabs>
              <w:suppressAutoHyphens/>
              <w:ind w:hanging="709"/>
              <w:rPr>
                <w:rFonts w:ascii="Times New Roman" w:eastAsia="Calibri" w:hAnsi="Times New Roman" w:cs="Times New Roman"/>
                <w:color w:val="000000" w:themeColor="text1"/>
                <w:sz w:val="24"/>
                <w:szCs w:val="24"/>
              </w:rPr>
            </w:pPr>
          </w:p>
        </w:tc>
        <w:tc>
          <w:tcPr>
            <w:tcW w:w="2126" w:type="dxa"/>
            <w:tcBorders>
              <w:top w:val="single" w:sz="4" w:space="0" w:color="auto"/>
              <w:left w:val="single" w:sz="4" w:space="0" w:color="auto"/>
              <w:bottom w:val="single" w:sz="4" w:space="0" w:color="auto"/>
              <w:right w:val="single" w:sz="4" w:space="0" w:color="auto"/>
            </w:tcBorders>
          </w:tcPr>
          <w:p w14:paraId="161A963A" w14:textId="77777777" w:rsidR="00FC3DC8" w:rsidRPr="00C4392A" w:rsidRDefault="00FC3DC8" w:rsidP="00FC3DC8">
            <w:pPr>
              <w:spacing w:after="0" w:line="240" w:lineRule="auto"/>
              <w:rPr>
                <w:rFonts w:ascii="Times New Roman" w:hAnsi="Times New Roman" w:cs="Times New Roman"/>
                <w:sz w:val="24"/>
                <w:szCs w:val="24"/>
              </w:rPr>
            </w:pPr>
            <w:r w:rsidRPr="00C4392A">
              <w:rPr>
                <w:rFonts w:ascii="Times New Roman" w:hAnsi="Times New Roman" w:cs="Times New Roman"/>
                <w:sz w:val="24"/>
                <w:szCs w:val="24"/>
              </w:rPr>
              <w:t>Исходные данные,</w:t>
            </w:r>
            <w:r w:rsidRPr="00C4392A">
              <w:rPr>
                <w:rFonts w:ascii="Times New Roman" w:eastAsia="Calibri" w:hAnsi="Times New Roman" w:cs="Times New Roman"/>
                <w:sz w:val="24"/>
                <w:szCs w:val="24"/>
              </w:rPr>
              <w:t xml:space="preserve"> </w:t>
            </w:r>
            <w:r w:rsidRPr="00C4392A">
              <w:rPr>
                <w:rFonts w:ascii="Times New Roman" w:hAnsi="Times New Roman" w:cs="Times New Roman"/>
                <w:sz w:val="24"/>
                <w:szCs w:val="24"/>
              </w:rPr>
              <w:t>технические характеристики, объем и условия</w:t>
            </w:r>
          </w:p>
          <w:p w14:paraId="1501DFA0" w14:textId="77777777" w:rsidR="00FC3DC8" w:rsidRPr="00C4392A" w:rsidRDefault="00FC3DC8" w:rsidP="00FC3DC8">
            <w:pPr>
              <w:suppressAutoHyphens/>
              <w:ind w:left="33"/>
              <w:rPr>
                <w:rFonts w:ascii="Times New Roman" w:eastAsia="Calibri" w:hAnsi="Times New Roman" w:cs="Times New Roman"/>
                <w:color w:val="000000" w:themeColor="text1"/>
                <w:sz w:val="24"/>
                <w:szCs w:val="24"/>
              </w:rPr>
            </w:pPr>
            <w:r w:rsidRPr="00C4392A">
              <w:rPr>
                <w:rFonts w:ascii="Times New Roman" w:hAnsi="Times New Roman" w:cs="Times New Roman"/>
                <w:sz w:val="24"/>
                <w:szCs w:val="24"/>
              </w:rPr>
              <w:t>выполнения работ</w:t>
            </w:r>
          </w:p>
        </w:tc>
        <w:tc>
          <w:tcPr>
            <w:tcW w:w="7229" w:type="dxa"/>
            <w:tcBorders>
              <w:top w:val="single" w:sz="4" w:space="0" w:color="auto"/>
              <w:left w:val="single" w:sz="4" w:space="0" w:color="auto"/>
              <w:bottom w:val="single" w:sz="4" w:space="0" w:color="auto"/>
              <w:right w:val="single" w:sz="4" w:space="0" w:color="auto"/>
            </w:tcBorders>
          </w:tcPr>
          <w:p w14:paraId="71FBB711" w14:textId="77777777" w:rsidR="00741B65" w:rsidRPr="00741B65" w:rsidRDefault="00741B65" w:rsidP="00E316D5">
            <w:pPr>
              <w:tabs>
                <w:tab w:val="left" w:pos="289"/>
                <w:tab w:val="left" w:pos="430"/>
              </w:tabs>
              <w:jc w:val="both"/>
              <w:rPr>
                <w:rFonts w:ascii="Times New Roman" w:hAnsi="Times New Roman" w:cs="Times New Roman"/>
                <w:sz w:val="24"/>
                <w:szCs w:val="24"/>
              </w:rPr>
            </w:pPr>
            <w:r w:rsidRPr="00741B65">
              <w:rPr>
                <w:rFonts w:ascii="Times New Roman" w:hAnsi="Times New Roman" w:cs="Times New Roman"/>
                <w:sz w:val="24"/>
                <w:szCs w:val="24"/>
              </w:rPr>
              <w:t>В стоимость работ должны быть включены все расходы Подрядчика, в т.ч. на выполнение скрытых работ, о которых Подрядчик обязан письменно уведомить Заказчика о сроках их выполнения не менее, чем за 24 часа до начала приемки скрытых работ, а также связанные с выполнением работ, с организацией и оплатой услуг экспертной организации экспертизы промышленной безопасности ПС и регистрацией заключения в территориальном органе Ростехнадзора, оказание услуг технического освидетельствования, а также доставка к объекту рабочих и оборудования, затраты на проживание рабочих, аренда/поставка необходимой техники и оборудования/материалов, затраты на потребление электроэнергии и прочих материалов, уборка выделенной для демонтажа/монтажа территории и вывоз мусора.  При отсутствии возможности со стороны Заказчика осуществить контроль за выполнением скрытых работ, Подрядчик обязан предоставлять фотофиксацию выполняемых работ. Заказчик на основании договора аренды имеет возможность предоставить в аренду для демонтажа и погрузки на Енисейском грузовом районе портальные краны:</w:t>
            </w:r>
          </w:p>
          <w:p w14:paraId="151DC4A7" w14:textId="092FDFE3" w:rsidR="001608E6" w:rsidRPr="00985098" w:rsidRDefault="001608E6" w:rsidP="00985098">
            <w:pPr>
              <w:tabs>
                <w:tab w:val="left" w:pos="289"/>
                <w:tab w:val="left" w:pos="430"/>
              </w:tabs>
              <w:spacing w:after="0" w:line="240" w:lineRule="auto"/>
              <w:jc w:val="both"/>
              <w:rPr>
                <w:rFonts w:ascii="Times New Roman" w:hAnsi="Times New Roman" w:cs="Times New Roman"/>
                <w:sz w:val="24"/>
                <w:szCs w:val="24"/>
              </w:rPr>
            </w:pPr>
            <w:r w:rsidRPr="00985098">
              <w:rPr>
                <w:rFonts w:ascii="Times New Roman" w:hAnsi="Times New Roman" w:cs="Times New Roman"/>
                <w:sz w:val="24"/>
                <w:szCs w:val="24"/>
              </w:rPr>
              <w:lastRenderedPageBreak/>
              <w:t>-</w:t>
            </w:r>
            <w:r w:rsidR="00BB0759" w:rsidRPr="00985098">
              <w:rPr>
                <w:rFonts w:ascii="Times New Roman" w:hAnsi="Times New Roman" w:cs="Times New Roman"/>
                <w:sz w:val="24"/>
                <w:szCs w:val="24"/>
              </w:rPr>
              <w:t xml:space="preserve"> «Ганц» 16/27,5т. хоз.№42, зав. №071</w:t>
            </w:r>
            <w:r w:rsidRPr="00985098">
              <w:rPr>
                <w:rFonts w:ascii="Times New Roman" w:hAnsi="Times New Roman" w:cs="Times New Roman"/>
                <w:sz w:val="24"/>
                <w:szCs w:val="24"/>
              </w:rPr>
              <w:t xml:space="preserve"> (стоимость аренды: 4172 р.37 коп. в час);</w:t>
            </w:r>
          </w:p>
          <w:p w14:paraId="78BBA31C" w14:textId="12A7D688" w:rsidR="00BB0759" w:rsidRDefault="001608E6" w:rsidP="001608E6">
            <w:pPr>
              <w:tabs>
                <w:tab w:val="left" w:pos="289"/>
                <w:tab w:val="left" w:pos="43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BB0759">
              <w:rPr>
                <w:rFonts w:ascii="Times New Roman" w:hAnsi="Times New Roman" w:cs="Times New Roman"/>
                <w:sz w:val="24"/>
                <w:szCs w:val="24"/>
              </w:rPr>
              <w:t xml:space="preserve">«Ганц» 16/27,5т. </w:t>
            </w:r>
            <w:r w:rsidR="00BB0759" w:rsidRPr="00BB0759">
              <w:rPr>
                <w:rFonts w:ascii="Times New Roman" w:hAnsi="Times New Roman" w:cs="Times New Roman"/>
                <w:sz w:val="24"/>
                <w:szCs w:val="24"/>
              </w:rPr>
              <w:t>хоз.№47, зав. №162</w:t>
            </w:r>
            <w:r>
              <w:rPr>
                <w:rFonts w:ascii="Times New Roman" w:hAnsi="Times New Roman" w:cs="Times New Roman"/>
                <w:sz w:val="24"/>
                <w:szCs w:val="24"/>
              </w:rPr>
              <w:t xml:space="preserve"> (стоимость аренды: 4172 р.37 коп. в час);</w:t>
            </w:r>
          </w:p>
          <w:p w14:paraId="5C9CBB1E" w14:textId="64C1E3F4" w:rsidR="001608E6" w:rsidRDefault="001608E6" w:rsidP="001608E6">
            <w:pPr>
              <w:tabs>
                <w:tab w:val="left" w:pos="289"/>
                <w:tab w:val="left" w:pos="43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«Кировец» 16/32т. хоз.№28, зав. № 7176 (стоимость аренды: 2302 р.44 коп. в час).</w:t>
            </w:r>
          </w:p>
          <w:p w14:paraId="72ABFA4E" w14:textId="550DAC8D" w:rsidR="001608E6" w:rsidRDefault="001608E6" w:rsidP="001608E6">
            <w:pPr>
              <w:tabs>
                <w:tab w:val="left" w:pos="289"/>
                <w:tab w:val="left" w:pos="43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Заказчик на основании договора аренда имеет возможность предоставить в аренду для разгрузки и монтажа на Злобинском грузовом районе портальные краны:</w:t>
            </w:r>
          </w:p>
          <w:p w14:paraId="3697E485" w14:textId="16DE016B" w:rsidR="001608E6" w:rsidRDefault="001608E6" w:rsidP="001608E6">
            <w:pPr>
              <w:tabs>
                <w:tab w:val="left" w:pos="289"/>
                <w:tab w:val="left" w:pos="43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-«Кондор» 32/40т. хоз.№3, </w:t>
            </w:r>
            <w:r w:rsidRPr="00BB0759">
              <w:rPr>
                <w:rFonts w:ascii="Times New Roman" w:hAnsi="Times New Roman" w:cs="Times New Roman"/>
                <w:sz w:val="24"/>
                <w:szCs w:val="24"/>
              </w:rPr>
              <w:t>зав. №</w:t>
            </w:r>
            <w:r>
              <w:t xml:space="preserve"> </w:t>
            </w:r>
            <w:r w:rsidRPr="001608E6">
              <w:rPr>
                <w:rFonts w:ascii="Times New Roman" w:hAnsi="Times New Roman" w:cs="Times New Roman"/>
                <w:sz w:val="24"/>
                <w:szCs w:val="24"/>
              </w:rPr>
              <w:t>1</w:t>
            </w:r>
            <w:r>
              <w:rPr>
                <w:rFonts w:ascii="Times New Roman" w:hAnsi="Times New Roman" w:cs="Times New Roman"/>
                <w:sz w:val="24"/>
                <w:szCs w:val="24"/>
              </w:rPr>
              <w:t>302 (стоимость аренды: 3870 р.37 коп. в час);</w:t>
            </w:r>
          </w:p>
          <w:p w14:paraId="5DE9325F" w14:textId="2FD5503C" w:rsidR="001608E6" w:rsidRDefault="001608E6" w:rsidP="001608E6">
            <w:pPr>
              <w:tabs>
                <w:tab w:val="left" w:pos="289"/>
                <w:tab w:val="left" w:pos="43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-«Кондор» 32/40т. хоз.№60, </w:t>
            </w:r>
            <w:r w:rsidRPr="00BB0759">
              <w:rPr>
                <w:rFonts w:ascii="Times New Roman" w:hAnsi="Times New Roman" w:cs="Times New Roman"/>
                <w:sz w:val="24"/>
                <w:szCs w:val="24"/>
              </w:rPr>
              <w:t>зав. №</w:t>
            </w:r>
            <w:r>
              <w:rPr>
                <w:rFonts w:ascii="Times New Roman" w:hAnsi="Times New Roman" w:cs="Times New Roman"/>
                <w:sz w:val="24"/>
                <w:szCs w:val="24"/>
              </w:rPr>
              <w:t>1402 (стоимость аренды: 3870 р.37 коп. в час).</w:t>
            </w:r>
          </w:p>
          <w:p w14:paraId="3DE242AB" w14:textId="717F3CF4" w:rsidR="003A1152" w:rsidRDefault="003A1152" w:rsidP="004456F8">
            <w:pPr>
              <w:numPr>
                <w:ilvl w:val="0"/>
                <w:numId w:val="32"/>
              </w:numPr>
              <w:tabs>
                <w:tab w:val="left" w:pos="289"/>
                <w:tab w:val="left" w:pos="430"/>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Контрольное взвешивание противовесов </w:t>
            </w:r>
            <w:r w:rsidRPr="003A1152">
              <w:rPr>
                <w:rFonts w:ascii="Times New Roman" w:hAnsi="Times New Roman" w:cs="Times New Roman"/>
                <w:sz w:val="24"/>
                <w:szCs w:val="24"/>
              </w:rPr>
              <w:t xml:space="preserve">ПК № 42 и №47 </w:t>
            </w:r>
            <w:r>
              <w:rPr>
                <w:rFonts w:ascii="Times New Roman" w:hAnsi="Times New Roman" w:cs="Times New Roman"/>
                <w:sz w:val="24"/>
                <w:szCs w:val="24"/>
              </w:rPr>
              <w:t>производится перед монтажом, на территории Злобинского грузового района, с использованием поверенных средств измерений Заказчика.</w:t>
            </w:r>
          </w:p>
          <w:p w14:paraId="0D76F195" w14:textId="4E40B024" w:rsidR="003A1152" w:rsidRDefault="003A1152" w:rsidP="004456F8">
            <w:pPr>
              <w:numPr>
                <w:ilvl w:val="0"/>
                <w:numId w:val="32"/>
              </w:numPr>
              <w:tabs>
                <w:tab w:val="left" w:pos="289"/>
                <w:tab w:val="left" w:pos="430"/>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В случае нарушение целостности лакокрасочного покрытия металлоконструкции</w:t>
            </w:r>
            <w:r w:rsidR="00897D80">
              <w:rPr>
                <w:rFonts w:ascii="Times New Roman" w:hAnsi="Times New Roman" w:cs="Times New Roman"/>
                <w:sz w:val="24"/>
                <w:szCs w:val="24"/>
              </w:rPr>
              <w:t xml:space="preserve"> Подрядчик производит частичную окраску поврежденных участков.</w:t>
            </w:r>
          </w:p>
          <w:p w14:paraId="513DC836" w14:textId="46FAF688" w:rsidR="00574A07" w:rsidRDefault="00574A07" w:rsidP="004456F8">
            <w:pPr>
              <w:numPr>
                <w:ilvl w:val="0"/>
                <w:numId w:val="32"/>
              </w:numPr>
              <w:tabs>
                <w:tab w:val="left" w:pos="289"/>
                <w:tab w:val="left" w:pos="430"/>
              </w:tabs>
              <w:spacing w:after="0" w:line="240" w:lineRule="auto"/>
              <w:ind w:left="0" w:firstLine="0"/>
              <w:jc w:val="both"/>
              <w:rPr>
                <w:rFonts w:ascii="Times New Roman" w:hAnsi="Times New Roman" w:cs="Times New Roman"/>
                <w:sz w:val="24"/>
                <w:szCs w:val="24"/>
              </w:rPr>
            </w:pPr>
            <w:r w:rsidRPr="00574A07">
              <w:rPr>
                <w:rFonts w:ascii="Times New Roman" w:hAnsi="Times New Roman" w:cs="Times New Roman"/>
                <w:sz w:val="24"/>
                <w:szCs w:val="24"/>
              </w:rPr>
              <w:t xml:space="preserve"> </w:t>
            </w:r>
            <w:r>
              <w:rPr>
                <w:rFonts w:ascii="Times New Roman" w:hAnsi="Times New Roman" w:cs="Times New Roman"/>
                <w:sz w:val="24"/>
                <w:szCs w:val="24"/>
              </w:rPr>
              <w:t>В случае нанесения повреждений (</w:t>
            </w:r>
            <w:r w:rsidRPr="00574A07">
              <w:rPr>
                <w:rFonts w:ascii="Times New Roman" w:hAnsi="Times New Roman" w:cs="Times New Roman"/>
                <w:sz w:val="24"/>
                <w:szCs w:val="24"/>
              </w:rPr>
              <w:t>деформаци</w:t>
            </w:r>
            <w:r>
              <w:rPr>
                <w:rFonts w:ascii="Times New Roman" w:hAnsi="Times New Roman" w:cs="Times New Roman"/>
                <w:sz w:val="24"/>
                <w:szCs w:val="24"/>
              </w:rPr>
              <w:t xml:space="preserve">и </w:t>
            </w:r>
            <w:r w:rsidRPr="00574A07">
              <w:rPr>
                <w:rFonts w:ascii="Times New Roman" w:hAnsi="Times New Roman" w:cs="Times New Roman"/>
                <w:sz w:val="24"/>
                <w:szCs w:val="24"/>
              </w:rPr>
              <w:t xml:space="preserve">металлоконструкций, </w:t>
            </w:r>
            <w:r>
              <w:rPr>
                <w:rFonts w:ascii="Times New Roman" w:hAnsi="Times New Roman" w:cs="Times New Roman"/>
                <w:sz w:val="24"/>
                <w:szCs w:val="24"/>
              </w:rPr>
              <w:t xml:space="preserve">износ </w:t>
            </w:r>
            <w:r w:rsidRPr="00574A07">
              <w:rPr>
                <w:rFonts w:ascii="Times New Roman" w:hAnsi="Times New Roman" w:cs="Times New Roman"/>
                <w:sz w:val="24"/>
                <w:szCs w:val="24"/>
              </w:rPr>
              <w:t>резьбовых соединений,</w:t>
            </w:r>
            <w:r w:rsidR="00836521">
              <w:rPr>
                <w:rFonts w:ascii="Times New Roman" w:hAnsi="Times New Roman" w:cs="Times New Roman"/>
                <w:sz w:val="24"/>
                <w:szCs w:val="24"/>
              </w:rPr>
              <w:t xml:space="preserve"> </w:t>
            </w:r>
            <w:r w:rsidRPr="00574A07">
              <w:rPr>
                <w:rFonts w:ascii="Times New Roman" w:hAnsi="Times New Roman" w:cs="Times New Roman"/>
                <w:sz w:val="24"/>
                <w:szCs w:val="24"/>
              </w:rPr>
              <w:t>а также</w:t>
            </w:r>
            <w:r w:rsidR="00836521">
              <w:rPr>
                <w:rFonts w:ascii="Times New Roman" w:hAnsi="Times New Roman" w:cs="Times New Roman"/>
                <w:sz w:val="24"/>
                <w:szCs w:val="24"/>
              </w:rPr>
              <w:t xml:space="preserve"> нарушения</w:t>
            </w:r>
            <w:r w:rsidRPr="00574A07">
              <w:rPr>
                <w:rFonts w:ascii="Times New Roman" w:hAnsi="Times New Roman" w:cs="Times New Roman"/>
                <w:sz w:val="24"/>
                <w:szCs w:val="24"/>
              </w:rPr>
              <w:t xml:space="preserve"> целостности электрооборудования.</w:t>
            </w:r>
            <w:r>
              <w:rPr>
                <w:rFonts w:ascii="Times New Roman" w:hAnsi="Times New Roman" w:cs="Times New Roman"/>
                <w:sz w:val="24"/>
                <w:szCs w:val="24"/>
              </w:rPr>
              <w:t xml:space="preserve">) </w:t>
            </w:r>
            <w:r w:rsidRPr="00574A07">
              <w:rPr>
                <w:rFonts w:ascii="Times New Roman" w:hAnsi="Times New Roman" w:cs="Times New Roman"/>
                <w:sz w:val="24"/>
                <w:szCs w:val="24"/>
              </w:rPr>
              <w:t xml:space="preserve">ПК № 42 и №47 </w:t>
            </w:r>
            <w:r>
              <w:rPr>
                <w:rFonts w:ascii="Times New Roman" w:hAnsi="Times New Roman" w:cs="Times New Roman"/>
                <w:sz w:val="24"/>
                <w:szCs w:val="24"/>
              </w:rPr>
              <w:t xml:space="preserve">в процессе </w:t>
            </w:r>
            <w:r w:rsidRPr="00574A07">
              <w:rPr>
                <w:rFonts w:ascii="Times New Roman" w:hAnsi="Times New Roman" w:cs="Times New Roman"/>
                <w:sz w:val="24"/>
                <w:szCs w:val="24"/>
              </w:rPr>
              <w:t>демонтажа, погрузки, перемещения, разгрузки и монтажа</w:t>
            </w:r>
            <w:r w:rsidR="00836521">
              <w:rPr>
                <w:rFonts w:ascii="Times New Roman" w:hAnsi="Times New Roman" w:cs="Times New Roman"/>
                <w:sz w:val="24"/>
                <w:szCs w:val="24"/>
              </w:rPr>
              <w:t>, Подрядчик проводит ремонт, а в случае невозможности замену на новое.</w:t>
            </w:r>
          </w:p>
          <w:p w14:paraId="27462FFD" w14:textId="0CDFE933" w:rsidR="00897D80" w:rsidRPr="00C4392A" w:rsidRDefault="00897D80" w:rsidP="004456F8">
            <w:pPr>
              <w:numPr>
                <w:ilvl w:val="0"/>
                <w:numId w:val="32"/>
              </w:numPr>
              <w:tabs>
                <w:tab w:val="left" w:pos="289"/>
                <w:tab w:val="left" w:pos="430"/>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Подрядчик за свой счет и своими силами производит замену крепежных деталей (болты, гайки, оси, подшипники, манжеты) которые не подлежат повторной установке;</w:t>
            </w:r>
          </w:p>
          <w:p w14:paraId="2E4AA710" w14:textId="0A174242" w:rsidR="00FC3DC8" w:rsidRPr="00C4392A" w:rsidRDefault="00FC3DC8" w:rsidP="004456F8">
            <w:pPr>
              <w:numPr>
                <w:ilvl w:val="0"/>
                <w:numId w:val="32"/>
              </w:numPr>
              <w:tabs>
                <w:tab w:val="left" w:pos="289"/>
                <w:tab w:val="left" w:pos="430"/>
              </w:tabs>
              <w:spacing w:after="0" w:line="240" w:lineRule="auto"/>
              <w:ind w:left="0" w:firstLine="0"/>
              <w:jc w:val="both"/>
              <w:rPr>
                <w:rFonts w:ascii="Times New Roman" w:hAnsi="Times New Roman" w:cs="Times New Roman"/>
                <w:sz w:val="24"/>
                <w:szCs w:val="24"/>
              </w:rPr>
            </w:pPr>
            <w:r w:rsidRPr="00C4392A">
              <w:rPr>
                <w:rFonts w:ascii="Times New Roman" w:hAnsi="Times New Roman" w:cs="Times New Roman"/>
                <w:sz w:val="24"/>
                <w:szCs w:val="24"/>
              </w:rPr>
              <w:t>Стоимость работ оформляется составлением калькуляции</w:t>
            </w:r>
            <w:r w:rsidRPr="00C4392A">
              <w:rPr>
                <w:rFonts w:ascii="Times New Roman" w:eastAsia="Calibri" w:hAnsi="Times New Roman" w:cs="Times New Roman"/>
                <w:sz w:val="24"/>
                <w:szCs w:val="24"/>
              </w:rPr>
              <w:t xml:space="preserve"> </w:t>
            </w:r>
            <w:r w:rsidRPr="00C4392A">
              <w:rPr>
                <w:rFonts w:ascii="Times New Roman" w:hAnsi="Times New Roman" w:cs="Times New Roman"/>
                <w:sz w:val="24"/>
                <w:szCs w:val="24"/>
              </w:rPr>
              <w:t>(в соответствии с формой, изложенной в Приложении №</w:t>
            </w:r>
            <w:r w:rsidR="0064426C">
              <w:rPr>
                <w:rFonts w:ascii="Times New Roman" w:hAnsi="Times New Roman" w:cs="Times New Roman"/>
                <w:sz w:val="24"/>
                <w:szCs w:val="24"/>
              </w:rPr>
              <w:t>1</w:t>
            </w:r>
            <w:r w:rsidRPr="00C4392A">
              <w:rPr>
                <w:rFonts w:ascii="Times New Roman" w:hAnsi="Times New Roman" w:cs="Times New Roman"/>
                <w:sz w:val="24"/>
                <w:szCs w:val="24"/>
              </w:rPr>
              <w:t xml:space="preserve"> к Техническому заданию)</w:t>
            </w:r>
            <w:r w:rsidR="00897D80">
              <w:rPr>
                <w:rFonts w:ascii="Times New Roman" w:hAnsi="Times New Roman" w:cs="Times New Roman"/>
                <w:sz w:val="24"/>
                <w:szCs w:val="24"/>
              </w:rPr>
              <w:t>.</w:t>
            </w:r>
          </w:p>
          <w:p w14:paraId="43A6AD5C" w14:textId="77777777" w:rsidR="00FC3DC8" w:rsidRPr="00C4392A" w:rsidRDefault="00FC3DC8" w:rsidP="00FC3DC8">
            <w:pPr>
              <w:tabs>
                <w:tab w:val="left" w:pos="289"/>
                <w:tab w:val="left" w:pos="430"/>
              </w:tabs>
              <w:spacing w:after="0" w:line="240" w:lineRule="auto"/>
              <w:jc w:val="both"/>
              <w:rPr>
                <w:rFonts w:ascii="Times New Roman" w:hAnsi="Times New Roman" w:cs="Times New Roman"/>
                <w:sz w:val="24"/>
                <w:szCs w:val="24"/>
              </w:rPr>
            </w:pPr>
            <w:r w:rsidRPr="00C4392A">
              <w:rPr>
                <w:rFonts w:ascii="Times New Roman" w:hAnsi="Times New Roman" w:cs="Times New Roman"/>
                <w:sz w:val="24"/>
                <w:szCs w:val="24"/>
              </w:rPr>
              <w:t>Калькуляция предоставляется участником в составе заявки на участие в закупке.</w:t>
            </w:r>
          </w:p>
          <w:p w14:paraId="6C556B1A" w14:textId="1D40D6B1" w:rsidR="001444E5" w:rsidRPr="001444E5" w:rsidRDefault="00315396" w:rsidP="001444E5">
            <w:pPr>
              <w:numPr>
                <w:ilvl w:val="0"/>
                <w:numId w:val="32"/>
              </w:numPr>
              <w:tabs>
                <w:tab w:val="left" w:pos="289"/>
                <w:tab w:val="left" w:pos="430"/>
              </w:tabs>
              <w:spacing w:after="0" w:line="240" w:lineRule="auto"/>
              <w:ind w:left="0" w:firstLine="0"/>
              <w:jc w:val="both"/>
              <w:rPr>
                <w:rFonts w:ascii="Times New Roman" w:eastAsiaTheme="majorEastAsia" w:hAnsi="Times New Roman" w:cs="Times New Roman"/>
                <w:color w:val="000000" w:themeColor="text1"/>
                <w:sz w:val="24"/>
                <w:szCs w:val="24"/>
              </w:rPr>
            </w:pPr>
            <w:r>
              <w:rPr>
                <w:rFonts w:ascii="Times New Roman" w:hAnsi="Times New Roman" w:cs="Times New Roman"/>
                <w:sz w:val="24"/>
                <w:szCs w:val="24"/>
              </w:rPr>
              <w:t xml:space="preserve">Информация о весе основных узлов и механизмов ПК № 47 и 42 приведена </w:t>
            </w:r>
            <w:r w:rsidRPr="00315396">
              <w:rPr>
                <w:rFonts w:ascii="Times New Roman" w:hAnsi="Times New Roman" w:cs="Times New Roman"/>
                <w:sz w:val="24"/>
                <w:szCs w:val="24"/>
              </w:rPr>
              <w:t>в Приложении №</w:t>
            </w:r>
            <w:r w:rsidR="0064426C">
              <w:rPr>
                <w:rFonts w:ascii="Times New Roman" w:hAnsi="Times New Roman" w:cs="Times New Roman"/>
                <w:sz w:val="24"/>
                <w:szCs w:val="24"/>
              </w:rPr>
              <w:t>2</w:t>
            </w:r>
            <w:r w:rsidRPr="00315396">
              <w:rPr>
                <w:rFonts w:ascii="Times New Roman" w:hAnsi="Times New Roman" w:cs="Times New Roman"/>
                <w:sz w:val="24"/>
                <w:szCs w:val="24"/>
              </w:rPr>
              <w:t xml:space="preserve"> к Техническому заданию</w:t>
            </w:r>
            <w:r w:rsidR="001444E5">
              <w:rPr>
                <w:rFonts w:ascii="Times New Roman" w:eastAsiaTheme="majorEastAsia" w:hAnsi="Times New Roman" w:cs="Times New Roman"/>
                <w:color w:val="000000" w:themeColor="text1"/>
                <w:sz w:val="24"/>
                <w:szCs w:val="24"/>
              </w:rPr>
              <w:t>.</w:t>
            </w:r>
          </w:p>
        </w:tc>
      </w:tr>
      <w:tr w:rsidR="00FC3DC8" w:rsidRPr="00C4392A" w14:paraId="363661C6" w14:textId="77777777" w:rsidTr="00C74292">
        <w:tblPrEx>
          <w:tblLook w:val="00A0" w:firstRow="1" w:lastRow="0" w:firstColumn="1" w:lastColumn="0" w:noHBand="0" w:noVBand="0"/>
        </w:tblPrEx>
        <w:trPr>
          <w:trHeight w:val="5093"/>
        </w:trPr>
        <w:tc>
          <w:tcPr>
            <w:tcW w:w="710" w:type="dxa"/>
            <w:tcBorders>
              <w:top w:val="single" w:sz="4" w:space="0" w:color="auto"/>
              <w:left w:val="single" w:sz="4" w:space="0" w:color="auto"/>
              <w:bottom w:val="single" w:sz="4" w:space="0" w:color="auto"/>
              <w:right w:val="single" w:sz="4" w:space="0" w:color="auto"/>
            </w:tcBorders>
            <w:noWrap/>
          </w:tcPr>
          <w:p w14:paraId="61B0DB97" w14:textId="77777777" w:rsidR="00FC3DC8" w:rsidRPr="00C4392A" w:rsidRDefault="00FC3DC8" w:rsidP="004456F8">
            <w:pPr>
              <w:numPr>
                <w:ilvl w:val="0"/>
                <w:numId w:val="31"/>
              </w:numPr>
              <w:tabs>
                <w:tab w:val="left" w:pos="-36"/>
                <w:tab w:val="left" w:pos="170"/>
              </w:tabs>
              <w:suppressAutoHyphens/>
              <w:ind w:hanging="709"/>
              <w:rPr>
                <w:rFonts w:ascii="Times New Roman" w:eastAsia="Calibri" w:hAnsi="Times New Roman" w:cs="Times New Roman"/>
                <w:color w:val="000000" w:themeColor="text1"/>
                <w:sz w:val="24"/>
                <w:szCs w:val="24"/>
              </w:rPr>
            </w:pPr>
          </w:p>
        </w:tc>
        <w:tc>
          <w:tcPr>
            <w:tcW w:w="2126" w:type="dxa"/>
            <w:tcBorders>
              <w:top w:val="single" w:sz="4" w:space="0" w:color="auto"/>
              <w:left w:val="single" w:sz="4" w:space="0" w:color="auto"/>
              <w:bottom w:val="single" w:sz="4" w:space="0" w:color="auto"/>
              <w:right w:val="single" w:sz="4" w:space="0" w:color="auto"/>
            </w:tcBorders>
          </w:tcPr>
          <w:p w14:paraId="58E52258" w14:textId="77777777" w:rsidR="00FC3DC8" w:rsidRPr="00C4392A" w:rsidRDefault="00FC3DC8" w:rsidP="00FC3DC8">
            <w:pPr>
              <w:suppressAutoHyphens/>
              <w:rPr>
                <w:rFonts w:ascii="Times New Roman" w:eastAsia="Calibri" w:hAnsi="Times New Roman" w:cs="Times New Roman"/>
                <w:color w:val="000000" w:themeColor="text1"/>
                <w:sz w:val="24"/>
                <w:szCs w:val="24"/>
              </w:rPr>
            </w:pPr>
            <w:r w:rsidRPr="00C4392A">
              <w:rPr>
                <w:rFonts w:ascii="Times New Roman" w:hAnsi="Times New Roman" w:cs="Times New Roman"/>
                <w:sz w:val="24"/>
                <w:szCs w:val="24"/>
              </w:rPr>
              <w:t>Требования к качеству и безопасности выполнения работ</w:t>
            </w:r>
          </w:p>
        </w:tc>
        <w:tc>
          <w:tcPr>
            <w:tcW w:w="7229" w:type="dxa"/>
            <w:tcBorders>
              <w:top w:val="single" w:sz="4" w:space="0" w:color="auto"/>
              <w:left w:val="single" w:sz="4" w:space="0" w:color="auto"/>
              <w:bottom w:val="single" w:sz="4" w:space="0" w:color="auto"/>
              <w:right w:val="single" w:sz="4" w:space="0" w:color="auto"/>
            </w:tcBorders>
          </w:tcPr>
          <w:p w14:paraId="696378C9" w14:textId="77777777" w:rsidR="00FC3DC8" w:rsidRPr="00C4392A" w:rsidRDefault="00FC3DC8" w:rsidP="00FC3DC8">
            <w:pPr>
              <w:spacing w:after="0" w:line="240" w:lineRule="auto"/>
              <w:jc w:val="both"/>
              <w:rPr>
                <w:rFonts w:ascii="Times New Roman" w:hAnsi="Times New Roman" w:cs="Times New Roman"/>
                <w:sz w:val="24"/>
                <w:szCs w:val="24"/>
              </w:rPr>
            </w:pPr>
            <w:r w:rsidRPr="00C4392A">
              <w:rPr>
                <w:rFonts w:ascii="Times New Roman" w:hAnsi="Times New Roman" w:cs="Times New Roman"/>
                <w:sz w:val="24"/>
                <w:szCs w:val="24"/>
              </w:rPr>
              <w:t>1) Работы должны выполняться в соответствии с требованиями следующих нормативных документов, но не ограничиваясь нижеперечисленным:</w:t>
            </w:r>
          </w:p>
          <w:p w14:paraId="281DA9A9" w14:textId="77777777" w:rsidR="00FC3DC8" w:rsidRPr="00C4392A" w:rsidRDefault="00FC3DC8" w:rsidP="00FC3DC8">
            <w:pPr>
              <w:spacing w:after="0" w:line="240" w:lineRule="auto"/>
              <w:jc w:val="both"/>
              <w:rPr>
                <w:rFonts w:ascii="Times New Roman" w:hAnsi="Times New Roman" w:cs="Times New Roman"/>
                <w:sz w:val="24"/>
                <w:szCs w:val="24"/>
              </w:rPr>
            </w:pPr>
            <w:r w:rsidRPr="00C4392A">
              <w:rPr>
                <w:rFonts w:ascii="Times New Roman" w:hAnsi="Times New Roman" w:cs="Times New Roman"/>
                <w:sz w:val="24"/>
                <w:szCs w:val="24"/>
              </w:rPr>
              <w:t>- "Об утверждении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 утвержденные Приказом Ростехнадзора №461 от 26.11.20;</w:t>
            </w:r>
          </w:p>
          <w:p w14:paraId="15028ECA" w14:textId="77777777" w:rsidR="00FC3DC8" w:rsidRPr="00C4392A" w:rsidRDefault="00FC3DC8" w:rsidP="00FC3DC8">
            <w:pPr>
              <w:spacing w:after="0" w:line="240" w:lineRule="auto"/>
              <w:jc w:val="both"/>
              <w:rPr>
                <w:rFonts w:ascii="Times New Roman" w:hAnsi="Times New Roman" w:cs="Times New Roman"/>
                <w:sz w:val="24"/>
                <w:szCs w:val="24"/>
              </w:rPr>
            </w:pPr>
            <w:r w:rsidRPr="00C4392A">
              <w:rPr>
                <w:rFonts w:ascii="Times New Roman" w:hAnsi="Times New Roman" w:cs="Times New Roman"/>
                <w:sz w:val="24"/>
                <w:szCs w:val="24"/>
              </w:rPr>
              <w:t>- Федеральный закон №116-ФЗ «О промышленной безопасности опасных производственных объектов»;</w:t>
            </w:r>
          </w:p>
          <w:p w14:paraId="1E2C9F6C" w14:textId="77777777" w:rsidR="00FC3DC8" w:rsidRPr="00C4392A" w:rsidRDefault="00FC3DC8" w:rsidP="00FC3DC8">
            <w:pPr>
              <w:spacing w:after="0" w:line="240" w:lineRule="auto"/>
              <w:jc w:val="both"/>
              <w:rPr>
                <w:rFonts w:ascii="Times New Roman" w:hAnsi="Times New Roman" w:cs="Times New Roman"/>
                <w:sz w:val="24"/>
                <w:szCs w:val="24"/>
              </w:rPr>
            </w:pPr>
            <w:r w:rsidRPr="00C4392A">
              <w:rPr>
                <w:rFonts w:ascii="Times New Roman" w:hAnsi="Times New Roman" w:cs="Times New Roman"/>
                <w:sz w:val="24"/>
                <w:szCs w:val="24"/>
              </w:rPr>
              <w:t>- Приказ Минтруда РФ №782н от 16 ноября 2020 г. «Об утверждении правил по охране труда при работе на высоте»;</w:t>
            </w:r>
          </w:p>
          <w:p w14:paraId="30ECA304" w14:textId="77777777" w:rsidR="00FC3DC8" w:rsidRPr="00C4392A" w:rsidRDefault="00FC3DC8" w:rsidP="00FC3DC8">
            <w:pPr>
              <w:autoSpaceDE w:val="0"/>
              <w:autoSpaceDN w:val="0"/>
              <w:adjustRightInd w:val="0"/>
              <w:spacing w:after="0" w:line="240" w:lineRule="auto"/>
              <w:jc w:val="both"/>
              <w:rPr>
                <w:rFonts w:ascii="Times New Roman" w:hAnsi="Times New Roman" w:cs="Times New Roman"/>
                <w:sz w:val="24"/>
                <w:szCs w:val="24"/>
                <w:lang w:eastAsia="ru-RU"/>
              </w:rPr>
            </w:pPr>
            <w:r w:rsidRPr="00C4392A">
              <w:rPr>
                <w:rFonts w:ascii="Times New Roman" w:hAnsi="Times New Roman" w:cs="Times New Roman"/>
                <w:sz w:val="24"/>
                <w:szCs w:val="24"/>
              </w:rPr>
              <w:t xml:space="preserve"> - </w:t>
            </w:r>
            <w:r w:rsidRPr="00C4392A">
              <w:rPr>
                <w:rFonts w:ascii="Times New Roman" w:hAnsi="Times New Roman" w:cs="Times New Roman"/>
                <w:sz w:val="24"/>
                <w:szCs w:val="24"/>
                <w:lang w:eastAsia="ru-RU"/>
              </w:rPr>
              <w:t>Приказ Ростехнадзора от 01.12.2020 N 478 "Об утверждении федеральных норм и правил в области промышленной безопасности "Основные требования к проведению неразрушающего контроля технических устройств, зданий и сооружений на опасных производственных объектах"</w:t>
            </w:r>
            <w:r w:rsidRPr="00C4392A">
              <w:rPr>
                <w:rFonts w:ascii="Times New Roman" w:hAnsi="Times New Roman" w:cs="Times New Roman"/>
                <w:sz w:val="24"/>
                <w:szCs w:val="24"/>
              </w:rPr>
              <w:t>;</w:t>
            </w:r>
          </w:p>
          <w:p w14:paraId="24DD22B6" w14:textId="77777777" w:rsidR="00FC3DC8" w:rsidRDefault="00FC3DC8" w:rsidP="00FC3DC8">
            <w:pPr>
              <w:spacing w:after="0" w:line="240" w:lineRule="auto"/>
              <w:jc w:val="both"/>
              <w:rPr>
                <w:rFonts w:ascii="Times New Roman" w:hAnsi="Times New Roman" w:cs="Times New Roman"/>
                <w:sz w:val="24"/>
                <w:szCs w:val="24"/>
              </w:rPr>
            </w:pPr>
            <w:r w:rsidRPr="00C4392A">
              <w:rPr>
                <w:rFonts w:ascii="Times New Roman" w:hAnsi="Times New Roman" w:cs="Times New Roman"/>
                <w:sz w:val="24"/>
                <w:szCs w:val="24"/>
              </w:rPr>
              <w:t>- РД 22-28-37-02 «Требования к организации и проведению работ по монтажу (демонтажу) грузоподъемных кранов»;</w:t>
            </w:r>
          </w:p>
          <w:p w14:paraId="716CCED1" w14:textId="5F313E7D" w:rsidR="008F308E" w:rsidRPr="00C4392A" w:rsidRDefault="008F308E" w:rsidP="00FC3DC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руководство по </w:t>
            </w:r>
            <w:r w:rsidR="00741B65">
              <w:rPr>
                <w:rFonts w:ascii="Times New Roman" w:hAnsi="Times New Roman" w:cs="Times New Roman"/>
                <w:sz w:val="24"/>
                <w:szCs w:val="24"/>
              </w:rPr>
              <w:t>монтажу портального крана «Ганц» 16/27,5т.;</w:t>
            </w:r>
          </w:p>
          <w:p w14:paraId="528960DB" w14:textId="24F51216" w:rsidR="00FC3DC8" w:rsidRPr="00C4392A" w:rsidRDefault="00FC3DC8" w:rsidP="00FC3DC8">
            <w:pPr>
              <w:spacing w:after="0" w:line="240" w:lineRule="auto"/>
              <w:jc w:val="both"/>
              <w:rPr>
                <w:rFonts w:ascii="Times New Roman" w:hAnsi="Times New Roman" w:cs="Times New Roman"/>
                <w:sz w:val="24"/>
                <w:szCs w:val="24"/>
              </w:rPr>
            </w:pPr>
            <w:r w:rsidRPr="00C4392A">
              <w:rPr>
                <w:rFonts w:ascii="Times New Roman" w:hAnsi="Times New Roman" w:cs="Times New Roman"/>
                <w:sz w:val="24"/>
                <w:szCs w:val="24"/>
              </w:rPr>
              <w:t>- утвержденными в АО «КРП» нормативно-методическими документами, приведенными в Приложении №</w:t>
            </w:r>
            <w:r w:rsidR="003E40BF">
              <w:rPr>
                <w:rFonts w:ascii="Times New Roman" w:hAnsi="Times New Roman" w:cs="Times New Roman"/>
                <w:sz w:val="24"/>
                <w:szCs w:val="24"/>
              </w:rPr>
              <w:t>3</w:t>
            </w:r>
            <w:r w:rsidR="003E40BF" w:rsidRPr="00C4392A">
              <w:rPr>
                <w:rFonts w:ascii="Times New Roman" w:hAnsi="Times New Roman" w:cs="Times New Roman"/>
                <w:sz w:val="24"/>
                <w:szCs w:val="24"/>
              </w:rPr>
              <w:t xml:space="preserve"> </w:t>
            </w:r>
            <w:r w:rsidRPr="00C4392A">
              <w:rPr>
                <w:rFonts w:ascii="Times New Roman" w:hAnsi="Times New Roman" w:cs="Times New Roman"/>
                <w:sz w:val="24"/>
                <w:szCs w:val="24"/>
              </w:rPr>
              <w:t>к настоящему техническому заданию.</w:t>
            </w:r>
          </w:p>
          <w:p w14:paraId="7B559480" w14:textId="77777777" w:rsidR="00FC3DC8" w:rsidRPr="00C4392A" w:rsidRDefault="00FC3DC8" w:rsidP="00FC3DC8">
            <w:pPr>
              <w:spacing w:after="0" w:line="240" w:lineRule="auto"/>
              <w:jc w:val="both"/>
              <w:rPr>
                <w:rFonts w:ascii="Times New Roman" w:hAnsi="Times New Roman" w:cs="Times New Roman"/>
                <w:sz w:val="24"/>
                <w:szCs w:val="24"/>
              </w:rPr>
            </w:pPr>
            <w:r w:rsidRPr="00C4392A">
              <w:rPr>
                <w:rFonts w:ascii="Times New Roman" w:hAnsi="Times New Roman" w:cs="Times New Roman"/>
                <w:sz w:val="24"/>
                <w:szCs w:val="24"/>
              </w:rPr>
              <w:t>2) Подрядчик обеспечивает собственными силами:</w:t>
            </w:r>
          </w:p>
          <w:p w14:paraId="1D2EDA0E" w14:textId="77777777" w:rsidR="00FC3DC8" w:rsidRPr="00C4392A" w:rsidRDefault="00FC3DC8" w:rsidP="00FC3DC8">
            <w:pPr>
              <w:spacing w:after="0" w:line="240" w:lineRule="auto"/>
              <w:jc w:val="both"/>
              <w:rPr>
                <w:rFonts w:ascii="Times New Roman" w:hAnsi="Times New Roman" w:cs="Times New Roman"/>
                <w:sz w:val="24"/>
                <w:szCs w:val="24"/>
              </w:rPr>
            </w:pPr>
            <w:r w:rsidRPr="00C4392A">
              <w:rPr>
                <w:rFonts w:ascii="Times New Roman" w:hAnsi="Times New Roman" w:cs="Times New Roman"/>
                <w:sz w:val="24"/>
                <w:szCs w:val="24"/>
              </w:rPr>
              <w:t>- безопасное производство работ;</w:t>
            </w:r>
          </w:p>
          <w:p w14:paraId="296FFFC3" w14:textId="77777777" w:rsidR="00FC3DC8" w:rsidRPr="00C4392A" w:rsidRDefault="00FC3DC8" w:rsidP="00FC3DC8">
            <w:pPr>
              <w:spacing w:after="0" w:line="240" w:lineRule="auto"/>
              <w:jc w:val="both"/>
              <w:rPr>
                <w:rFonts w:ascii="Times New Roman" w:hAnsi="Times New Roman" w:cs="Times New Roman"/>
                <w:sz w:val="24"/>
                <w:szCs w:val="24"/>
              </w:rPr>
            </w:pPr>
            <w:r w:rsidRPr="00C4392A">
              <w:rPr>
                <w:rFonts w:ascii="Times New Roman" w:hAnsi="Times New Roman" w:cs="Times New Roman"/>
                <w:sz w:val="24"/>
                <w:szCs w:val="24"/>
              </w:rPr>
              <w:t>- контроль качества всех видов работ на соответствие требованиям нормам и правилам, действующим на территории РФ;</w:t>
            </w:r>
          </w:p>
          <w:p w14:paraId="48B3A9EA" w14:textId="77777777" w:rsidR="00FC3DC8" w:rsidRPr="00C4392A" w:rsidRDefault="00FC3DC8" w:rsidP="00FC3DC8">
            <w:pPr>
              <w:spacing w:after="0" w:line="240" w:lineRule="auto"/>
              <w:jc w:val="both"/>
              <w:rPr>
                <w:rFonts w:ascii="Times New Roman" w:hAnsi="Times New Roman" w:cs="Times New Roman"/>
                <w:sz w:val="24"/>
                <w:szCs w:val="24"/>
              </w:rPr>
            </w:pPr>
            <w:r w:rsidRPr="00C4392A">
              <w:rPr>
                <w:rFonts w:ascii="Times New Roman" w:hAnsi="Times New Roman" w:cs="Times New Roman"/>
                <w:sz w:val="24"/>
                <w:szCs w:val="24"/>
              </w:rPr>
              <w:t>- соблюдение требований охраны труда, выдачу нарядов-допусков в соответствии с утвержденным в АО «КРП» перечнем работ;</w:t>
            </w:r>
          </w:p>
          <w:p w14:paraId="2F8A5A30" w14:textId="77777777" w:rsidR="00FC3DC8" w:rsidRPr="00C4392A" w:rsidRDefault="00FC3DC8" w:rsidP="00FC3DC8">
            <w:pPr>
              <w:spacing w:after="0" w:line="240" w:lineRule="auto"/>
              <w:jc w:val="both"/>
              <w:rPr>
                <w:rFonts w:ascii="Times New Roman" w:hAnsi="Times New Roman" w:cs="Times New Roman"/>
                <w:sz w:val="24"/>
                <w:szCs w:val="24"/>
              </w:rPr>
            </w:pPr>
            <w:r w:rsidRPr="00C4392A">
              <w:rPr>
                <w:rFonts w:ascii="Times New Roman" w:hAnsi="Times New Roman" w:cs="Times New Roman"/>
                <w:sz w:val="24"/>
                <w:szCs w:val="24"/>
              </w:rPr>
              <w:t>- производственный контроль за соблюдением в процессе работ требований, установленных ППР и ППРР;</w:t>
            </w:r>
          </w:p>
          <w:p w14:paraId="69B2B7A8" w14:textId="77777777" w:rsidR="00FC3DC8" w:rsidRPr="00C4392A" w:rsidRDefault="00FC3DC8" w:rsidP="00FC3DC8">
            <w:pPr>
              <w:spacing w:after="0" w:line="240" w:lineRule="auto"/>
              <w:jc w:val="both"/>
              <w:rPr>
                <w:rFonts w:ascii="Times New Roman" w:hAnsi="Times New Roman" w:cs="Times New Roman"/>
                <w:sz w:val="24"/>
                <w:szCs w:val="24"/>
              </w:rPr>
            </w:pPr>
            <w:r w:rsidRPr="00C4392A">
              <w:rPr>
                <w:rFonts w:ascii="Times New Roman" w:hAnsi="Times New Roman" w:cs="Times New Roman"/>
                <w:sz w:val="24"/>
                <w:szCs w:val="24"/>
              </w:rPr>
              <w:t>- выполнение работ повышенной опасности в соответствии с нарядами-допусками;</w:t>
            </w:r>
          </w:p>
          <w:p w14:paraId="083C882B" w14:textId="77777777" w:rsidR="00FC3DC8" w:rsidRPr="00C4392A" w:rsidRDefault="00FC3DC8" w:rsidP="00FC3DC8">
            <w:pPr>
              <w:spacing w:after="0" w:line="240" w:lineRule="auto"/>
              <w:jc w:val="both"/>
              <w:rPr>
                <w:rFonts w:ascii="Times New Roman" w:hAnsi="Times New Roman" w:cs="Times New Roman"/>
                <w:sz w:val="24"/>
                <w:szCs w:val="24"/>
              </w:rPr>
            </w:pPr>
            <w:r w:rsidRPr="00C4392A">
              <w:rPr>
                <w:rFonts w:ascii="Times New Roman" w:hAnsi="Times New Roman" w:cs="Times New Roman"/>
                <w:sz w:val="24"/>
                <w:szCs w:val="24"/>
              </w:rPr>
              <w:t>- соблюдение правил внутреннего трудового распорядка, установленного в АО «КРП»;</w:t>
            </w:r>
          </w:p>
          <w:p w14:paraId="15408ED3" w14:textId="77777777" w:rsidR="00FC3DC8" w:rsidRPr="00C4392A" w:rsidRDefault="00FC3DC8" w:rsidP="00FC3DC8">
            <w:pPr>
              <w:spacing w:after="0" w:line="240" w:lineRule="auto"/>
              <w:jc w:val="both"/>
              <w:rPr>
                <w:rFonts w:ascii="Times New Roman" w:hAnsi="Times New Roman" w:cs="Times New Roman"/>
                <w:sz w:val="24"/>
                <w:szCs w:val="24"/>
              </w:rPr>
            </w:pPr>
            <w:r w:rsidRPr="00C4392A">
              <w:rPr>
                <w:rFonts w:ascii="Times New Roman" w:hAnsi="Times New Roman" w:cs="Times New Roman"/>
                <w:sz w:val="24"/>
                <w:szCs w:val="24"/>
              </w:rPr>
              <w:t>- оформление исполнительной документации на выполненные работы, ведение общего и специальных журналов работ;</w:t>
            </w:r>
          </w:p>
          <w:p w14:paraId="58A94DFD" w14:textId="77777777" w:rsidR="00FC3DC8" w:rsidRPr="00C4392A" w:rsidRDefault="00FC3DC8" w:rsidP="00FC3DC8">
            <w:pPr>
              <w:spacing w:after="0" w:line="240" w:lineRule="auto"/>
              <w:jc w:val="both"/>
              <w:rPr>
                <w:rFonts w:ascii="Times New Roman" w:hAnsi="Times New Roman" w:cs="Times New Roman"/>
                <w:sz w:val="24"/>
                <w:szCs w:val="24"/>
              </w:rPr>
            </w:pPr>
            <w:r w:rsidRPr="00C4392A">
              <w:rPr>
                <w:rFonts w:ascii="Times New Roman" w:hAnsi="Times New Roman" w:cs="Times New Roman"/>
                <w:sz w:val="24"/>
                <w:szCs w:val="24"/>
              </w:rPr>
              <w:t>- устранение в процессе работы нарушений, выполнение предписаний технического надзора Заказчика, других контролирующих органов;</w:t>
            </w:r>
          </w:p>
          <w:p w14:paraId="7221B9C0" w14:textId="77777777" w:rsidR="00FC3DC8" w:rsidRPr="00C4392A" w:rsidRDefault="00FC3DC8" w:rsidP="00FC3DC8">
            <w:pPr>
              <w:spacing w:after="0" w:line="240" w:lineRule="auto"/>
              <w:jc w:val="both"/>
              <w:rPr>
                <w:rFonts w:ascii="Times New Roman" w:hAnsi="Times New Roman" w:cs="Times New Roman"/>
                <w:sz w:val="24"/>
                <w:szCs w:val="24"/>
              </w:rPr>
            </w:pPr>
            <w:r w:rsidRPr="00C4392A">
              <w:rPr>
                <w:rFonts w:ascii="Times New Roman" w:hAnsi="Times New Roman" w:cs="Times New Roman"/>
                <w:sz w:val="24"/>
                <w:szCs w:val="24"/>
              </w:rPr>
              <w:t>- по окончанию выполненных работ, предъявление ПС технической комиссии Заказчика;</w:t>
            </w:r>
          </w:p>
          <w:p w14:paraId="12DFE899" w14:textId="77777777" w:rsidR="00FC3DC8" w:rsidRPr="00C4392A" w:rsidRDefault="00FC3DC8" w:rsidP="00FC3DC8">
            <w:pPr>
              <w:spacing w:after="0" w:line="240" w:lineRule="auto"/>
              <w:jc w:val="both"/>
              <w:rPr>
                <w:rFonts w:ascii="Times New Roman" w:hAnsi="Times New Roman" w:cs="Times New Roman"/>
                <w:sz w:val="24"/>
                <w:szCs w:val="24"/>
              </w:rPr>
            </w:pPr>
            <w:r w:rsidRPr="00C4392A">
              <w:rPr>
                <w:rFonts w:ascii="Times New Roman" w:hAnsi="Times New Roman" w:cs="Times New Roman"/>
                <w:sz w:val="24"/>
                <w:szCs w:val="24"/>
              </w:rPr>
              <w:t>- передачу полного комплекта исполнительной документации Заказчику в соответствии с п. 8 настоящего Технического задания;</w:t>
            </w:r>
          </w:p>
          <w:p w14:paraId="32EAF426" w14:textId="77777777" w:rsidR="00FC3DC8" w:rsidRPr="00C4392A" w:rsidRDefault="00FC3DC8" w:rsidP="00FC3DC8">
            <w:pPr>
              <w:spacing w:after="0" w:line="240" w:lineRule="auto"/>
              <w:jc w:val="both"/>
              <w:rPr>
                <w:rFonts w:ascii="Times New Roman" w:hAnsi="Times New Roman" w:cs="Times New Roman"/>
                <w:sz w:val="24"/>
                <w:szCs w:val="24"/>
              </w:rPr>
            </w:pPr>
            <w:r w:rsidRPr="00C4392A">
              <w:rPr>
                <w:rFonts w:ascii="Times New Roman" w:hAnsi="Times New Roman" w:cs="Times New Roman"/>
                <w:sz w:val="24"/>
                <w:szCs w:val="24"/>
              </w:rPr>
              <w:t>- соблюдение всех требований и правил пожарной безопасности, промсанитарии и экологического законодательства.</w:t>
            </w:r>
          </w:p>
          <w:p w14:paraId="7AA522FA" w14:textId="13CCCE1E" w:rsidR="00FC3DC8" w:rsidRPr="00275BAC" w:rsidRDefault="00FC3DC8" w:rsidP="00FC3DC8">
            <w:pPr>
              <w:spacing w:after="0" w:line="240" w:lineRule="auto"/>
              <w:jc w:val="both"/>
              <w:rPr>
                <w:rFonts w:ascii="Times New Roman" w:hAnsi="Times New Roman" w:cs="Times New Roman"/>
                <w:sz w:val="24"/>
                <w:szCs w:val="24"/>
              </w:rPr>
            </w:pPr>
            <w:r w:rsidRPr="00C4392A">
              <w:rPr>
                <w:rFonts w:ascii="Times New Roman" w:hAnsi="Times New Roman" w:cs="Times New Roman"/>
                <w:sz w:val="24"/>
                <w:szCs w:val="24"/>
              </w:rPr>
              <w:t xml:space="preserve">3) Подрядчик собственными силами и за свой счет размещает заказы, заключает договоры аренды техники, необходимой для выполнения работ по техническому заданию; договор на оказание услуг по проведению экспертизы промышленной безопасности ПС; договоры на изготовление и поставку </w:t>
            </w:r>
            <w:r w:rsidR="00F632C0">
              <w:rPr>
                <w:rFonts w:ascii="Times New Roman" w:hAnsi="Times New Roman" w:cs="Times New Roman"/>
                <w:sz w:val="24"/>
                <w:szCs w:val="24"/>
              </w:rPr>
              <w:t xml:space="preserve">необходимых </w:t>
            </w:r>
            <w:r w:rsidRPr="00C4392A">
              <w:rPr>
                <w:rFonts w:ascii="Times New Roman" w:hAnsi="Times New Roman" w:cs="Times New Roman"/>
                <w:sz w:val="24"/>
                <w:szCs w:val="24"/>
              </w:rPr>
              <w:t>запасных частей, материалов</w:t>
            </w:r>
            <w:r w:rsidR="00F632C0">
              <w:rPr>
                <w:rFonts w:ascii="Times New Roman" w:hAnsi="Times New Roman" w:cs="Times New Roman"/>
                <w:sz w:val="24"/>
                <w:szCs w:val="24"/>
              </w:rPr>
              <w:t>.</w:t>
            </w:r>
          </w:p>
          <w:p w14:paraId="2C3BD479" w14:textId="77777777" w:rsidR="00FC3DC8" w:rsidRPr="00C4392A" w:rsidRDefault="00FC3DC8" w:rsidP="00FC3DC8">
            <w:pPr>
              <w:spacing w:after="0" w:line="240" w:lineRule="auto"/>
              <w:jc w:val="both"/>
              <w:rPr>
                <w:rFonts w:ascii="Times New Roman" w:hAnsi="Times New Roman" w:cs="Times New Roman"/>
                <w:sz w:val="24"/>
                <w:szCs w:val="24"/>
              </w:rPr>
            </w:pPr>
            <w:r w:rsidRPr="00C4392A">
              <w:rPr>
                <w:rFonts w:ascii="Times New Roman" w:hAnsi="Times New Roman" w:cs="Times New Roman"/>
                <w:sz w:val="24"/>
                <w:szCs w:val="24"/>
              </w:rPr>
              <w:lastRenderedPageBreak/>
              <w:t xml:space="preserve"> Привлечение к выполнению работ подрядных, субподрядных (субсубподрядных) организаций и иных третьих лиц допускается только по согласованию с Заказчиком.</w:t>
            </w:r>
          </w:p>
          <w:p w14:paraId="0E52DEFB" w14:textId="77777777" w:rsidR="00FC3DC8" w:rsidRPr="00C4392A" w:rsidRDefault="00FC3DC8" w:rsidP="00FC3DC8">
            <w:pPr>
              <w:spacing w:after="0" w:line="240" w:lineRule="auto"/>
              <w:jc w:val="both"/>
              <w:rPr>
                <w:rFonts w:ascii="Times New Roman" w:hAnsi="Times New Roman" w:cs="Times New Roman"/>
                <w:sz w:val="24"/>
                <w:szCs w:val="24"/>
              </w:rPr>
            </w:pPr>
            <w:r w:rsidRPr="00C4392A">
              <w:rPr>
                <w:rFonts w:ascii="Times New Roman" w:hAnsi="Times New Roman" w:cs="Times New Roman"/>
                <w:sz w:val="24"/>
                <w:szCs w:val="24"/>
              </w:rPr>
              <w:t>4) Точки подключения к источникам электроэнергии оборудования и инструмента для выполнения работ, места хранения отходов и материалов предоставляются Подрядчику, по согласованию с Заказчиком. Порядок, сроки возмещения стоимости потребленной электроэнергии согласно условиям Договора.</w:t>
            </w:r>
          </w:p>
          <w:p w14:paraId="1C40FF6E" w14:textId="77777777" w:rsidR="00FC3DC8" w:rsidRPr="00275BAC" w:rsidRDefault="00FC3DC8" w:rsidP="00FC3DC8">
            <w:pPr>
              <w:spacing w:after="0" w:line="240" w:lineRule="auto"/>
              <w:jc w:val="both"/>
              <w:rPr>
                <w:rFonts w:ascii="Times New Roman" w:hAnsi="Times New Roman" w:cs="Times New Roman"/>
                <w:sz w:val="24"/>
                <w:szCs w:val="24"/>
              </w:rPr>
            </w:pPr>
            <w:r w:rsidRPr="00C4392A">
              <w:rPr>
                <w:rFonts w:ascii="Times New Roman" w:hAnsi="Times New Roman" w:cs="Times New Roman"/>
                <w:sz w:val="24"/>
                <w:szCs w:val="24"/>
              </w:rPr>
              <w:t>5) Все работы выполняются с использованием собственных (арендованных) ресурсов Подрядчика (материалы, изделия, инструменты, конструкции, оборудование). Качество ресурсов Подрядчика, применяемых им для выполнения работ, должно соответствовать требованиям, указанным в настоящем Техническом задании, государственных стандартах и техническим условиям Российской Федерации, что подтверждается соответствующими сертификатами, техническими паспортами или другими документами, удостоверяющими их качество.</w:t>
            </w:r>
          </w:p>
          <w:p w14:paraId="03B0308A" w14:textId="77777777" w:rsidR="00FC3DC8" w:rsidRDefault="006F0612" w:rsidP="00FC3DC8">
            <w:pPr>
              <w:shd w:val="clear" w:color="auto" w:fill="FFFFFF"/>
              <w:ind w:left="34"/>
              <w:jc w:val="both"/>
              <w:textAlignment w:val="baseline"/>
              <w:outlineLvl w:val="0"/>
              <w:rPr>
                <w:rFonts w:ascii="Times New Roman" w:hAnsi="Times New Roman" w:cs="Times New Roman"/>
                <w:bCs/>
                <w:spacing w:val="2"/>
                <w:kern w:val="36"/>
                <w:sz w:val="24"/>
                <w:szCs w:val="24"/>
              </w:rPr>
            </w:pPr>
            <w:r w:rsidRPr="006F0612">
              <w:rPr>
                <w:rFonts w:ascii="Times New Roman" w:hAnsi="Times New Roman" w:cs="Times New Roman"/>
                <w:bCs/>
                <w:spacing w:val="2"/>
                <w:kern w:val="36"/>
                <w:sz w:val="24"/>
                <w:szCs w:val="24"/>
              </w:rPr>
              <w:t>6</w:t>
            </w:r>
            <w:r w:rsidR="00FC3DC8" w:rsidRPr="00C4392A">
              <w:rPr>
                <w:rFonts w:ascii="Times New Roman" w:hAnsi="Times New Roman" w:cs="Times New Roman"/>
                <w:bCs/>
                <w:spacing w:val="2"/>
                <w:kern w:val="36"/>
                <w:sz w:val="24"/>
                <w:szCs w:val="24"/>
              </w:rPr>
              <w:t xml:space="preserve">) Для контроля за качеством выполнения работ, принятия оперативных решений в ходе выполнения работ, Заказчик назначает своего представителя, который от имени Заказчика имеет право: присутствовать на объекте; производить соответствующие мероприятия, обеспечивающие контроль за качеством выполнения работ; </w:t>
            </w:r>
            <w:r w:rsidR="00FC3DC8" w:rsidRPr="00C4392A">
              <w:rPr>
                <w:rFonts w:ascii="Times New Roman" w:hAnsi="Times New Roman" w:cs="Times New Roman"/>
                <w:bCs/>
                <w:spacing w:val="2"/>
                <w:kern w:val="36"/>
                <w:sz w:val="24"/>
                <w:szCs w:val="24"/>
              </w:rPr>
              <w:br w:type="page"/>
              <w:t>отдавать письменные распоряжения о частичной и полной приостановке выполнения работ с указанием причин, о запрещении применения технических средств, не обеспечивающих установленный техническими условиями уровень качества;</w:t>
            </w:r>
            <w:r w:rsidR="00FC3DC8" w:rsidRPr="00C4392A">
              <w:rPr>
                <w:rFonts w:ascii="Times New Roman" w:hAnsi="Times New Roman" w:cs="Times New Roman"/>
                <w:bCs/>
                <w:spacing w:val="2"/>
                <w:kern w:val="36"/>
                <w:sz w:val="24"/>
                <w:szCs w:val="24"/>
              </w:rPr>
              <w:br w:type="page"/>
              <w:t xml:space="preserve"> принимать выполненные работы и давать письменные предписания об устранении дефектов и недостатков, а также устанавливать срок устранения дефектов и недостатков; осуществлять иные полномочия по осуществлению контроля за качеством работ.</w:t>
            </w:r>
          </w:p>
          <w:p w14:paraId="0493D3F0" w14:textId="4CBCD261" w:rsidR="002E6EB6" w:rsidRPr="00C4392A" w:rsidRDefault="002E6EB6" w:rsidP="002E6EB6">
            <w:pPr>
              <w:shd w:val="clear" w:color="auto" w:fill="FFFFFF"/>
              <w:ind w:left="34"/>
              <w:jc w:val="both"/>
              <w:textAlignment w:val="baseline"/>
              <w:outlineLvl w:val="0"/>
              <w:rPr>
                <w:rFonts w:ascii="Times New Roman" w:hAnsi="Times New Roman" w:cs="Times New Roman"/>
                <w:sz w:val="24"/>
                <w:szCs w:val="24"/>
              </w:rPr>
            </w:pPr>
          </w:p>
        </w:tc>
      </w:tr>
      <w:tr w:rsidR="00FC3DC8" w:rsidRPr="00C4392A" w14:paraId="4B3A8EDF" w14:textId="77777777" w:rsidTr="00FC3D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557"/>
        </w:trPr>
        <w:tc>
          <w:tcPr>
            <w:tcW w:w="710" w:type="dxa"/>
            <w:tcBorders>
              <w:top w:val="single" w:sz="4" w:space="0" w:color="auto"/>
              <w:left w:val="single" w:sz="4" w:space="0" w:color="auto"/>
              <w:bottom w:val="single" w:sz="4" w:space="0" w:color="auto"/>
              <w:right w:val="single" w:sz="4" w:space="0" w:color="auto"/>
            </w:tcBorders>
            <w:noWrap/>
          </w:tcPr>
          <w:p w14:paraId="5F51BC9F" w14:textId="77777777" w:rsidR="00FC3DC8" w:rsidRPr="00C4392A" w:rsidRDefault="00FC3DC8" w:rsidP="004456F8">
            <w:pPr>
              <w:numPr>
                <w:ilvl w:val="0"/>
                <w:numId w:val="31"/>
              </w:numPr>
              <w:tabs>
                <w:tab w:val="left" w:pos="-36"/>
                <w:tab w:val="left" w:pos="170"/>
              </w:tabs>
              <w:suppressAutoHyphens/>
              <w:ind w:hanging="709"/>
              <w:rPr>
                <w:rFonts w:ascii="Times New Roman" w:eastAsia="Calibri" w:hAnsi="Times New Roman" w:cs="Times New Roman"/>
                <w:color w:val="000000" w:themeColor="text1"/>
                <w:sz w:val="24"/>
                <w:szCs w:val="24"/>
              </w:rPr>
            </w:pPr>
          </w:p>
        </w:tc>
        <w:tc>
          <w:tcPr>
            <w:tcW w:w="2126" w:type="dxa"/>
            <w:tcBorders>
              <w:top w:val="single" w:sz="4" w:space="0" w:color="auto"/>
              <w:left w:val="single" w:sz="4" w:space="0" w:color="auto"/>
              <w:bottom w:val="single" w:sz="4" w:space="0" w:color="auto"/>
              <w:right w:val="single" w:sz="4" w:space="0" w:color="auto"/>
            </w:tcBorders>
          </w:tcPr>
          <w:p w14:paraId="5DBE1BD7" w14:textId="77777777" w:rsidR="00FC3DC8" w:rsidRPr="00C4392A" w:rsidRDefault="00FC3DC8" w:rsidP="00FC3DC8">
            <w:pPr>
              <w:suppressAutoHyphens/>
              <w:rPr>
                <w:rFonts w:ascii="Times New Roman" w:eastAsia="Calibri" w:hAnsi="Times New Roman" w:cs="Times New Roman"/>
                <w:color w:val="000000" w:themeColor="text1"/>
                <w:sz w:val="24"/>
                <w:szCs w:val="24"/>
              </w:rPr>
            </w:pPr>
            <w:r w:rsidRPr="00C4392A">
              <w:rPr>
                <w:rFonts w:ascii="Times New Roman" w:hAnsi="Times New Roman" w:cs="Times New Roman"/>
                <w:sz w:val="24"/>
                <w:szCs w:val="24"/>
              </w:rPr>
              <w:t>Гарантийные обязательства</w:t>
            </w:r>
          </w:p>
        </w:tc>
        <w:tc>
          <w:tcPr>
            <w:tcW w:w="7229" w:type="dxa"/>
            <w:tcBorders>
              <w:top w:val="single" w:sz="4" w:space="0" w:color="auto"/>
              <w:left w:val="single" w:sz="4" w:space="0" w:color="auto"/>
              <w:bottom w:val="single" w:sz="4" w:space="0" w:color="auto"/>
              <w:right w:val="single" w:sz="4" w:space="0" w:color="auto"/>
            </w:tcBorders>
          </w:tcPr>
          <w:p w14:paraId="28C290D2" w14:textId="79800CF1" w:rsidR="00FC3DC8" w:rsidRPr="00C4392A" w:rsidRDefault="00D154EF" w:rsidP="00FC3DC8">
            <w:pPr>
              <w:spacing w:after="0" w:line="240" w:lineRule="auto"/>
              <w:jc w:val="both"/>
              <w:rPr>
                <w:rFonts w:ascii="Times New Roman" w:hAnsi="Times New Roman" w:cs="Times New Roman"/>
                <w:sz w:val="24"/>
                <w:szCs w:val="24"/>
              </w:rPr>
            </w:pPr>
            <w:r w:rsidRPr="00D154EF">
              <w:rPr>
                <w:rFonts w:ascii="Times New Roman" w:hAnsi="Times New Roman" w:cs="Times New Roman"/>
                <w:sz w:val="24"/>
                <w:szCs w:val="24"/>
              </w:rPr>
              <w:t xml:space="preserve">Подрядчик предоставляет гарантию на </w:t>
            </w:r>
            <w:r w:rsidR="00E70693">
              <w:rPr>
                <w:rFonts w:ascii="Times New Roman" w:hAnsi="Times New Roman" w:cs="Times New Roman"/>
                <w:sz w:val="24"/>
                <w:szCs w:val="24"/>
              </w:rPr>
              <w:t>монтажные работы</w:t>
            </w:r>
            <w:r w:rsidRPr="00D154EF">
              <w:rPr>
                <w:rFonts w:ascii="Times New Roman" w:hAnsi="Times New Roman" w:cs="Times New Roman"/>
                <w:sz w:val="24"/>
                <w:szCs w:val="24"/>
              </w:rPr>
              <w:t xml:space="preserve"> сроком на </w:t>
            </w:r>
            <w:r w:rsidR="00E70693">
              <w:rPr>
                <w:rFonts w:ascii="Times New Roman" w:hAnsi="Times New Roman" w:cs="Times New Roman"/>
                <w:sz w:val="24"/>
                <w:szCs w:val="24"/>
              </w:rPr>
              <w:t>12</w:t>
            </w:r>
            <w:r w:rsidRPr="00D154EF">
              <w:rPr>
                <w:rFonts w:ascii="Times New Roman" w:hAnsi="Times New Roman" w:cs="Times New Roman"/>
                <w:sz w:val="24"/>
                <w:szCs w:val="24"/>
              </w:rPr>
              <w:t xml:space="preserve"> мес. с даты подписания </w:t>
            </w:r>
            <w:r w:rsidR="00990085">
              <w:rPr>
                <w:rFonts w:ascii="Times New Roman" w:hAnsi="Times New Roman" w:cs="Times New Roman"/>
                <w:sz w:val="24"/>
                <w:szCs w:val="24"/>
              </w:rPr>
              <w:t xml:space="preserve">Сторонами </w:t>
            </w:r>
            <w:r w:rsidRPr="00D154EF">
              <w:rPr>
                <w:rFonts w:ascii="Times New Roman" w:hAnsi="Times New Roman" w:cs="Times New Roman"/>
                <w:sz w:val="24"/>
                <w:szCs w:val="24"/>
              </w:rPr>
              <w:t>акта сдачи-приемки выполненных работ</w:t>
            </w:r>
            <w:r w:rsidR="00990085">
              <w:rPr>
                <w:rFonts w:ascii="Times New Roman" w:hAnsi="Times New Roman" w:cs="Times New Roman"/>
                <w:sz w:val="24"/>
                <w:szCs w:val="24"/>
              </w:rPr>
              <w:t xml:space="preserve"> по последнему этапу</w:t>
            </w:r>
            <w:r w:rsidR="00E70693">
              <w:rPr>
                <w:rFonts w:ascii="Times New Roman" w:hAnsi="Times New Roman" w:cs="Times New Roman"/>
                <w:sz w:val="24"/>
                <w:szCs w:val="24"/>
              </w:rPr>
              <w:t>.</w:t>
            </w:r>
          </w:p>
        </w:tc>
      </w:tr>
      <w:tr w:rsidR="00FC3DC8" w:rsidRPr="00C4392A" w14:paraId="03FE0F82" w14:textId="77777777" w:rsidTr="00FC3D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983"/>
        </w:trPr>
        <w:tc>
          <w:tcPr>
            <w:tcW w:w="710" w:type="dxa"/>
            <w:tcBorders>
              <w:top w:val="single" w:sz="4" w:space="0" w:color="auto"/>
              <w:left w:val="single" w:sz="4" w:space="0" w:color="auto"/>
              <w:bottom w:val="single" w:sz="4" w:space="0" w:color="auto"/>
              <w:right w:val="single" w:sz="4" w:space="0" w:color="auto"/>
            </w:tcBorders>
            <w:noWrap/>
          </w:tcPr>
          <w:p w14:paraId="2087DEE6" w14:textId="77777777" w:rsidR="00FC3DC8" w:rsidRPr="00C4392A" w:rsidRDefault="00FC3DC8" w:rsidP="004456F8">
            <w:pPr>
              <w:numPr>
                <w:ilvl w:val="0"/>
                <w:numId w:val="31"/>
              </w:numPr>
              <w:tabs>
                <w:tab w:val="left" w:pos="-36"/>
                <w:tab w:val="left" w:pos="170"/>
              </w:tabs>
              <w:suppressAutoHyphens/>
              <w:ind w:hanging="709"/>
              <w:rPr>
                <w:rFonts w:ascii="Times New Roman" w:eastAsia="Calibri" w:hAnsi="Times New Roman" w:cs="Times New Roman"/>
                <w:color w:val="000000" w:themeColor="text1"/>
                <w:sz w:val="24"/>
                <w:szCs w:val="24"/>
              </w:rPr>
            </w:pPr>
          </w:p>
        </w:tc>
        <w:tc>
          <w:tcPr>
            <w:tcW w:w="2126" w:type="dxa"/>
            <w:tcBorders>
              <w:top w:val="single" w:sz="4" w:space="0" w:color="auto"/>
              <w:left w:val="single" w:sz="4" w:space="0" w:color="auto"/>
              <w:bottom w:val="single" w:sz="4" w:space="0" w:color="auto"/>
              <w:right w:val="single" w:sz="4" w:space="0" w:color="auto"/>
            </w:tcBorders>
          </w:tcPr>
          <w:p w14:paraId="177EE7E3" w14:textId="569E583B" w:rsidR="00FC3DC8" w:rsidRPr="00C4392A" w:rsidRDefault="00FC3DC8" w:rsidP="00FC3DC8">
            <w:pPr>
              <w:suppressAutoHyphens/>
              <w:rPr>
                <w:rFonts w:ascii="Times New Roman" w:hAnsi="Times New Roman" w:cs="Times New Roman"/>
                <w:sz w:val="24"/>
                <w:szCs w:val="24"/>
              </w:rPr>
            </w:pPr>
            <w:r w:rsidRPr="00C4392A">
              <w:rPr>
                <w:rFonts w:ascii="Times New Roman" w:hAnsi="Times New Roman" w:cs="Times New Roman"/>
                <w:sz w:val="24"/>
                <w:szCs w:val="24"/>
              </w:rPr>
              <w:t xml:space="preserve">Требование </w:t>
            </w:r>
            <w:r w:rsidR="00E52CB6" w:rsidRPr="00C4392A">
              <w:rPr>
                <w:rFonts w:ascii="Times New Roman" w:hAnsi="Times New Roman" w:cs="Times New Roman"/>
                <w:sz w:val="24"/>
                <w:szCs w:val="24"/>
              </w:rPr>
              <w:t>к</w:t>
            </w:r>
            <w:r w:rsidR="00E52CB6">
              <w:rPr>
                <w:rFonts w:ascii="Times New Roman" w:hAnsi="Times New Roman" w:cs="Times New Roman"/>
                <w:sz w:val="24"/>
                <w:szCs w:val="24"/>
              </w:rPr>
              <w:t xml:space="preserve"> </w:t>
            </w:r>
            <w:r w:rsidR="00E52CB6" w:rsidRPr="00C4392A">
              <w:rPr>
                <w:rFonts w:ascii="Times New Roman" w:hAnsi="Times New Roman" w:cs="Times New Roman"/>
                <w:sz w:val="24"/>
                <w:szCs w:val="24"/>
              </w:rPr>
              <w:t>документации,</w:t>
            </w:r>
            <w:r w:rsidRPr="00C4392A">
              <w:rPr>
                <w:rFonts w:ascii="Times New Roman" w:hAnsi="Times New Roman" w:cs="Times New Roman"/>
                <w:sz w:val="24"/>
                <w:szCs w:val="24"/>
              </w:rPr>
              <w:t xml:space="preserve"> передаваемой Заказчику</w:t>
            </w:r>
          </w:p>
        </w:tc>
        <w:tc>
          <w:tcPr>
            <w:tcW w:w="7229" w:type="dxa"/>
            <w:tcBorders>
              <w:top w:val="single" w:sz="4" w:space="0" w:color="auto"/>
              <w:left w:val="single" w:sz="4" w:space="0" w:color="auto"/>
              <w:bottom w:val="single" w:sz="4" w:space="0" w:color="auto"/>
              <w:right w:val="single" w:sz="4" w:space="0" w:color="auto"/>
            </w:tcBorders>
          </w:tcPr>
          <w:p w14:paraId="3A7E6021" w14:textId="02DFAC7B" w:rsidR="00E52CB6" w:rsidRDefault="00E96479" w:rsidP="00FC3DC8">
            <w:pPr>
              <w:spacing w:after="0" w:line="240" w:lineRule="auto"/>
              <w:jc w:val="both"/>
              <w:rPr>
                <w:rFonts w:ascii="Times New Roman" w:hAnsi="Times New Roman" w:cs="Times New Roman"/>
                <w:sz w:val="24"/>
                <w:szCs w:val="24"/>
              </w:rPr>
            </w:pPr>
            <w:r w:rsidRPr="00E96479">
              <w:rPr>
                <w:rFonts w:ascii="Times New Roman" w:hAnsi="Times New Roman" w:cs="Times New Roman"/>
                <w:sz w:val="24"/>
                <w:szCs w:val="24"/>
              </w:rPr>
              <w:t>Перечень исполнительной документации, передаваемой Заказчику по окончанию выполнения работ:</w:t>
            </w:r>
          </w:p>
          <w:p w14:paraId="6795BCCE" w14:textId="1D3AAB01" w:rsidR="00FC3DC8" w:rsidRPr="00C4392A" w:rsidRDefault="00FC3DC8" w:rsidP="00FC3DC8">
            <w:pPr>
              <w:spacing w:after="0" w:line="240" w:lineRule="auto"/>
              <w:jc w:val="both"/>
              <w:rPr>
                <w:rFonts w:ascii="Times New Roman" w:hAnsi="Times New Roman" w:cs="Times New Roman"/>
                <w:sz w:val="24"/>
                <w:szCs w:val="24"/>
              </w:rPr>
            </w:pPr>
            <w:r w:rsidRPr="00C4392A">
              <w:rPr>
                <w:rFonts w:ascii="Times New Roman" w:hAnsi="Times New Roman" w:cs="Times New Roman"/>
                <w:sz w:val="24"/>
                <w:szCs w:val="24"/>
              </w:rPr>
              <w:t>- реестр исполнительной документации;</w:t>
            </w:r>
          </w:p>
          <w:p w14:paraId="76791EBF" w14:textId="77777777" w:rsidR="00FC3DC8" w:rsidRPr="00C4392A" w:rsidRDefault="00FC3DC8" w:rsidP="00FC3DC8">
            <w:pPr>
              <w:spacing w:after="0" w:line="240" w:lineRule="auto"/>
              <w:jc w:val="both"/>
              <w:rPr>
                <w:rFonts w:ascii="Times New Roman" w:hAnsi="Times New Roman" w:cs="Times New Roman"/>
                <w:sz w:val="24"/>
                <w:szCs w:val="24"/>
              </w:rPr>
            </w:pPr>
            <w:r w:rsidRPr="00C4392A">
              <w:rPr>
                <w:rFonts w:ascii="Times New Roman" w:hAnsi="Times New Roman" w:cs="Times New Roman"/>
                <w:sz w:val="24"/>
                <w:szCs w:val="24"/>
              </w:rPr>
              <w:t>- письменное извещение о готовности работ к сдаче;</w:t>
            </w:r>
          </w:p>
          <w:p w14:paraId="1F9D8584" w14:textId="77777777" w:rsidR="00FC3DC8" w:rsidRPr="00C4392A" w:rsidRDefault="00FC3DC8" w:rsidP="00FC3DC8">
            <w:pPr>
              <w:spacing w:after="0" w:line="240" w:lineRule="auto"/>
              <w:jc w:val="both"/>
              <w:rPr>
                <w:rFonts w:ascii="Times New Roman" w:hAnsi="Times New Roman" w:cs="Times New Roman"/>
                <w:sz w:val="24"/>
                <w:szCs w:val="24"/>
              </w:rPr>
            </w:pPr>
            <w:r w:rsidRPr="00C4392A">
              <w:rPr>
                <w:rFonts w:ascii="Times New Roman" w:hAnsi="Times New Roman" w:cs="Times New Roman"/>
                <w:sz w:val="24"/>
                <w:szCs w:val="24"/>
              </w:rPr>
              <w:t>- приказ о назначении ответственных лиц за безопасное производство работ;</w:t>
            </w:r>
          </w:p>
          <w:p w14:paraId="248B4149" w14:textId="77777777" w:rsidR="00FC3DC8" w:rsidRPr="00C4392A" w:rsidRDefault="00FC3DC8" w:rsidP="00FC3DC8">
            <w:pPr>
              <w:spacing w:after="0" w:line="240" w:lineRule="auto"/>
              <w:jc w:val="both"/>
              <w:rPr>
                <w:rFonts w:ascii="Times New Roman" w:hAnsi="Times New Roman" w:cs="Times New Roman"/>
                <w:sz w:val="24"/>
                <w:szCs w:val="24"/>
              </w:rPr>
            </w:pPr>
            <w:r w:rsidRPr="00C4392A">
              <w:rPr>
                <w:rFonts w:ascii="Times New Roman" w:hAnsi="Times New Roman" w:cs="Times New Roman"/>
                <w:sz w:val="24"/>
                <w:szCs w:val="24"/>
              </w:rPr>
              <w:t>- копия положения о контроле соблюдения технологических процессов специализированной организации;</w:t>
            </w:r>
          </w:p>
          <w:p w14:paraId="0D545348" w14:textId="77777777" w:rsidR="00FC3DC8" w:rsidRPr="00C4392A" w:rsidRDefault="00FC3DC8" w:rsidP="00FC3DC8">
            <w:pPr>
              <w:spacing w:after="0" w:line="240" w:lineRule="auto"/>
              <w:jc w:val="both"/>
              <w:rPr>
                <w:rFonts w:ascii="Times New Roman" w:hAnsi="Times New Roman" w:cs="Times New Roman"/>
                <w:sz w:val="24"/>
                <w:szCs w:val="24"/>
              </w:rPr>
            </w:pPr>
            <w:r w:rsidRPr="00C4392A">
              <w:rPr>
                <w:rFonts w:ascii="Times New Roman" w:hAnsi="Times New Roman" w:cs="Times New Roman"/>
                <w:sz w:val="24"/>
                <w:szCs w:val="24"/>
              </w:rPr>
              <w:t>- копии документов, подтверждающих квалификацию работников Подрядчика, задействованных при выполнении работ;</w:t>
            </w:r>
          </w:p>
          <w:p w14:paraId="1555C56A" w14:textId="77777777" w:rsidR="00FC3DC8" w:rsidRPr="00C4392A" w:rsidRDefault="00FC3DC8" w:rsidP="00FC3DC8">
            <w:pPr>
              <w:spacing w:after="0" w:line="240" w:lineRule="auto"/>
              <w:jc w:val="both"/>
              <w:rPr>
                <w:rFonts w:ascii="Times New Roman" w:hAnsi="Times New Roman" w:cs="Times New Roman"/>
                <w:sz w:val="24"/>
                <w:szCs w:val="24"/>
              </w:rPr>
            </w:pPr>
            <w:r w:rsidRPr="00C4392A">
              <w:rPr>
                <w:rFonts w:ascii="Times New Roman" w:hAnsi="Times New Roman" w:cs="Times New Roman"/>
                <w:sz w:val="24"/>
                <w:szCs w:val="24"/>
              </w:rPr>
              <w:t>- журнал производства работ;</w:t>
            </w:r>
          </w:p>
          <w:p w14:paraId="40F41DCA" w14:textId="77777777" w:rsidR="00FC3DC8" w:rsidRPr="00C4392A" w:rsidRDefault="00FC3DC8" w:rsidP="00FC3DC8">
            <w:pPr>
              <w:spacing w:after="0" w:line="240" w:lineRule="auto"/>
              <w:jc w:val="both"/>
              <w:rPr>
                <w:rFonts w:ascii="Times New Roman" w:hAnsi="Times New Roman" w:cs="Times New Roman"/>
                <w:sz w:val="24"/>
                <w:szCs w:val="24"/>
              </w:rPr>
            </w:pPr>
            <w:r w:rsidRPr="00C4392A">
              <w:rPr>
                <w:rFonts w:ascii="Times New Roman" w:hAnsi="Times New Roman" w:cs="Times New Roman"/>
                <w:sz w:val="24"/>
                <w:szCs w:val="24"/>
              </w:rPr>
              <w:t>- акт о выполнении монтажных работ;</w:t>
            </w:r>
          </w:p>
          <w:p w14:paraId="70279423" w14:textId="77777777" w:rsidR="00FC3DC8" w:rsidRPr="00C4392A" w:rsidRDefault="00FC3DC8" w:rsidP="00FC3DC8">
            <w:pPr>
              <w:spacing w:after="0" w:line="240" w:lineRule="auto"/>
              <w:jc w:val="both"/>
              <w:rPr>
                <w:rFonts w:ascii="Times New Roman" w:hAnsi="Times New Roman" w:cs="Times New Roman"/>
                <w:sz w:val="24"/>
                <w:szCs w:val="24"/>
              </w:rPr>
            </w:pPr>
            <w:r w:rsidRPr="00C4392A">
              <w:rPr>
                <w:rFonts w:ascii="Times New Roman" w:hAnsi="Times New Roman" w:cs="Times New Roman"/>
                <w:sz w:val="24"/>
                <w:szCs w:val="24"/>
              </w:rPr>
              <w:t>- акт затяжки болтов;</w:t>
            </w:r>
          </w:p>
          <w:p w14:paraId="396B070A" w14:textId="11DE95C7" w:rsidR="00FC3DC8" w:rsidRPr="00C4392A" w:rsidRDefault="00FC3DC8" w:rsidP="00FC3DC8">
            <w:pPr>
              <w:spacing w:after="0" w:line="240" w:lineRule="auto"/>
              <w:jc w:val="both"/>
              <w:rPr>
                <w:rFonts w:ascii="Times New Roman" w:hAnsi="Times New Roman" w:cs="Times New Roman"/>
                <w:sz w:val="24"/>
                <w:szCs w:val="24"/>
              </w:rPr>
            </w:pPr>
            <w:r w:rsidRPr="00C4392A">
              <w:rPr>
                <w:rFonts w:ascii="Times New Roman" w:hAnsi="Times New Roman" w:cs="Times New Roman"/>
                <w:sz w:val="24"/>
                <w:szCs w:val="24"/>
              </w:rPr>
              <w:lastRenderedPageBreak/>
              <w:t xml:space="preserve">- акт сдачи-приемки выполненных работ по </w:t>
            </w:r>
            <w:r w:rsidR="0045267A">
              <w:rPr>
                <w:rFonts w:ascii="Times New Roman" w:hAnsi="Times New Roman" w:cs="Times New Roman"/>
                <w:sz w:val="24"/>
                <w:szCs w:val="24"/>
              </w:rPr>
              <w:t>каждому этапу работ</w:t>
            </w:r>
            <w:r w:rsidRPr="00C4392A">
              <w:rPr>
                <w:rFonts w:ascii="Times New Roman" w:hAnsi="Times New Roman" w:cs="Times New Roman"/>
                <w:sz w:val="24"/>
                <w:szCs w:val="24"/>
              </w:rPr>
              <w:t>, оформленный по форме по форме НН.ДК-4.1</w:t>
            </w:r>
            <w:r w:rsidRPr="00C4392A">
              <w:rPr>
                <w:rStyle w:val="afd"/>
                <w:rFonts w:ascii="Times New Roman" w:hAnsi="Times New Roman" w:cs="Times New Roman"/>
                <w:sz w:val="24"/>
                <w:szCs w:val="24"/>
              </w:rPr>
              <w:footnoteReference w:id="1"/>
            </w:r>
            <w:r w:rsidRPr="00C4392A">
              <w:rPr>
                <w:rFonts w:ascii="Times New Roman" w:hAnsi="Times New Roman" w:cs="Times New Roman"/>
                <w:sz w:val="24"/>
                <w:szCs w:val="24"/>
              </w:rPr>
              <w:t>;</w:t>
            </w:r>
          </w:p>
          <w:p w14:paraId="0D2EF120" w14:textId="77777777" w:rsidR="00FC3DC8" w:rsidRPr="00C4392A" w:rsidRDefault="00FC3DC8" w:rsidP="00FC3DC8">
            <w:pPr>
              <w:spacing w:after="0" w:line="240" w:lineRule="auto"/>
              <w:jc w:val="both"/>
              <w:rPr>
                <w:rFonts w:ascii="Times New Roman" w:hAnsi="Times New Roman" w:cs="Times New Roman"/>
                <w:sz w:val="24"/>
                <w:szCs w:val="24"/>
              </w:rPr>
            </w:pPr>
            <w:r w:rsidRPr="00C4392A">
              <w:rPr>
                <w:rFonts w:ascii="Times New Roman" w:hAnsi="Times New Roman" w:cs="Times New Roman"/>
                <w:sz w:val="24"/>
                <w:szCs w:val="24"/>
              </w:rPr>
              <w:t>- сертификаты (паспорта, руководства по эксплуатации, другие документы, подтверждающие качество примененных материалов, изделий и оборудования на русском языке);</w:t>
            </w:r>
          </w:p>
          <w:p w14:paraId="5CE52341" w14:textId="77777777" w:rsidR="00FC3DC8" w:rsidRPr="00C4392A" w:rsidRDefault="00FC3DC8" w:rsidP="00FC3DC8">
            <w:pPr>
              <w:spacing w:after="0" w:line="240" w:lineRule="auto"/>
              <w:jc w:val="both"/>
              <w:rPr>
                <w:rFonts w:ascii="Times New Roman" w:hAnsi="Times New Roman" w:cs="Times New Roman"/>
                <w:sz w:val="24"/>
                <w:szCs w:val="24"/>
              </w:rPr>
            </w:pPr>
            <w:r w:rsidRPr="00C4392A">
              <w:rPr>
                <w:rFonts w:ascii="Times New Roman" w:hAnsi="Times New Roman" w:cs="Times New Roman"/>
                <w:sz w:val="24"/>
                <w:szCs w:val="24"/>
              </w:rPr>
              <w:t>- акты скрытых работ (при наличии);</w:t>
            </w:r>
          </w:p>
          <w:p w14:paraId="73905530" w14:textId="2D0147CB" w:rsidR="005D2B90" w:rsidRDefault="00FC3DC8" w:rsidP="00FC3DC8">
            <w:pPr>
              <w:spacing w:after="0" w:line="240" w:lineRule="auto"/>
              <w:jc w:val="both"/>
              <w:rPr>
                <w:rFonts w:ascii="Times New Roman" w:hAnsi="Times New Roman" w:cs="Times New Roman"/>
                <w:sz w:val="24"/>
                <w:szCs w:val="24"/>
              </w:rPr>
            </w:pPr>
            <w:r w:rsidRPr="00C4392A">
              <w:rPr>
                <w:rFonts w:ascii="Times New Roman" w:hAnsi="Times New Roman" w:cs="Times New Roman"/>
                <w:sz w:val="24"/>
                <w:szCs w:val="24"/>
              </w:rPr>
              <w:t>- заверенные печатями копии универсальных передаточных документов или накладных, подтверждающих стоимость и количество материалов Подрядчика, использованных при выполнении работ</w:t>
            </w:r>
            <w:r w:rsidR="005D2B90">
              <w:rPr>
                <w:rFonts w:ascii="Times New Roman" w:hAnsi="Times New Roman" w:cs="Times New Roman"/>
                <w:sz w:val="24"/>
                <w:szCs w:val="24"/>
              </w:rPr>
              <w:t>;</w:t>
            </w:r>
          </w:p>
          <w:p w14:paraId="252C0C17" w14:textId="08CBEDF2" w:rsidR="00A377B7" w:rsidRDefault="00A377B7" w:rsidP="00FC3DC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заключение экспертизы промышленной безопасности на каждое подъемное сооружение</w:t>
            </w:r>
            <w:r w:rsidR="002852B1">
              <w:rPr>
                <w:rFonts w:ascii="Times New Roman" w:hAnsi="Times New Roman" w:cs="Times New Roman"/>
                <w:sz w:val="24"/>
                <w:szCs w:val="24"/>
              </w:rPr>
              <w:t>;</w:t>
            </w:r>
            <w:r>
              <w:rPr>
                <w:rFonts w:ascii="Times New Roman" w:hAnsi="Times New Roman" w:cs="Times New Roman"/>
                <w:sz w:val="24"/>
                <w:szCs w:val="24"/>
              </w:rPr>
              <w:t xml:space="preserve"> </w:t>
            </w:r>
          </w:p>
          <w:p w14:paraId="5D864B27" w14:textId="5D4DAC46" w:rsidR="00FC3DC8" w:rsidRPr="00C4392A" w:rsidRDefault="005D2B90" w:rsidP="00FC3DC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документы, указанные в</w:t>
            </w:r>
            <w:r w:rsidR="002852B1">
              <w:rPr>
                <w:rFonts w:ascii="Times New Roman" w:hAnsi="Times New Roman" w:cs="Times New Roman"/>
                <w:sz w:val="24"/>
                <w:szCs w:val="24"/>
              </w:rPr>
              <w:t xml:space="preserve"> п.</w:t>
            </w:r>
            <w:r>
              <w:rPr>
                <w:rFonts w:ascii="Times New Roman" w:hAnsi="Times New Roman" w:cs="Times New Roman"/>
                <w:sz w:val="24"/>
                <w:szCs w:val="24"/>
              </w:rPr>
              <w:t xml:space="preserve"> 9 Технического задания</w:t>
            </w:r>
            <w:r w:rsidR="00FC3DC8" w:rsidRPr="00C4392A">
              <w:rPr>
                <w:rFonts w:ascii="Times New Roman" w:hAnsi="Times New Roman" w:cs="Times New Roman"/>
                <w:sz w:val="24"/>
                <w:szCs w:val="24"/>
              </w:rPr>
              <w:t>.</w:t>
            </w:r>
          </w:p>
        </w:tc>
      </w:tr>
      <w:tr w:rsidR="00B14F69" w:rsidRPr="00C4392A" w14:paraId="70283206" w14:textId="77777777" w:rsidTr="00FC3D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983"/>
        </w:trPr>
        <w:tc>
          <w:tcPr>
            <w:tcW w:w="710" w:type="dxa"/>
            <w:tcBorders>
              <w:top w:val="single" w:sz="4" w:space="0" w:color="auto"/>
              <w:left w:val="single" w:sz="4" w:space="0" w:color="auto"/>
              <w:bottom w:val="single" w:sz="4" w:space="0" w:color="auto"/>
              <w:right w:val="single" w:sz="4" w:space="0" w:color="auto"/>
            </w:tcBorders>
            <w:noWrap/>
          </w:tcPr>
          <w:p w14:paraId="5C1B1FE1" w14:textId="77777777" w:rsidR="00B14F69" w:rsidRPr="00C4392A" w:rsidRDefault="00B14F69" w:rsidP="004456F8">
            <w:pPr>
              <w:numPr>
                <w:ilvl w:val="0"/>
                <w:numId w:val="31"/>
              </w:numPr>
              <w:tabs>
                <w:tab w:val="left" w:pos="-36"/>
                <w:tab w:val="left" w:pos="170"/>
              </w:tabs>
              <w:suppressAutoHyphens/>
              <w:ind w:hanging="709"/>
              <w:rPr>
                <w:rFonts w:ascii="Times New Roman" w:eastAsia="Calibri" w:hAnsi="Times New Roman" w:cs="Times New Roman"/>
                <w:color w:val="000000" w:themeColor="text1"/>
                <w:sz w:val="24"/>
                <w:szCs w:val="24"/>
              </w:rPr>
            </w:pPr>
          </w:p>
        </w:tc>
        <w:tc>
          <w:tcPr>
            <w:tcW w:w="2126" w:type="dxa"/>
            <w:tcBorders>
              <w:top w:val="single" w:sz="4" w:space="0" w:color="auto"/>
              <w:left w:val="single" w:sz="4" w:space="0" w:color="auto"/>
              <w:bottom w:val="single" w:sz="4" w:space="0" w:color="auto"/>
              <w:right w:val="single" w:sz="4" w:space="0" w:color="auto"/>
            </w:tcBorders>
          </w:tcPr>
          <w:p w14:paraId="17A2E9DC" w14:textId="624AD8AB" w:rsidR="00B14F69" w:rsidRPr="00C4392A" w:rsidRDefault="00B14F69" w:rsidP="00FC3DC8">
            <w:pPr>
              <w:suppressAutoHyphens/>
              <w:rPr>
                <w:rFonts w:ascii="Times New Roman" w:hAnsi="Times New Roman" w:cs="Times New Roman"/>
                <w:sz w:val="24"/>
                <w:szCs w:val="24"/>
              </w:rPr>
            </w:pPr>
            <w:r w:rsidRPr="00B14F69">
              <w:rPr>
                <w:rFonts w:ascii="Times New Roman" w:hAnsi="Times New Roman" w:cs="Times New Roman"/>
                <w:sz w:val="24"/>
                <w:szCs w:val="24"/>
              </w:rPr>
              <w:t>Требования к Подрядчику</w:t>
            </w:r>
            <w:r w:rsidR="005D2B90">
              <w:rPr>
                <w:rFonts w:ascii="Times New Roman" w:hAnsi="Times New Roman" w:cs="Times New Roman"/>
                <w:sz w:val="24"/>
                <w:szCs w:val="24"/>
              </w:rPr>
              <w:t xml:space="preserve"> в ходе выполнения работ</w:t>
            </w:r>
          </w:p>
        </w:tc>
        <w:tc>
          <w:tcPr>
            <w:tcW w:w="7229" w:type="dxa"/>
            <w:tcBorders>
              <w:top w:val="single" w:sz="4" w:space="0" w:color="auto"/>
              <w:left w:val="single" w:sz="4" w:space="0" w:color="auto"/>
              <w:bottom w:val="single" w:sz="4" w:space="0" w:color="auto"/>
              <w:right w:val="single" w:sz="4" w:space="0" w:color="auto"/>
            </w:tcBorders>
          </w:tcPr>
          <w:p w14:paraId="10C2E0A8" w14:textId="77777777" w:rsidR="00B14F69" w:rsidRPr="00B14F69" w:rsidRDefault="00B14F69" w:rsidP="00B14F69">
            <w:pPr>
              <w:spacing w:after="0" w:line="240" w:lineRule="auto"/>
              <w:jc w:val="both"/>
              <w:rPr>
                <w:rFonts w:ascii="Times New Roman" w:hAnsi="Times New Roman" w:cs="Times New Roman"/>
                <w:sz w:val="24"/>
                <w:szCs w:val="24"/>
              </w:rPr>
            </w:pPr>
            <w:r w:rsidRPr="00B14F69">
              <w:rPr>
                <w:rFonts w:ascii="Times New Roman" w:hAnsi="Times New Roman" w:cs="Times New Roman"/>
                <w:sz w:val="24"/>
                <w:szCs w:val="24"/>
              </w:rPr>
              <w:t xml:space="preserve">Подрядчик обязан: </w:t>
            </w:r>
          </w:p>
          <w:p w14:paraId="1F31508B" w14:textId="77777777" w:rsidR="00B14F69" w:rsidRPr="00B14F69" w:rsidRDefault="00B14F69" w:rsidP="00B14F69">
            <w:pPr>
              <w:spacing w:after="0" w:line="240" w:lineRule="auto"/>
              <w:jc w:val="both"/>
              <w:rPr>
                <w:rFonts w:ascii="Times New Roman" w:hAnsi="Times New Roman" w:cs="Times New Roman"/>
                <w:sz w:val="24"/>
                <w:szCs w:val="24"/>
              </w:rPr>
            </w:pPr>
            <w:r w:rsidRPr="00B14F69">
              <w:rPr>
                <w:rFonts w:ascii="Times New Roman" w:hAnsi="Times New Roman" w:cs="Times New Roman"/>
                <w:sz w:val="24"/>
                <w:szCs w:val="24"/>
              </w:rPr>
              <w:t>1.</w:t>
            </w:r>
            <w:r w:rsidRPr="00B14F69">
              <w:rPr>
                <w:rFonts w:ascii="Times New Roman" w:hAnsi="Times New Roman" w:cs="Times New Roman"/>
                <w:sz w:val="24"/>
                <w:szCs w:val="24"/>
              </w:rPr>
              <w:tab/>
              <w:t>Соответствовать требованиям раздела II. «Требования промышленной безопасности к организациям и работникам, осуществляющих монтаж, наладку, ремонт, реконструкцию или модернизацию ПС в процессе эксплуатации ОПО» Приказа Ростехнадзора "Об утверждении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 № 461 от 26.11.2020 г;</w:t>
            </w:r>
          </w:p>
          <w:p w14:paraId="41EBB139" w14:textId="77777777" w:rsidR="00B14F69" w:rsidRPr="00B14F69" w:rsidRDefault="00B14F69" w:rsidP="00B14F69">
            <w:pPr>
              <w:spacing w:after="0" w:line="240" w:lineRule="auto"/>
              <w:jc w:val="both"/>
              <w:rPr>
                <w:rFonts w:ascii="Times New Roman" w:hAnsi="Times New Roman" w:cs="Times New Roman"/>
                <w:sz w:val="24"/>
                <w:szCs w:val="24"/>
              </w:rPr>
            </w:pPr>
          </w:p>
          <w:p w14:paraId="09FAB18D" w14:textId="77777777" w:rsidR="00B14F69" w:rsidRPr="00B14F69" w:rsidRDefault="00B14F69" w:rsidP="00B14F69">
            <w:pPr>
              <w:spacing w:after="0" w:line="240" w:lineRule="auto"/>
              <w:jc w:val="both"/>
              <w:rPr>
                <w:rFonts w:ascii="Times New Roman" w:hAnsi="Times New Roman" w:cs="Times New Roman"/>
                <w:sz w:val="24"/>
                <w:szCs w:val="24"/>
              </w:rPr>
            </w:pPr>
            <w:r w:rsidRPr="00B14F69">
              <w:rPr>
                <w:rFonts w:ascii="Times New Roman" w:hAnsi="Times New Roman" w:cs="Times New Roman"/>
                <w:sz w:val="24"/>
                <w:szCs w:val="24"/>
              </w:rPr>
              <w:t>2.</w:t>
            </w:r>
            <w:r w:rsidRPr="00B14F69">
              <w:rPr>
                <w:rFonts w:ascii="Times New Roman" w:hAnsi="Times New Roman" w:cs="Times New Roman"/>
                <w:sz w:val="24"/>
                <w:szCs w:val="24"/>
              </w:rPr>
              <w:tab/>
              <w:t>Распределение ответственности работников организации должно быть определено в положении о контроле соблюдения технологических процессов специализированной организации.</w:t>
            </w:r>
          </w:p>
          <w:p w14:paraId="717A1987" w14:textId="77777777" w:rsidR="00B14F69" w:rsidRPr="00B14F69" w:rsidRDefault="00B14F69" w:rsidP="00B14F69">
            <w:pPr>
              <w:spacing w:after="0" w:line="240" w:lineRule="auto"/>
              <w:jc w:val="both"/>
              <w:rPr>
                <w:rFonts w:ascii="Times New Roman" w:hAnsi="Times New Roman" w:cs="Times New Roman"/>
                <w:sz w:val="24"/>
                <w:szCs w:val="24"/>
              </w:rPr>
            </w:pPr>
          </w:p>
          <w:p w14:paraId="74324FCB" w14:textId="77777777" w:rsidR="00B14F69" w:rsidRPr="00B14F69" w:rsidRDefault="00B14F69" w:rsidP="00B14F69">
            <w:pPr>
              <w:spacing w:after="0" w:line="240" w:lineRule="auto"/>
              <w:jc w:val="both"/>
              <w:rPr>
                <w:rFonts w:ascii="Times New Roman" w:hAnsi="Times New Roman" w:cs="Times New Roman"/>
                <w:sz w:val="24"/>
                <w:szCs w:val="24"/>
              </w:rPr>
            </w:pPr>
            <w:r w:rsidRPr="00B14F69">
              <w:rPr>
                <w:rFonts w:ascii="Times New Roman" w:hAnsi="Times New Roman" w:cs="Times New Roman"/>
                <w:sz w:val="24"/>
                <w:szCs w:val="24"/>
              </w:rPr>
              <w:t>3.</w:t>
            </w:r>
            <w:r w:rsidRPr="00B14F69">
              <w:rPr>
                <w:rFonts w:ascii="Times New Roman" w:hAnsi="Times New Roman" w:cs="Times New Roman"/>
                <w:sz w:val="24"/>
                <w:szCs w:val="24"/>
              </w:rPr>
              <w:tab/>
              <w:t>Соответствовать требованиям промышленной безопасности охраны труда, установленным в АО «КРП» - в соответствии с Приложением №3 к Техническому заданию.</w:t>
            </w:r>
          </w:p>
          <w:p w14:paraId="492C1369" w14:textId="77777777" w:rsidR="00B14F69" w:rsidRPr="00B14F69" w:rsidRDefault="00B14F69" w:rsidP="00B14F69">
            <w:pPr>
              <w:spacing w:after="0" w:line="240" w:lineRule="auto"/>
              <w:jc w:val="both"/>
              <w:rPr>
                <w:rFonts w:ascii="Times New Roman" w:hAnsi="Times New Roman" w:cs="Times New Roman"/>
                <w:sz w:val="24"/>
                <w:szCs w:val="24"/>
              </w:rPr>
            </w:pPr>
            <w:r w:rsidRPr="00B14F69">
              <w:rPr>
                <w:rFonts w:ascii="Times New Roman" w:hAnsi="Times New Roman" w:cs="Times New Roman"/>
                <w:sz w:val="24"/>
                <w:szCs w:val="24"/>
              </w:rPr>
              <w:t xml:space="preserve"> </w:t>
            </w:r>
          </w:p>
          <w:p w14:paraId="3AF175F1" w14:textId="77777777" w:rsidR="00B14F69" w:rsidRPr="00B14F69" w:rsidRDefault="00B14F69" w:rsidP="00B14F69">
            <w:pPr>
              <w:spacing w:after="0" w:line="240" w:lineRule="auto"/>
              <w:jc w:val="both"/>
              <w:rPr>
                <w:rFonts w:ascii="Times New Roman" w:hAnsi="Times New Roman" w:cs="Times New Roman"/>
                <w:sz w:val="24"/>
                <w:szCs w:val="24"/>
              </w:rPr>
            </w:pPr>
            <w:r w:rsidRPr="00B14F69">
              <w:rPr>
                <w:rFonts w:ascii="Times New Roman" w:hAnsi="Times New Roman" w:cs="Times New Roman"/>
                <w:sz w:val="24"/>
                <w:szCs w:val="24"/>
              </w:rPr>
              <w:t xml:space="preserve">В случае использования собственной (арендованной) техники Подрядчик предоставляет следующие документы на технику: </w:t>
            </w:r>
          </w:p>
          <w:p w14:paraId="5C466D60" w14:textId="77777777" w:rsidR="00B14F69" w:rsidRPr="00B14F69" w:rsidRDefault="00B14F69" w:rsidP="00B14F69">
            <w:pPr>
              <w:spacing w:after="0" w:line="240" w:lineRule="auto"/>
              <w:jc w:val="both"/>
              <w:rPr>
                <w:rFonts w:ascii="Times New Roman" w:hAnsi="Times New Roman" w:cs="Times New Roman"/>
                <w:sz w:val="24"/>
                <w:szCs w:val="24"/>
              </w:rPr>
            </w:pPr>
            <w:r w:rsidRPr="00B14F69">
              <w:rPr>
                <w:rFonts w:ascii="Times New Roman" w:hAnsi="Times New Roman" w:cs="Times New Roman"/>
                <w:sz w:val="24"/>
                <w:szCs w:val="24"/>
              </w:rPr>
              <w:t>1) перечень единиц техники, которая будет задействована при оказании услуг;</w:t>
            </w:r>
          </w:p>
          <w:p w14:paraId="14DED904" w14:textId="77777777" w:rsidR="00B14F69" w:rsidRPr="00B14F69" w:rsidRDefault="00B14F69" w:rsidP="00B14F69">
            <w:pPr>
              <w:spacing w:after="0" w:line="240" w:lineRule="auto"/>
              <w:jc w:val="both"/>
              <w:rPr>
                <w:rFonts w:ascii="Times New Roman" w:hAnsi="Times New Roman" w:cs="Times New Roman"/>
                <w:sz w:val="24"/>
                <w:szCs w:val="24"/>
              </w:rPr>
            </w:pPr>
            <w:r w:rsidRPr="00B14F69">
              <w:rPr>
                <w:rFonts w:ascii="Times New Roman" w:hAnsi="Times New Roman" w:cs="Times New Roman"/>
                <w:sz w:val="24"/>
                <w:szCs w:val="24"/>
              </w:rPr>
              <w:t>2) на автокран:</w:t>
            </w:r>
          </w:p>
          <w:p w14:paraId="44381976" w14:textId="77777777" w:rsidR="00B14F69" w:rsidRPr="00B14F69" w:rsidRDefault="00B14F69" w:rsidP="00B14F69">
            <w:pPr>
              <w:spacing w:after="0" w:line="240" w:lineRule="auto"/>
              <w:jc w:val="both"/>
              <w:rPr>
                <w:rFonts w:ascii="Times New Roman" w:hAnsi="Times New Roman" w:cs="Times New Roman"/>
                <w:sz w:val="24"/>
                <w:szCs w:val="24"/>
              </w:rPr>
            </w:pPr>
            <w:r w:rsidRPr="00B14F69">
              <w:rPr>
                <w:rFonts w:ascii="Times New Roman" w:hAnsi="Times New Roman" w:cs="Times New Roman"/>
                <w:sz w:val="24"/>
                <w:szCs w:val="24"/>
              </w:rPr>
              <w:t>- свидетельство о регистрации опасного производственного объекта (автокрана) (далее – ОПО) в реестре ОПО Ростехнадзора;</w:t>
            </w:r>
          </w:p>
          <w:p w14:paraId="3735A7BF" w14:textId="77777777" w:rsidR="00B14F69" w:rsidRPr="00B14F69" w:rsidRDefault="00B14F69" w:rsidP="00B14F69">
            <w:pPr>
              <w:spacing w:after="0" w:line="240" w:lineRule="auto"/>
              <w:jc w:val="both"/>
              <w:rPr>
                <w:rFonts w:ascii="Times New Roman" w:hAnsi="Times New Roman" w:cs="Times New Roman"/>
                <w:sz w:val="24"/>
                <w:szCs w:val="24"/>
              </w:rPr>
            </w:pPr>
            <w:r w:rsidRPr="00B14F69">
              <w:rPr>
                <w:rFonts w:ascii="Times New Roman" w:hAnsi="Times New Roman" w:cs="Times New Roman"/>
                <w:sz w:val="24"/>
                <w:szCs w:val="24"/>
              </w:rPr>
              <w:t>- заключение экспертизы промышленной безопасности, внесенное в реестр заключений экспертизы промышленной безопасности Ростехнадзора;</w:t>
            </w:r>
          </w:p>
          <w:p w14:paraId="20712919" w14:textId="77777777" w:rsidR="00B14F69" w:rsidRPr="00B14F69" w:rsidRDefault="00B14F69" w:rsidP="00B14F69">
            <w:pPr>
              <w:spacing w:after="0" w:line="240" w:lineRule="auto"/>
              <w:jc w:val="both"/>
              <w:rPr>
                <w:rFonts w:ascii="Times New Roman" w:hAnsi="Times New Roman" w:cs="Times New Roman"/>
                <w:sz w:val="24"/>
                <w:szCs w:val="24"/>
              </w:rPr>
            </w:pPr>
            <w:r w:rsidRPr="00B14F69">
              <w:rPr>
                <w:rFonts w:ascii="Times New Roman" w:hAnsi="Times New Roman" w:cs="Times New Roman"/>
                <w:sz w:val="24"/>
                <w:szCs w:val="24"/>
              </w:rPr>
              <w:t>- договор обязательного страхования ОПО, срок действия которого оканчивается не ранее срока действия оказания услуг;</w:t>
            </w:r>
          </w:p>
          <w:p w14:paraId="30426E56" w14:textId="77777777" w:rsidR="00B14F69" w:rsidRPr="00B14F69" w:rsidRDefault="00B14F69" w:rsidP="00B14F69">
            <w:pPr>
              <w:spacing w:after="0" w:line="240" w:lineRule="auto"/>
              <w:jc w:val="both"/>
              <w:rPr>
                <w:rFonts w:ascii="Times New Roman" w:hAnsi="Times New Roman" w:cs="Times New Roman"/>
                <w:sz w:val="24"/>
                <w:szCs w:val="24"/>
              </w:rPr>
            </w:pPr>
            <w:r w:rsidRPr="00B14F69">
              <w:rPr>
                <w:rFonts w:ascii="Times New Roman" w:hAnsi="Times New Roman" w:cs="Times New Roman"/>
                <w:sz w:val="24"/>
                <w:szCs w:val="24"/>
              </w:rPr>
              <w:t>- решение о пуске в работу ОПО, оформленное внутренним распорядительным документом эксплуатирующей организации;</w:t>
            </w:r>
          </w:p>
          <w:p w14:paraId="7F8FB34D" w14:textId="77777777" w:rsidR="00B14F69" w:rsidRPr="00B14F69" w:rsidRDefault="00B14F69" w:rsidP="00B14F69">
            <w:pPr>
              <w:spacing w:after="0" w:line="240" w:lineRule="auto"/>
              <w:jc w:val="both"/>
              <w:rPr>
                <w:rFonts w:ascii="Times New Roman" w:hAnsi="Times New Roman" w:cs="Times New Roman"/>
                <w:sz w:val="24"/>
                <w:szCs w:val="24"/>
              </w:rPr>
            </w:pPr>
            <w:r w:rsidRPr="00B14F69">
              <w:rPr>
                <w:rFonts w:ascii="Times New Roman" w:hAnsi="Times New Roman" w:cs="Times New Roman"/>
                <w:sz w:val="24"/>
                <w:szCs w:val="24"/>
              </w:rPr>
              <w:t xml:space="preserve">- приказы на ответственных лиц за работоспособное состояние ОПО, за производство работ, за осуществление производственного </w:t>
            </w:r>
            <w:r w:rsidRPr="00B14F69">
              <w:rPr>
                <w:rFonts w:ascii="Times New Roman" w:hAnsi="Times New Roman" w:cs="Times New Roman"/>
                <w:sz w:val="24"/>
                <w:szCs w:val="24"/>
              </w:rPr>
              <w:lastRenderedPageBreak/>
              <w:t>контроля, а также копии протоколов об аттестации указанных лиц в Ростехнадзоре;</w:t>
            </w:r>
          </w:p>
          <w:p w14:paraId="46DE9DEA" w14:textId="77777777" w:rsidR="00B14F69" w:rsidRPr="00B14F69" w:rsidRDefault="00B14F69" w:rsidP="00B14F69">
            <w:pPr>
              <w:spacing w:after="0" w:line="240" w:lineRule="auto"/>
              <w:jc w:val="both"/>
              <w:rPr>
                <w:rFonts w:ascii="Times New Roman" w:hAnsi="Times New Roman" w:cs="Times New Roman"/>
                <w:sz w:val="24"/>
                <w:szCs w:val="24"/>
              </w:rPr>
            </w:pPr>
            <w:r w:rsidRPr="00B14F69">
              <w:rPr>
                <w:rFonts w:ascii="Times New Roman" w:hAnsi="Times New Roman" w:cs="Times New Roman"/>
                <w:sz w:val="24"/>
                <w:szCs w:val="24"/>
              </w:rPr>
              <w:t>- квалификационное удостоверение машиниста крана автомобильного.</w:t>
            </w:r>
          </w:p>
          <w:p w14:paraId="655CE71B" w14:textId="77777777" w:rsidR="00B14F69" w:rsidRPr="00B14F69" w:rsidRDefault="00B14F69" w:rsidP="00B14F69">
            <w:pPr>
              <w:spacing w:after="0" w:line="240" w:lineRule="auto"/>
              <w:jc w:val="both"/>
              <w:rPr>
                <w:rFonts w:ascii="Times New Roman" w:hAnsi="Times New Roman" w:cs="Times New Roman"/>
                <w:sz w:val="24"/>
                <w:szCs w:val="24"/>
              </w:rPr>
            </w:pPr>
          </w:p>
          <w:p w14:paraId="5FF25EB5" w14:textId="06ED8F16" w:rsidR="00B14F69" w:rsidRPr="00E96479" w:rsidRDefault="00B14F69" w:rsidP="00B14F69">
            <w:pPr>
              <w:spacing w:after="0" w:line="240" w:lineRule="auto"/>
              <w:jc w:val="both"/>
              <w:rPr>
                <w:rFonts w:ascii="Times New Roman" w:hAnsi="Times New Roman" w:cs="Times New Roman"/>
                <w:sz w:val="24"/>
                <w:szCs w:val="24"/>
              </w:rPr>
            </w:pPr>
          </w:p>
        </w:tc>
      </w:tr>
    </w:tbl>
    <w:p w14:paraId="6AA955BE" w14:textId="77777777" w:rsidR="00FC3DC8" w:rsidRPr="00C4392A" w:rsidRDefault="00FC3DC8" w:rsidP="00FC3DC8">
      <w:pPr>
        <w:spacing w:after="0" w:line="240" w:lineRule="auto"/>
        <w:contextualSpacing/>
        <w:rPr>
          <w:rFonts w:ascii="Times New Roman" w:eastAsia="Times New Roman" w:hAnsi="Times New Roman" w:cs="Times New Roman"/>
          <w:sz w:val="24"/>
          <w:szCs w:val="24"/>
          <w:lang w:eastAsia="ru-RU"/>
        </w:rPr>
      </w:pPr>
    </w:p>
    <w:p w14:paraId="7D4B5C9F" w14:textId="483AAADD" w:rsidR="00FC3DC8" w:rsidRPr="00C4392A" w:rsidRDefault="00FC3DC8" w:rsidP="00FC3DC8">
      <w:pPr>
        <w:tabs>
          <w:tab w:val="left" w:pos="8016"/>
        </w:tabs>
        <w:suppressAutoHyphens/>
        <w:spacing w:after="0"/>
        <w:rPr>
          <w:rFonts w:ascii="Times New Roman" w:eastAsia="Calibri" w:hAnsi="Times New Roman" w:cs="Times New Roman"/>
          <w:sz w:val="24"/>
          <w:szCs w:val="24"/>
        </w:rPr>
      </w:pPr>
      <w:r w:rsidRPr="00C4392A">
        <w:rPr>
          <w:rFonts w:ascii="Times New Roman" w:eastAsia="Calibri" w:hAnsi="Times New Roman" w:cs="Times New Roman"/>
          <w:sz w:val="24"/>
          <w:szCs w:val="24"/>
        </w:rPr>
        <w:t>Приложения к Техническому заданию:</w:t>
      </w:r>
    </w:p>
    <w:p w14:paraId="4F2D309A" w14:textId="77777777" w:rsidR="00FC3DC8" w:rsidRDefault="00FC3DC8" w:rsidP="00FC3DC8">
      <w:pPr>
        <w:spacing w:after="0" w:line="240" w:lineRule="auto"/>
        <w:jc w:val="both"/>
        <w:rPr>
          <w:rFonts w:ascii="Times New Roman" w:hAnsi="Times New Roman" w:cs="Times New Roman"/>
          <w:sz w:val="24"/>
          <w:szCs w:val="24"/>
        </w:rPr>
      </w:pPr>
      <w:r w:rsidRPr="00C4392A">
        <w:rPr>
          <w:rFonts w:ascii="Times New Roman" w:hAnsi="Times New Roman" w:cs="Times New Roman"/>
          <w:sz w:val="24"/>
          <w:szCs w:val="24"/>
        </w:rPr>
        <w:t>Приложение №1 к Техническому заданию – Требования к формированию и оформлению калькуляции.</w:t>
      </w:r>
    </w:p>
    <w:p w14:paraId="22E88531" w14:textId="06BF0971" w:rsidR="00315396" w:rsidRDefault="00315396" w:rsidP="00FC3DC8">
      <w:pPr>
        <w:spacing w:after="0" w:line="240" w:lineRule="auto"/>
        <w:jc w:val="both"/>
        <w:rPr>
          <w:rFonts w:ascii="Times New Roman" w:hAnsi="Times New Roman" w:cs="Times New Roman"/>
          <w:sz w:val="24"/>
          <w:szCs w:val="24"/>
        </w:rPr>
      </w:pPr>
      <w:r w:rsidRPr="00C4392A">
        <w:rPr>
          <w:rFonts w:ascii="Times New Roman" w:hAnsi="Times New Roman" w:cs="Times New Roman"/>
          <w:sz w:val="24"/>
          <w:szCs w:val="24"/>
        </w:rPr>
        <w:t>Приложение №</w:t>
      </w:r>
      <w:r>
        <w:rPr>
          <w:rFonts w:ascii="Times New Roman" w:hAnsi="Times New Roman" w:cs="Times New Roman"/>
          <w:sz w:val="24"/>
          <w:szCs w:val="24"/>
        </w:rPr>
        <w:t>2</w:t>
      </w:r>
      <w:r w:rsidRPr="00C4392A">
        <w:rPr>
          <w:rFonts w:ascii="Times New Roman" w:hAnsi="Times New Roman" w:cs="Times New Roman"/>
          <w:sz w:val="24"/>
          <w:szCs w:val="24"/>
        </w:rPr>
        <w:t xml:space="preserve"> к Техническому заданию</w:t>
      </w:r>
      <w:r>
        <w:rPr>
          <w:rFonts w:ascii="Times New Roman" w:hAnsi="Times New Roman" w:cs="Times New Roman"/>
          <w:sz w:val="24"/>
          <w:szCs w:val="24"/>
        </w:rPr>
        <w:t>- Информация о весе основных узлов и механизмов ПК № 47 и 42</w:t>
      </w:r>
      <w:r w:rsidRPr="00315396">
        <w:rPr>
          <w:rFonts w:ascii="Times New Roman" w:hAnsi="Times New Roman" w:cs="Times New Roman"/>
          <w:sz w:val="24"/>
          <w:szCs w:val="24"/>
        </w:rPr>
        <w:t>.</w:t>
      </w:r>
    </w:p>
    <w:p w14:paraId="2979AB98" w14:textId="2EC553C3" w:rsidR="00FC3DC8" w:rsidRPr="00C4392A" w:rsidRDefault="00FC3DC8" w:rsidP="00FC3DC8">
      <w:pPr>
        <w:spacing w:after="0" w:line="240" w:lineRule="auto"/>
        <w:jc w:val="both"/>
        <w:rPr>
          <w:rFonts w:ascii="Times New Roman" w:hAnsi="Times New Roman" w:cs="Times New Roman"/>
          <w:sz w:val="24"/>
          <w:szCs w:val="24"/>
        </w:rPr>
      </w:pPr>
      <w:r w:rsidRPr="00C4392A">
        <w:rPr>
          <w:rFonts w:ascii="Times New Roman" w:hAnsi="Times New Roman" w:cs="Times New Roman"/>
          <w:sz w:val="24"/>
          <w:szCs w:val="24"/>
        </w:rPr>
        <w:t>Приложение №</w:t>
      </w:r>
      <w:r w:rsidR="003E40BF">
        <w:rPr>
          <w:rFonts w:ascii="Times New Roman" w:hAnsi="Times New Roman" w:cs="Times New Roman"/>
          <w:sz w:val="24"/>
          <w:szCs w:val="24"/>
        </w:rPr>
        <w:t xml:space="preserve">3 </w:t>
      </w:r>
      <w:r w:rsidRPr="00C4392A">
        <w:rPr>
          <w:rFonts w:ascii="Times New Roman" w:hAnsi="Times New Roman" w:cs="Times New Roman"/>
          <w:sz w:val="24"/>
          <w:szCs w:val="24"/>
        </w:rPr>
        <w:t>к Техническому заданию – Требования в области ПБ и ОТ для Подрядчика.</w:t>
      </w:r>
    </w:p>
    <w:p w14:paraId="57A2E2D0" w14:textId="77777777" w:rsidR="00AC5E58" w:rsidRDefault="00AC5E58" w:rsidP="00C637B6">
      <w:pPr>
        <w:widowControl w:val="0"/>
        <w:spacing w:after="0" w:line="240" w:lineRule="auto"/>
        <w:rPr>
          <w:rFonts w:ascii="Times New Roman" w:hAnsi="Times New Roman" w:cs="Times New Roman"/>
        </w:rPr>
        <w:sectPr w:rsidR="00AC5E58" w:rsidSect="00093FFF">
          <w:footerReference w:type="default" r:id="rId8"/>
          <w:pgSz w:w="11906" w:h="16838" w:code="9"/>
          <w:pgMar w:top="1134" w:right="851" w:bottom="1134" w:left="1701" w:header="709" w:footer="709" w:gutter="0"/>
          <w:cols w:space="708"/>
          <w:docGrid w:linePitch="360"/>
        </w:sectPr>
      </w:pPr>
    </w:p>
    <w:p w14:paraId="4F6D9FFD" w14:textId="77777777" w:rsidR="00151A7B" w:rsidRPr="00151A7B" w:rsidRDefault="00151A7B" w:rsidP="00151A7B">
      <w:pPr>
        <w:widowControl w:val="0"/>
        <w:spacing w:after="0" w:line="240" w:lineRule="auto"/>
        <w:jc w:val="right"/>
        <w:rPr>
          <w:rFonts w:ascii="Times New Roman" w:hAnsi="Times New Roman" w:cs="Times New Roman"/>
        </w:rPr>
      </w:pPr>
      <w:r w:rsidRPr="00151A7B">
        <w:rPr>
          <w:rFonts w:ascii="Times New Roman" w:hAnsi="Times New Roman" w:cs="Times New Roman"/>
          <w:sz w:val="24"/>
          <w:szCs w:val="24"/>
        </w:rPr>
        <w:lastRenderedPageBreak/>
        <w:t>Приложение №1 к Техническому заданию</w:t>
      </w:r>
    </w:p>
    <w:p w14:paraId="3B9F894C" w14:textId="77777777" w:rsidR="00151A7B" w:rsidRPr="00151A7B" w:rsidRDefault="00151A7B" w:rsidP="00151A7B">
      <w:pPr>
        <w:widowControl w:val="0"/>
        <w:spacing w:after="0" w:line="240" w:lineRule="auto"/>
        <w:jc w:val="right"/>
        <w:rPr>
          <w:rFonts w:ascii="Times New Roman" w:hAnsi="Times New Roman" w:cs="Times New Roman"/>
        </w:rPr>
      </w:pPr>
    </w:p>
    <w:p w14:paraId="72630106" w14:textId="77777777" w:rsidR="00151A7B" w:rsidRDefault="00151A7B" w:rsidP="00151A7B">
      <w:pPr>
        <w:suppressAutoHyphens/>
        <w:spacing w:after="0" w:line="240" w:lineRule="auto"/>
        <w:jc w:val="center"/>
        <w:rPr>
          <w:rFonts w:ascii="Tahoma" w:eastAsia="Times New Roman" w:hAnsi="Tahoma" w:cs="Tahoma"/>
          <w:b/>
          <w:szCs w:val="20"/>
          <w:lang w:eastAsia="ar-SA"/>
        </w:rPr>
      </w:pPr>
      <w:r w:rsidRPr="00151A7B">
        <w:rPr>
          <w:rFonts w:ascii="Tahoma" w:eastAsia="Times New Roman" w:hAnsi="Tahoma" w:cs="Tahoma"/>
          <w:b/>
          <w:szCs w:val="20"/>
          <w:lang w:eastAsia="ar-SA"/>
        </w:rPr>
        <w:t>Калькуляция</w:t>
      </w:r>
      <w:r w:rsidRPr="00151A7B">
        <w:rPr>
          <w:rFonts w:ascii="Tahoma" w:eastAsia="Times New Roman" w:hAnsi="Tahoma" w:cs="Tahoma"/>
          <w:b/>
          <w:spacing w:val="2"/>
          <w:szCs w:val="20"/>
          <w:lang w:eastAsia="ar-SA"/>
        </w:rPr>
        <w:t xml:space="preserve"> </w:t>
      </w:r>
      <w:r w:rsidRPr="00151A7B">
        <w:rPr>
          <w:rFonts w:ascii="Tahoma" w:eastAsia="Times New Roman" w:hAnsi="Tahoma" w:cs="Tahoma"/>
          <w:b/>
          <w:szCs w:val="20"/>
          <w:lang w:eastAsia="ar-SA"/>
        </w:rPr>
        <w:t>№</w:t>
      </w:r>
      <w:r w:rsidRPr="00151A7B">
        <w:rPr>
          <w:rFonts w:ascii="Tahoma" w:eastAsia="Times New Roman" w:hAnsi="Tahoma" w:cs="Tahoma"/>
          <w:b/>
          <w:spacing w:val="4"/>
          <w:szCs w:val="20"/>
          <w:lang w:eastAsia="ar-SA"/>
        </w:rPr>
        <w:t xml:space="preserve"> </w:t>
      </w:r>
    </w:p>
    <w:p w14:paraId="62EF9BDD" w14:textId="77777777" w:rsidR="00151A7B" w:rsidRPr="00151A7B" w:rsidRDefault="00151A7B" w:rsidP="00151A7B">
      <w:pPr>
        <w:suppressAutoHyphens/>
        <w:spacing w:after="0" w:line="240" w:lineRule="auto"/>
        <w:jc w:val="center"/>
        <w:rPr>
          <w:rFonts w:ascii="Tahoma" w:eastAsia="Times New Roman" w:hAnsi="Tahoma" w:cs="Tahoma"/>
          <w:b/>
          <w:szCs w:val="20"/>
          <w:lang w:eastAsia="ar-SA"/>
        </w:rPr>
      </w:pPr>
    </w:p>
    <w:tbl>
      <w:tblPr>
        <w:tblW w:w="0" w:type="auto"/>
        <w:tblInd w:w="30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372"/>
        <w:gridCol w:w="4172"/>
        <w:gridCol w:w="600"/>
        <w:gridCol w:w="865"/>
        <w:gridCol w:w="932"/>
        <w:gridCol w:w="1510"/>
      </w:tblGrid>
      <w:tr w:rsidR="00151A7B" w:rsidRPr="00151A7B" w14:paraId="248D4B49" w14:textId="77777777" w:rsidTr="00151A7B">
        <w:trPr>
          <w:trHeight w:val="277"/>
        </w:trPr>
        <w:tc>
          <w:tcPr>
            <w:tcW w:w="372" w:type="dxa"/>
            <w:vMerge w:val="restart"/>
            <w:tcBorders>
              <w:right w:val="single" w:sz="6" w:space="0" w:color="000000"/>
            </w:tcBorders>
            <w:shd w:val="clear" w:color="auto" w:fill="auto"/>
          </w:tcPr>
          <w:p w14:paraId="21F38452" w14:textId="77777777" w:rsidR="00151A7B" w:rsidRPr="00151A7B" w:rsidRDefault="00151A7B" w:rsidP="00151A7B">
            <w:pPr>
              <w:widowControl w:val="0"/>
              <w:autoSpaceDE w:val="0"/>
              <w:autoSpaceDN w:val="0"/>
              <w:spacing w:before="142" w:after="0" w:line="240" w:lineRule="auto"/>
              <w:ind w:left="109"/>
              <w:rPr>
                <w:rFonts w:ascii="Tahoma" w:eastAsia="Arial" w:hAnsi="Tahoma" w:cs="Tahoma"/>
                <w:b/>
                <w:sz w:val="15"/>
              </w:rPr>
            </w:pPr>
            <w:r w:rsidRPr="00151A7B">
              <w:rPr>
                <w:rFonts w:ascii="Tahoma" w:eastAsia="Arial" w:hAnsi="Tahoma" w:cs="Tahoma"/>
                <w:b/>
                <w:sz w:val="15"/>
              </w:rPr>
              <w:t>№</w:t>
            </w:r>
          </w:p>
        </w:tc>
        <w:tc>
          <w:tcPr>
            <w:tcW w:w="4172" w:type="dxa"/>
            <w:vMerge w:val="restart"/>
            <w:tcBorders>
              <w:left w:val="single" w:sz="6" w:space="0" w:color="000000"/>
              <w:right w:val="single" w:sz="6" w:space="0" w:color="000000"/>
            </w:tcBorders>
            <w:shd w:val="clear" w:color="auto" w:fill="auto"/>
          </w:tcPr>
          <w:p w14:paraId="16280BDE" w14:textId="77777777" w:rsidR="00151A7B" w:rsidRPr="00151A7B" w:rsidRDefault="00151A7B" w:rsidP="00151A7B">
            <w:pPr>
              <w:widowControl w:val="0"/>
              <w:autoSpaceDE w:val="0"/>
              <w:autoSpaceDN w:val="0"/>
              <w:spacing w:before="142" w:after="0" w:line="240" w:lineRule="auto"/>
              <w:ind w:left="1561" w:right="1514"/>
              <w:jc w:val="center"/>
              <w:rPr>
                <w:rFonts w:ascii="Tahoma" w:eastAsia="Arial" w:hAnsi="Tahoma" w:cs="Tahoma"/>
                <w:sz w:val="15"/>
              </w:rPr>
            </w:pPr>
            <w:r w:rsidRPr="00151A7B">
              <w:rPr>
                <w:rFonts w:ascii="Tahoma" w:eastAsia="Arial" w:hAnsi="Tahoma" w:cs="Tahoma"/>
                <w:sz w:val="15"/>
              </w:rPr>
              <w:t>Наименование</w:t>
            </w:r>
          </w:p>
        </w:tc>
        <w:tc>
          <w:tcPr>
            <w:tcW w:w="600" w:type="dxa"/>
            <w:vMerge w:val="restart"/>
            <w:tcBorders>
              <w:left w:val="single" w:sz="6" w:space="0" w:color="000000"/>
              <w:right w:val="single" w:sz="6" w:space="0" w:color="000000"/>
            </w:tcBorders>
            <w:shd w:val="clear" w:color="auto" w:fill="auto"/>
          </w:tcPr>
          <w:p w14:paraId="195C0178" w14:textId="77777777" w:rsidR="00151A7B" w:rsidRPr="00151A7B" w:rsidRDefault="00151A7B" w:rsidP="00151A7B">
            <w:pPr>
              <w:widowControl w:val="0"/>
              <w:autoSpaceDE w:val="0"/>
              <w:autoSpaceDN w:val="0"/>
              <w:spacing w:before="48" w:after="0" w:line="261" w:lineRule="auto"/>
              <w:ind w:left="158" w:right="109" w:firstLine="33"/>
              <w:rPr>
                <w:rFonts w:ascii="Tahoma" w:eastAsia="Arial" w:hAnsi="Tahoma" w:cs="Tahoma"/>
                <w:sz w:val="15"/>
              </w:rPr>
            </w:pPr>
            <w:r w:rsidRPr="00151A7B">
              <w:rPr>
                <w:rFonts w:ascii="Tahoma" w:eastAsia="Arial" w:hAnsi="Tahoma" w:cs="Tahoma"/>
                <w:sz w:val="15"/>
              </w:rPr>
              <w:t>Ед.</w:t>
            </w:r>
            <w:r w:rsidRPr="00151A7B">
              <w:rPr>
                <w:rFonts w:ascii="Tahoma" w:eastAsia="Arial" w:hAnsi="Tahoma" w:cs="Tahoma"/>
                <w:spacing w:val="-39"/>
                <w:sz w:val="15"/>
              </w:rPr>
              <w:t xml:space="preserve"> </w:t>
            </w:r>
            <w:r w:rsidRPr="00151A7B">
              <w:rPr>
                <w:rFonts w:ascii="Tahoma" w:eastAsia="Arial" w:hAnsi="Tahoma" w:cs="Tahoma"/>
                <w:sz w:val="15"/>
              </w:rPr>
              <w:t>изм.</w:t>
            </w:r>
          </w:p>
        </w:tc>
        <w:tc>
          <w:tcPr>
            <w:tcW w:w="865" w:type="dxa"/>
            <w:vMerge w:val="restart"/>
            <w:tcBorders>
              <w:left w:val="single" w:sz="6" w:space="0" w:color="000000"/>
              <w:right w:val="single" w:sz="6" w:space="0" w:color="000000"/>
            </w:tcBorders>
            <w:shd w:val="clear" w:color="auto" w:fill="auto"/>
          </w:tcPr>
          <w:p w14:paraId="79B10672" w14:textId="77777777" w:rsidR="00151A7B" w:rsidRPr="00151A7B" w:rsidRDefault="00151A7B" w:rsidP="00151A7B">
            <w:pPr>
              <w:widowControl w:val="0"/>
              <w:autoSpaceDE w:val="0"/>
              <w:autoSpaceDN w:val="0"/>
              <w:spacing w:before="142" w:after="0" w:line="240" w:lineRule="auto"/>
              <w:ind w:left="208"/>
              <w:rPr>
                <w:rFonts w:ascii="Tahoma" w:eastAsia="Arial" w:hAnsi="Tahoma" w:cs="Tahoma"/>
                <w:sz w:val="15"/>
              </w:rPr>
            </w:pPr>
            <w:r w:rsidRPr="00151A7B">
              <w:rPr>
                <w:rFonts w:ascii="Tahoma" w:eastAsia="Arial" w:hAnsi="Tahoma" w:cs="Tahoma"/>
                <w:sz w:val="15"/>
              </w:rPr>
              <w:t>Кол-во</w:t>
            </w:r>
          </w:p>
        </w:tc>
        <w:tc>
          <w:tcPr>
            <w:tcW w:w="2442" w:type="dxa"/>
            <w:gridSpan w:val="2"/>
            <w:tcBorders>
              <w:left w:val="single" w:sz="6" w:space="0" w:color="000000"/>
              <w:bottom w:val="single" w:sz="6" w:space="0" w:color="000000"/>
            </w:tcBorders>
            <w:shd w:val="clear" w:color="auto" w:fill="auto"/>
          </w:tcPr>
          <w:p w14:paraId="175149EA" w14:textId="77777777" w:rsidR="00151A7B" w:rsidRPr="00151A7B" w:rsidRDefault="00151A7B" w:rsidP="00151A7B">
            <w:pPr>
              <w:widowControl w:val="0"/>
              <w:autoSpaceDE w:val="0"/>
              <w:autoSpaceDN w:val="0"/>
              <w:spacing w:before="110" w:after="0" w:line="146" w:lineRule="exact"/>
              <w:ind w:left="639"/>
              <w:rPr>
                <w:rFonts w:ascii="Tahoma" w:eastAsia="Arial" w:hAnsi="Tahoma" w:cs="Tahoma"/>
                <w:sz w:val="15"/>
              </w:rPr>
            </w:pPr>
            <w:r w:rsidRPr="00151A7B">
              <w:rPr>
                <w:rFonts w:ascii="Tahoma" w:eastAsia="Arial" w:hAnsi="Tahoma" w:cs="Tahoma"/>
                <w:sz w:val="15"/>
              </w:rPr>
              <w:t>Стоимость</w:t>
            </w:r>
            <w:r w:rsidRPr="00151A7B">
              <w:rPr>
                <w:rFonts w:ascii="Tahoma" w:eastAsia="Arial" w:hAnsi="Tahoma" w:cs="Tahoma"/>
                <w:spacing w:val="3"/>
                <w:sz w:val="15"/>
              </w:rPr>
              <w:t xml:space="preserve"> </w:t>
            </w:r>
            <w:r w:rsidRPr="00151A7B">
              <w:rPr>
                <w:rFonts w:ascii="Tahoma" w:eastAsia="Arial" w:hAnsi="Tahoma" w:cs="Tahoma"/>
                <w:sz w:val="15"/>
              </w:rPr>
              <w:t>(руб.)</w:t>
            </w:r>
          </w:p>
        </w:tc>
      </w:tr>
      <w:tr w:rsidR="00151A7B" w:rsidRPr="00151A7B" w14:paraId="16B26E7A" w14:textId="77777777" w:rsidTr="00151A7B">
        <w:trPr>
          <w:trHeight w:val="169"/>
        </w:trPr>
        <w:tc>
          <w:tcPr>
            <w:tcW w:w="372" w:type="dxa"/>
            <w:vMerge/>
            <w:tcBorders>
              <w:top w:val="nil"/>
              <w:right w:val="single" w:sz="6" w:space="0" w:color="000000"/>
            </w:tcBorders>
            <w:shd w:val="clear" w:color="auto" w:fill="auto"/>
          </w:tcPr>
          <w:p w14:paraId="5B8DE89D" w14:textId="77777777" w:rsidR="00151A7B" w:rsidRPr="00151A7B" w:rsidRDefault="00151A7B" w:rsidP="00151A7B">
            <w:pPr>
              <w:widowControl w:val="0"/>
              <w:suppressAutoHyphens/>
              <w:autoSpaceDE w:val="0"/>
              <w:autoSpaceDN w:val="0"/>
              <w:spacing w:after="0" w:line="240" w:lineRule="auto"/>
              <w:ind w:firstLine="709"/>
              <w:jc w:val="both"/>
              <w:rPr>
                <w:rFonts w:ascii="Tahoma" w:eastAsia="Times New Roman" w:hAnsi="Tahoma" w:cs="Tahoma"/>
                <w:sz w:val="2"/>
                <w:szCs w:val="2"/>
                <w:lang w:eastAsia="ar-SA"/>
              </w:rPr>
            </w:pPr>
          </w:p>
        </w:tc>
        <w:tc>
          <w:tcPr>
            <w:tcW w:w="4172" w:type="dxa"/>
            <w:vMerge/>
            <w:tcBorders>
              <w:top w:val="nil"/>
              <w:left w:val="single" w:sz="6" w:space="0" w:color="000000"/>
              <w:right w:val="single" w:sz="6" w:space="0" w:color="000000"/>
            </w:tcBorders>
            <w:shd w:val="clear" w:color="auto" w:fill="auto"/>
          </w:tcPr>
          <w:p w14:paraId="6E21B89B" w14:textId="77777777" w:rsidR="00151A7B" w:rsidRPr="00151A7B" w:rsidRDefault="00151A7B" w:rsidP="00151A7B">
            <w:pPr>
              <w:widowControl w:val="0"/>
              <w:suppressAutoHyphens/>
              <w:autoSpaceDE w:val="0"/>
              <w:autoSpaceDN w:val="0"/>
              <w:spacing w:after="0" w:line="240" w:lineRule="auto"/>
              <w:ind w:firstLine="709"/>
              <w:jc w:val="both"/>
              <w:rPr>
                <w:rFonts w:ascii="Tahoma" w:eastAsia="Times New Roman" w:hAnsi="Tahoma" w:cs="Tahoma"/>
                <w:sz w:val="2"/>
                <w:szCs w:val="2"/>
                <w:lang w:eastAsia="ar-SA"/>
              </w:rPr>
            </w:pPr>
          </w:p>
        </w:tc>
        <w:tc>
          <w:tcPr>
            <w:tcW w:w="600" w:type="dxa"/>
            <w:vMerge/>
            <w:tcBorders>
              <w:top w:val="nil"/>
              <w:left w:val="single" w:sz="6" w:space="0" w:color="000000"/>
              <w:right w:val="single" w:sz="6" w:space="0" w:color="000000"/>
            </w:tcBorders>
            <w:shd w:val="clear" w:color="auto" w:fill="auto"/>
          </w:tcPr>
          <w:p w14:paraId="1EB40FE4" w14:textId="77777777" w:rsidR="00151A7B" w:rsidRPr="00151A7B" w:rsidRDefault="00151A7B" w:rsidP="00151A7B">
            <w:pPr>
              <w:widowControl w:val="0"/>
              <w:suppressAutoHyphens/>
              <w:autoSpaceDE w:val="0"/>
              <w:autoSpaceDN w:val="0"/>
              <w:spacing w:after="0" w:line="240" w:lineRule="auto"/>
              <w:ind w:firstLine="709"/>
              <w:jc w:val="both"/>
              <w:rPr>
                <w:rFonts w:ascii="Tahoma" w:eastAsia="Times New Roman" w:hAnsi="Tahoma" w:cs="Tahoma"/>
                <w:sz w:val="2"/>
                <w:szCs w:val="2"/>
                <w:lang w:eastAsia="ar-SA"/>
              </w:rPr>
            </w:pPr>
          </w:p>
        </w:tc>
        <w:tc>
          <w:tcPr>
            <w:tcW w:w="865" w:type="dxa"/>
            <w:vMerge/>
            <w:tcBorders>
              <w:top w:val="nil"/>
              <w:left w:val="single" w:sz="6" w:space="0" w:color="000000"/>
              <w:right w:val="single" w:sz="6" w:space="0" w:color="000000"/>
            </w:tcBorders>
            <w:shd w:val="clear" w:color="auto" w:fill="auto"/>
          </w:tcPr>
          <w:p w14:paraId="7CD261C9" w14:textId="77777777" w:rsidR="00151A7B" w:rsidRPr="00151A7B" w:rsidRDefault="00151A7B" w:rsidP="00151A7B">
            <w:pPr>
              <w:widowControl w:val="0"/>
              <w:suppressAutoHyphens/>
              <w:autoSpaceDE w:val="0"/>
              <w:autoSpaceDN w:val="0"/>
              <w:spacing w:after="0" w:line="240" w:lineRule="auto"/>
              <w:ind w:firstLine="709"/>
              <w:jc w:val="both"/>
              <w:rPr>
                <w:rFonts w:ascii="Tahoma" w:eastAsia="Times New Roman" w:hAnsi="Tahoma" w:cs="Tahoma"/>
                <w:sz w:val="2"/>
                <w:szCs w:val="2"/>
                <w:lang w:eastAsia="ar-SA"/>
              </w:rPr>
            </w:pPr>
          </w:p>
        </w:tc>
        <w:tc>
          <w:tcPr>
            <w:tcW w:w="932" w:type="dxa"/>
            <w:tcBorders>
              <w:top w:val="single" w:sz="6" w:space="0" w:color="000000"/>
              <w:left w:val="single" w:sz="6" w:space="0" w:color="000000"/>
              <w:right w:val="single" w:sz="6" w:space="0" w:color="000000"/>
            </w:tcBorders>
            <w:shd w:val="clear" w:color="auto" w:fill="auto"/>
          </w:tcPr>
          <w:p w14:paraId="2DFE528F" w14:textId="77777777" w:rsidR="00151A7B" w:rsidRPr="00151A7B" w:rsidRDefault="00151A7B" w:rsidP="00151A7B">
            <w:pPr>
              <w:widowControl w:val="0"/>
              <w:autoSpaceDE w:val="0"/>
              <w:autoSpaceDN w:val="0"/>
              <w:spacing w:after="0" w:line="149" w:lineRule="exact"/>
              <w:ind w:left="481"/>
              <w:rPr>
                <w:rFonts w:ascii="Tahoma" w:eastAsia="Arial" w:hAnsi="Tahoma" w:cs="Tahoma"/>
                <w:sz w:val="15"/>
              </w:rPr>
            </w:pPr>
            <w:r w:rsidRPr="00151A7B">
              <w:rPr>
                <w:rFonts w:ascii="Tahoma" w:eastAsia="Arial" w:hAnsi="Tahoma" w:cs="Tahoma"/>
                <w:sz w:val="15"/>
              </w:rPr>
              <w:t>на</w:t>
            </w:r>
            <w:r w:rsidRPr="00151A7B">
              <w:rPr>
                <w:rFonts w:ascii="Tahoma" w:eastAsia="Arial" w:hAnsi="Tahoma" w:cs="Tahoma"/>
                <w:spacing w:val="2"/>
                <w:sz w:val="15"/>
              </w:rPr>
              <w:t xml:space="preserve"> </w:t>
            </w:r>
            <w:r w:rsidRPr="00151A7B">
              <w:rPr>
                <w:rFonts w:ascii="Tahoma" w:eastAsia="Arial" w:hAnsi="Tahoma" w:cs="Tahoma"/>
                <w:sz w:val="15"/>
              </w:rPr>
              <w:t>ед.</w:t>
            </w:r>
          </w:p>
        </w:tc>
        <w:tc>
          <w:tcPr>
            <w:tcW w:w="1510" w:type="dxa"/>
            <w:tcBorders>
              <w:top w:val="single" w:sz="6" w:space="0" w:color="000000"/>
              <w:left w:val="single" w:sz="6" w:space="0" w:color="000000"/>
            </w:tcBorders>
            <w:shd w:val="clear" w:color="auto" w:fill="auto"/>
          </w:tcPr>
          <w:p w14:paraId="10B1F937" w14:textId="77777777" w:rsidR="00151A7B" w:rsidRPr="00151A7B" w:rsidRDefault="00151A7B" w:rsidP="00151A7B">
            <w:pPr>
              <w:widowControl w:val="0"/>
              <w:autoSpaceDE w:val="0"/>
              <w:autoSpaceDN w:val="0"/>
              <w:spacing w:after="0" w:line="149" w:lineRule="exact"/>
              <w:ind w:left="581"/>
              <w:rPr>
                <w:rFonts w:ascii="Tahoma" w:eastAsia="Arial" w:hAnsi="Tahoma" w:cs="Tahoma"/>
                <w:sz w:val="15"/>
              </w:rPr>
            </w:pPr>
            <w:r w:rsidRPr="00151A7B">
              <w:rPr>
                <w:rFonts w:ascii="Tahoma" w:eastAsia="Arial" w:hAnsi="Tahoma" w:cs="Tahoma"/>
                <w:sz w:val="15"/>
              </w:rPr>
              <w:t>всего</w:t>
            </w:r>
          </w:p>
        </w:tc>
      </w:tr>
      <w:tr w:rsidR="00151A7B" w:rsidRPr="00151A7B" w14:paraId="77092994" w14:textId="77777777" w:rsidTr="00151A7B">
        <w:trPr>
          <w:trHeight w:val="198"/>
        </w:trPr>
        <w:tc>
          <w:tcPr>
            <w:tcW w:w="372" w:type="dxa"/>
            <w:tcBorders>
              <w:bottom w:val="single" w:sz="6" w:space="0" w:color="000000"/>
              <w:right w:val="single" w:sz="6" w:space="0" w:color="000000"/>
            </w:tcBorders>
            <w:shd w:val="clear" w:color="auto" w:fill="auto"/>
          </w:tcPr>
          <w:p w14:paraId="5644FA56" w14:textId="77777777" w:rsidR="00151A7B" w:rsidRPr="00151A7B" w:rsidRDefault="00151A7B" w:rsidP="00151A7B">
            <w:pPr>
              <w:widowControl w:val="0"/>
              <w:autoSpaceDE w:val="0"/>
              <w:autoSpaceDN w:val="0"/>
              <w:spacing w:before="24" w:after="0" w:line="154" w:lineRule="exact"/>
              <w:ind w:right="133"/>
              <w:jc w:val="right"/>
              <w:rPr>
                <w:rFonts w:ascii="Tahoma" w:eastAsia="Arial" w:hAnsi="Tahoma" w:cs="Tahoma"/>
                <w:b/>
                <w:sz w:val="15"/>
              </w:rPr>
            </w:pPr>
            <w:r w:rsidRPr="00151A7B">
              <w:rPr>
                <w:rFonts w:ascii="Tahoma" w:eastAsia="Arial" w:hAnsi="Tahoma" w:cs="Tahoma"/>
                <w:b/>
                <w:sz w:val="15"/>
              </w:rPr>
              <w:t>I</w:t>
            </w:r>
          </w:p>
        </w:tc>
        <w:tc>
          <w:tcPr>
            <w:tcW w:w="8079" w:type="dxa"/>
            <w:gridSpan w:val="5"/>
            <w:tcBorders>
              <w:left w:val="single" w:sz="6" w:space="0" w:color="000000"/>
              <w:bottom w:val="single" w:sz="6" w:space="0" w:color="000000"/>
              <w:right w:val="single" w:sz="6" w:space="0" w:color="000000"/>
            </w:tcBorders>
            <w:shd w:val="clear" w:color="auto" w:fill="auto"/>
          </w:tcPr>
          <w:p w14:paraId="2F44A20A" w14:textId="77777777" w:rsidR="00151A7B" w:rsidRPr="00151A7B" w:rsidRDefault="00151A7B" w:rsidP="00151A7B">
            <w:pPr>
              <w:widowControl w:val="0"/>
              <w:autoSpaceDE w:val="0"/>
              <w:autoSpaceDN w:val="0"/>
              <w:spacing w:before="24" w:after="0" w:line="154" w:lineRule="exact"/>
              <w:ind w:left="38"/>
              <w:rPr>
                <w:rFonts w:ascii="Tahoma" w:eastAsia="Arial" w:hAnsi="Tahoma" w:cs="Tahoma"/>
                <w:i/>
                <w:sz w:val="15"/>
              </w:rPr>
            </w:pPr>
            <w:r w:rsidRPr="00151A7B">
              <w:rPr>
                <w:rFonts w:ascii="Tahoma" w:eastAsia="Arial" w:hAnsi="Tahoma" w:cs="Tahoma"/>
                <w:i/>
                <w:sz w:val="15"/>
              </w:rPr>
              <w:t>Стоимость</w:t>
            </w:r>
            <w:r w:rsidRPr="00151A7B">
              <w:rPr>
                <w:rFonts w:ascii="Tahoma" w:eastAsia="Arial" w:hAnsi="Tahoma" w:cs="Tahoma"/>
                <w:i/>
                <w:spacing w:val="-2"/>
                <w:sz w:val="15"/>
              </w:rPr>
              <w:t xml:space="preserve"> </w:t>
            </w:r>
            <w:r w:rsidRPr="00151A7B">
              <w:rPr>
                <w:rFonts w:ascii="Tahoma" w:eastAsia="Arial" w:hAnsi="Tahoma" w:cs="Tahoma"/>
                <w:i/>
                <w:sz w:val="15"/>
              </w:rPr>
              <w:t>работ</w:t>
            </w:r>
          </w:p>
        </w:tc>
      </w:tr>
      <w:tr w:rsidR="00151A7B" w:rsidRPr="00151A7B" w14:paraId="75697970" w14:textId="77777777" w:rsidTr="00151A7B">
        <w:trPr>
          <w:trHeight w:val="239"/>
        </w:trPr>
        <w:tc>
          <w:tcPr>
            <w:tcW w:w="372" w:type="dxa"/>
            <w:tcBorders>
              <w:top w:val="single" w:sz="6" w:space="0" w:color="000000"/>
              <w:bottom w:val="single" w:sz="6" w:space="0" w:color="000000"/>
              <w:right w:val="single" w:sz="6" w:space="0" w:color="000000"/>
            </w:tcBorders>
            <w:shd w:val="clear" w:color="auto" w:fill="auto"/>
          </w:tcPr>
          <w:p w14:paraId="358D0BB3" w14:textId="77777777" w:rsidR="00151A7B" w:rsidRPr="00151A7B" w:rsidRDefault="00151A7B" w:rsidP="00151A7B">
            <w:pPr>
              <w:widowControl w:val="0"/>
              <w:autoSpaceDE w:val="0"/>
              <w:autoSpaceDN w:val="0"/>
              <w:spacing w:before="32" w:after="0" w:line="240" w:lineRule="auto"/>
              <w:ind w:right="110"/>
              <w:jc w:val="right"/>
              <w:rPr>
                <w:rFonts w:ascii="Tahoma" w:eastAsia="Arial" w:hAnsi="Tahoma" w:cs="Tahoma"/>
                <w:sz w:val="15"/>
              </w:rPr>
            </w:pPr>
            <w:r w:rsidRPr="00151A7B">
              <w:rPr>
                <w:rFonts w:ascii="Tahoma" w:eastAsia="Arial" w:hAnsi="Tahoma" w:cs="Tahoma"/>
                <w:sz w:val="15"/>
              </w:rPr>
              <w:t>1</w:t>
            </w:r>
          </w:p>
        </w:tc>
        <w:tc>
          <w:tcPr>
            <w:tcW w:w="4172" w:type="dxa"/>
            <w:tcBorders>
              <w:top w:val="single" w:sz="6" w:space="0" w:color="000000"/>
              <w:left w:val="single" w:sz="6" w:space="0" w:color="000000"/>
              <w:bottom w:val="single" w:sz="6" w:space="0" w:color="000000"/>
              <w:right w:val="single" w:sz="6" w:space="0" w:color="000000"/>
            </w:tcBorders>
            <w:shd w:val="clear" w:color="auto" w:fill="auto"/>
          </w:tcPr>
          <w:p w14:paraId="7F06B275" w14:textId="77777777" w:rsidR="00151A7B" w:rsidRPr="00151A7B" w:rsidRDefault="00151A7B" w:rsidP="00151A7B">
            <w:pPr>
              <w:widowControl w:val="0"/>
              <w:autoSpaceDE w:val="0"/>
              <w:autoSpaceDN w:val="0"/>
              <w:spacing w:after="0" w:line="240" w:lineRule="auto"/>
              <w:rPr>
                <w:rFonts w:ascii="Tahoma" w:eastAsia="Arial" w:hAnsi="Tahoma" w:cs="Tahoma"/>
                <w:sz w:val="14"/>
              </w:rPr>
            </w:pPr>
          </w:p>
        </w:tc>
        <w:tc>
          <w:tcPr>
            <w:tcW w:w="600" w:type="dxa"/>
            <w:tcBorders>
              <w:top w:val="single" w:sz="6" w:space="0" w:color="000000"/>
              <w:left w:val="single" w:sz="6" w:space="0" w:color="000000"/>
              <w:bottom w:val="single" w:sz="6" w:space="0" w:color="000000"/>
              <w:right w:val="single" w:sz="6" w:space="0" w:color="000000"/>
            </w:tcBorders>
            <w:shd w:val="clear" w:color="auto" w:fill="auto"/>
          </w:tcPr>
          <w:p w14:paraId="3EF929F1" w14:textId="77777777" w:rsidR="00151A7B" w:rsidRPr="00151A7B" w:rsidRDefault="00151A7B" w:rsidP="00151A7B">
            <w:pPr>
              <w:widowControl w:val="0"/>
              <w:autoSpaceDE w:val="0"/>
              <w:autoSpaceDN w:val="0"/>
              <w:spacing w:before="32" w:after="0" w:line="240" w:lineRule="auto"/>
              <w:ind w:left="139" w:right="92"/>
              <w:jc w:val="center"/>
              <w:rPr>
                <w:rFonts w:ascii="Tahoma" w:eastAsia="Arial" w:hAnsi="Tahoma" w:cs="Tahoma"/>
                <w:sz w:val="15"/>
              </w:rPr>
            </w:pPr>
            <w:r w:rsidRPr="00151A7B">
              <w:rPr>
                <w:rFonts w:ascii="Tahoma" w:eastAsia="Arial" w:hAnsi="Tahoma" w:cs="Tahoma"/>
                <w:sz w:val="15"/>
              </w:rPr>
              <w:t>ч/ч</w:t>
            </w:r>
          </w:p>
        </w:tc>
        <w:tc>
          <w:tcPr>
            <w:tcW w:w="865" w:type="dxa"/>
            <w:tcBorders>
              <w:top w:val="single" w:sz="6" w:space="0" w:color="000000"/>
              <w:left w:val="single" w:sz="6" w:space="0" w:color="000000"/>
              <w:bottom w:val="single" w:sz="6" w:space="0" w:color="000000"/>
              <w:right w:val="single" w:sz="6" w:space="0" w:color="000000"/>
            </w:tcBorders>
            <w:shd w:val="clear" w:color="auto" w:fill="auto"/>
          </w:tcPr>
          <w:p w14:paraId="77CACAB4" w14:textId="77777777" w:rsidR="00151A7B" w:rsidRPr="00151A7B" w:rsidRDefault="00151A7B" w:rsidP="00151A7B">
            <w:pPr>
              <w:widowControl w:val="0"/>
              <w:autoSpaceDE w:val="0"/>
              <w:autoSpaceDN w:val="0"/>
              <w:spacing w:after="0" w:line="240" w:lineRule="auto"/>
              <w:rPr>
                <w:rFonts w:ascii="Tahoma" w:eastAsia="Arial" w:hAnsi="Tahoma" w:cs="Tahoma"/>
                <w:sz w:val="14"/>
              </w:rPr>
            </w:pPr>
          </w:p>
        </w:tc>
        <w:tc>
          <w:tcPr>
            <w:tcW w:w="932" w:type="dxa"/>
            <w:tcBorders>
              <w:top w:val="single" w:sz="6" w:space="0" w:color="000000"/>
              <w:left w:val="single" w:sz="6" w:space="0" w:color="000000"/>
              <w:bottom w:val="single" w:sz="6" w:space="0" w:color="000000"/>
              <w:right w:val="single" w:sz="6" w:space="0" w:color="000000"/>
            </w:tcBorders>
            <w:shd w:val="clear" w:color="auto" w:fill="auto"/>
          </w:tcPr>
          <w:p w14:paraId="39CF5886" w14:textId="77777777" w:rsidR="00151A7B" w:rsidRPr="00151A7B" w:rsidRDefault="00151A7B" w:rsidP="00151A7B">
            <w:pPr>
              <w:widowControl w:val="0"/>
              <w:autoSpaceDE w:val="0"/>
              <w:autoSpaceDN w:val="0"/>
              <w:spacing w:after="0" w:line="240" w:lineRule="auto"/>
              <w:rPr>
                <w:rFonts w:ascii="Tahoma" w:eastAsia="Arial" w:hAnsi="Tahoma" w:cs="Tahoma"/>
                <w:sz w:val="14"/>
              </w:rPr>
            </w:pPr>
          </w:p>
        </w:tc>
        <w:tc>
          <w:tcPr>
            <w:tcW w:w="1510" w:type="dxa"/>
            <w:tcBorders>
              <w:top w:val="single" w:sz="6" w:space="0" w:color="000000"/>
              <w:left w:val="single" w:sz="6" w:space="0" w:color="000000"/>
              <w:bottom w:val="single" w:sz="6" w:space="0" w:color="000000"/>
              <w:right w:val="single" w:sz="6" w:space="0" w:color="000000"/>
            </w:tcBorders>
            <w:shd w:val="clear" w:color="auto" w:fill="auto"/>
          </w:tcPr>
          <w:p w14:paraId="6283CD57" w14:textId="77777777" w:rsidR="00151A7B" w:rsidRPr="00151A7B" w:rsidRDefault="00151A7B" w:rsidP="00151A7B">
            <w:pPr>
              <w:widowControl w:val="0"/>
              <w:autoSpaceDE w:val="0"/>
              <w:autoSpaceDN w:val="0"/>
              <w:spacing w:before="65" w:after="0" w:line="154" w:lineRule="exact"/>
              <w:ind w:right="6"/>
              <w:jc w:val="right"/>
              <w:rPr>
                <w:rFonts w:ascii="Tahoma" w:eastAsia="Arial" w:hAnsi="Tahoma" w:cs="Tahoma"/>
                <w:sz w:val="15"/>
              </w:rPr>
            </w:pPr>
            <w:r w:rsidRPr="00151A7B">
              <w:rPr>
                <w:rFonts w:ascii="Tahoma" w:eastAsia="Arial" w:hAnsi="Tahoma" w:cs="Tahoma"/>
                <w:sz w:val="15"/>
              </w:rPr>
              <w:t>0,00</w:t>
            </w:r>
          </w:p>
        </w:tc>
      </w:tr>
      <w:tr w:rsidR="00151A7B" w:rsidRPr="00151A7B" w14:paraId="297B06CC" w14:textId="77777777" w:rsidTr="00151A7B">
        <w:trPr>
          <w:trHeight w:val="172"/>
        </w:trPr>
        <w:tc>
          <w:tcPr>
            <w:tcW w:w="372" w:type="dxa"/>
            <w:tcBorders>
              <w:top w:val="single" w:sz="6" w:space="0" w:color="000000"/>
              <w:bottom w:val="single" w:sz="6" w:space="0" w:color="000000"/>
              <w:right w:val="single" w:sz="6" w:space="0" w:color="000000"/>
            </w:tcBorders>
            <w:shd w:val="clear" w:color="auto" w:fill="auto"/>
          </w:tcPr>
          <w:p w14:paraId="6A64C109" w14:textId="77777777" w:rsidR="00151A7B" w:rsidRPr="00151A7B" w:rsidRDefault="00151A7B" w:rsidP="00151A7B">
            <w:pPr>
              <w:widowControl w:val="0"/>
              <w:autoSpaceDE w:val="0"/>
              <w:autoSpaceDN w:val="0"/>
              <w:spacing w:after="0" w:line="152" w:lineRule="exact"/>
              <w:ind w:right="110"/>
              <w:jc w:val="right"/>
              <w:rPr>
                <w:rFonts w:ascii="Tahoma" w:eastAsia="Arial" w:hAnsi="Tahoma" w:cs="Tahoma"/>
                <w:sz w:val="15"/>
              </w:rPr>
            </w:pPr>
            <w:r w:rsidRPr="00151A7B">
              <w:rPr>
                <w:rFonts w:ascii="Tahoma" w:eastAsia="Arial" w:hAnsi="Tahoma" w:cs="Tahoma"/>
                <w:sz w:val="15"/>
              </w:rPr>
              <w:t>2</w:t>
            </w:r>
          </w:p>
        </w:tc>
        <w:tc>
          <w:tcPr>
            <w:tcW w:w="4172" w:type="dxa"/>
            <w:tcBorders>
              <w:top w:val="single" w:sz="6" w:space="0" w:color="000000"/>
              <w:left w:val="single" w:sz="6" w:space="0" w:color="000000"/>
              <w:bottom w:val="single" w:sz="6" w:space="0" w:color="000000"/>
              <w:right w:val="single" w:sz="6" w:space="0" w:color="000000"/>
            </w:tcBorders>
            <w:shd w:val="clear" w:color="auto" w:fill="auto"/>
          </w:tcPr>
          <w:p w14:paraId="364E6025" w14:textId="77777777" w:rsidR="00151A7B" w:rsidRPr="00151A7B" w:rsidRDefault="00151A7B" w:rsidP="00151A7B">
            <w:pPr>
              <w:widowControl w:val="0"/>
              <w:autoSpaceDE w:val="0"/>
              <w:autoSpaceDN w:val="0"/>
              <w:spacing w:after="0" w:line="240" w:lineRule="auto"/>
              <w:rPr>
                <w:rFonts w:ascii="Tahoma" w:eastAsia="Arial" w:hAnsi="Tahoma" w:cs="Tahoma"/>
                <w:sz w:val="10"/>
              </w:rPr>
            </w:pPr>
          </w:p>
        </w:tc>
        <w:tc>
          <w:tcPr>
            <w:tcW w:w="600" w:type="dxa"/>
            <w:tcBorders>
              <w:top w:val="single" w:sz="6" w:space="0" w:color="000000"/>
              <w:left w:val="single" w:sz="6" w:space="0" w:color="000000"/>
              <w:bottom w:val="single" w:sz="6" w:space="0" w:color="000000"/>
              <w:right w:val="single" w:sz="6" w:space="0" w:color="000000"/>
            </w:tcBorders>
            <w:shd w:val="clear" w:color="auto" w:fill="auto"/>
          </w:tcPr>
          <w:p w14:paraId="77CB382A" w14:textId="77777777" w:rsidR="00151A7B" w:rsidRPr="00151A7B" w:rsidRDefault="00151A7B" w:rsidP="00151A7B">
            <w:pPr>
              <w:widowControl w:val="0"/>
              <w:autoSpaceDE w:val="0"/>
              <w:autoSpaceDN w:val="0"/>
              <w:spacing w:after="0" w:line="152" w:lineRule="exact"/>
              <w:ind w:left="139" w:right="92"/>
              <w:jc w:val="center"/>
              <w:rPr>
                <w:rFonts w:ascii="Tahoma" w:eastAsia="Arial" w:hAnsi="Tahoma" w:cs="Tahoma"/>
                <w:sz w:val="15"/>
              </w:rPr>
            </w:pPr>
            <w:r w:rsidRPr="00151A7B">
              <w:rPr>
                <w:rFonts w:ascii="Tahoma" w:eastAsia="Arial" w:hAnsi="Tahoma" w:cs="Tahoma"/>
                <w:sz w:val="15"/>
              </w:rPr>
              <w:t>ч/ч</w:t>
            </w:r>
          </w:p>
        </w:tc>
        <w:tc>
          <w:tcPr>
            <w:tcW w:w="865" w:type="dxa"/>
            <w:tcBorders>
              <w:top w:val="single" w:sz="6" w:space="0" w:color="000000"/>
              <w:left w:val="single" w:sz="6" w:space="0" w:color="000000"/>
              <w:bottom w:val="single" w:sz="6" w:space="0" w:color="000000"/>
              <w:right w:val="single" w:sz="6" w:space="0" w:color="000000"/>
            </w:tcBorders>
            <w:shd w:val="clear" w:color="auto" w:fill="auto"/>
          </w:tcPr>
          <w:p w14:paraId="4A36A376" w14:textId="77777777" w:rsidR="00151A7B" w:rsidRPr="00151A7B" w:rsidRDefault="00151A7B" w:rsidP="00151A7B">
            <w:pPr>
              <w:widowControl w:val="0"/>
              <w:autoSpaceDE w:val="0"/>
              <w:autoSpaceDN w:val="0"/>
              <w:spacing w:after="0" w:line="240" w:lineRule="auto"/>
              <w:rPr>
                <w:rFonts w:ascii="Tahoma" w:eastAsia="Arial" w:hAnsi="Tahoma" w:cs="Tahoma"/>
                <w:sz w:val="10"/>
              </w:rPr>
            </w:pPr>
          </w:p>
        </w:tc>
        <w:tc>
          <w:tcPr>
            <w:tcW w:w="932" w:type="dxa"/>
            <w:tcBorders>
              <w:top w:val="single" w:sz="6" w:space="0" w:color="000000"/>
              <w:left w:val="single" w:sz="6" w:space="0" w:color="000000"/>
              <w:bottom w:val="single" w:sz="6" w:space="0" w:color="000000"/>
              <w:right w:val="single" w:sz="6" w:space="0" w:color="000000"/>
            </w:tcBorders>
            <w:shd w:val="clear" w:color="auto" w:fill="auto"/>
          </w:tcPr>
          <w:p w14:paraId="2D29B79E" w14:textId="77777777" w:rsidR="00151A7B" w:rsidRPr="00151A7B" w:rsidRDefault="00151A7B" w:rsidP="00151A7B">
            <w:pPr>
              <w:widowControl w:val="0"/>
              <w:autoSpaceDE w:val="0"/>
              <w:autoSpaceDN w:val="0"/>
              <w:spacing w:after="0" w:line="240" w:lineRule="auto"/>
              <w:rPr>
                <w:rFonts w:ascii="Tahoma" w:eastAsia="Arial" w:hAnsi="Tahoma" w:cs="Tahoma"/>
                <w:sz w:val="10"/>
              </w:rPr>
            </w:pPr>
          </w:p>
        </w:tc>
        <w:tc>
          <w:tcPr>
            <w:tcW w:w="1510" w:type="dxa"/>
            <w:tcBorders>
              <w:top w:val="single" w:sz="6" w:space="0" w:color="000000"/>
              <w:left w:val="single" w:sz="6" w:space="0" w:color="000000"/>
              <w:bottom w:val="single" w:sz="6" w:space="0" w:color="000000"/>
            </w:tcBorders>
            <w:shd w:val="clear" w:color="auto" w:fill="auto"/>
          </w:tcPr>
          <w:p w14:paraId="3475E265" w14:textId="77777777" w:rsidR="00151A7B" w:rsidRPr="00151A7B" w:rsidRDefault="00151A7B" w:rsidP="00151A7B">
            <w:pPr>
              <w:widowControl w:val="0"/>
              <w:autoSpaceDE w:val="0"/>
              <w:autoSpaceDN w:val="0"/>
              <w:spacing w:after="0" w:line="152" w:lineRule="exact"/>
              <w:jc w:val="right"/>
              <w:rPr>
                <w:rFonts w:ascii="Tahoma" w:eastAsia="Arial" w:hAnsi="Tahoma" w:cs="Tahoma"/>
                <w:sz w:val="15"/>
              </w:rPr>
            </w:pPr>
            <w:r w:rsidRPr="00151A7B">
              <w:rPr>
                <w:rFonts w:ascii="Tahoma" w:eastAsia="Arial" w:hAnsi="Tahoma" w:cs="Tahoma"/>
                <w:sz w:val="15"/>
              </w:rPr>
              <w:t>0,00</w:t>
            </w:r>
          </w:p>
        </w:tc>
      </w:tr>
      <w:tr w:rsidR="00151A7B" w:rsidRPr="00151A7B" w14:paraId="3CC1FC14" w14:textId="77777777" w:rsidTr="00151A7B">
        <w:trPr>
          <w:trHeight w:val="172"/>
        </w:trPr>
        <w:tc>
          <w:tcPr>
            <w:tcW w:w="372" w:type="dxa"/>
            <w:tcBorders>
              <w:top w:val="single" w:sz="6" w:space="0" w:color="000000"/>
              <w:bottom w:val="single" w:sz="6" w:space="0" w:color="000000"/>
              <w:right w:val="single" w:sz="6" w:space="0" w:color="000000"/>
            </w:tcBorders>
            <w:shd w:val="clear" w:color="auto" w:fill="auto"/>
          </w:tcPr>
          <w:p w14:paraId="6FC08C3C" w14:textId="77777777" w:rsidR="00151A7B" w:rsidRPr="00151A7B" w:rsidRDefault="00151A7B" w:rsidP="00151A7B">
            <w:pPr>
              <w:widowControl w:val="0"/>
              <w:autoSpaceDE w:val="0"/>
              <w:autoSpaceDN w:val="0"/>
              <w:spacing w:after="0" w:line="152" w:lineRule="exact"/>
              <w:ind w:right="110"/>
              <w:jc w:val="right"/>
              <w:rPr>
                <w:rFonts w:ascii="Tahoma" w:eastAsia="Arial" w:hAnsi="Tahoma" w:cs="Tahoma"/>
                <w:sz w:val="15"/>
              </w:rPr>
            </w:pPr>
            <w:r w:rsidRPr="00151A7B">
              <w:rPr>
                <w:rFonts w:ascii="Tahoma" w:eastAsia="Arial" w:hAnsi="Tahoma" w:cs="Tahoma"/>
                <w:sz w:val="15"/>
              </w:rPr>
              <w:t>3</w:t>
            </w:r>
          </w:p>
        </w:tc>
        <w:tc>
          <w:tcPr>
            <w:tcW w:w="4172" w:type="dxa"/>
            <w:tcBorders>
              <w:top w:val="single" w:sz="6" w:space="0" w:color="000000"/>
              <w:left w:val="single" w:sz="6" w:space="0" w:color="000000"/>
              <w:bottom w:val="single" w:sz="6" w:space="0" w:color="000000"/>
              <w:right w:val="single" w:sz="6" w:space="0" w:color="000000"/>
            </w:tcBorders>
            <w:shd w:val="clear" w:color="auto" w:fill="auto"/>
          </w:tcPr>
          <w:p w14:paraId="48D0C89E" w14:textId="77777777" w:rsidR="00151A7B" w:rsidRPr="00151A7B" w:rsidRDefault="00151A7B" w:rsidP="00151A7B">
            <w:pPr>
              <w:widowControl w:val="0"/>
              <w:autoSpaceDE w:val="0"/>
              <w:autoSpaceDN w:val="0"/>
              <w:spacing w:after="0" w:line="240" w:lineRule="auto"/>
              <w:rPr>
                <w:rFonts w:ascii="Tahoma" w:eastAsia="Arial" w:hAnsi="Tahoma" w:cs="Tahoma"/>
                <w:sz w:val="10"/>
              </w:rPr>
            </w:pPr>
          </w:p>
        </w:tc>
        <w:tc>
          <w:tcPr>
            <w:tcW w:w="600" w:type="dxa"/>
            <w:tcBorders>
              <w:top w:val="single" w:sz="6" w:space="0" w:color="000000"/>
              <w:left w:val="single" w:sz="6" w:space="0" w:color="000000"/>
              <w:bottom w:val="single" w:sz="6" w:space="0" w:color="000000"/>
              <w:right w:val="single" w:sz="6" w:space="0" w:color="000000"/>
            </w:tcBorders>
            <w:shd w:val="clear" w:color="auto" w:fill="auto"/>
          </w:tcPr>
          <w:p w14:paraId="0CAD21C1" w14:textId="77777777" w:rsidR="00151A7B" w:rsidRPr="00151A7B" w:rsidRDefault="00151A7B" w:rsidP="00151A7B">
            <w:pPr>
              <w:widowControl w:val="0"/>
              <w:autoSpaceDE w:val="0"/>
              <w:autoSpaceDN w:val="0"/>
              <w:spacing w:after="0" w:line="152" w:lineRule="exact"/>
              <w:ind w:left="139" w:right="92"/>
              <w:jc w:val="center"/>
              <w:rPr>
                <w:rFonts w:ascii="Tahoma" w:eastAsia="Arial" w:hAnsi="Tahoma" w:cs="Tahoma"/>
                <w:sz w:val="15"/>
              </w:rPr>
            </w:pPr>
            <w:r w:rsidRPr="00151A7B">
              <w:rPr>
                <w:rFonts w:ascii="Tahoma" w:eastAsia="Arial" w:hAnsi="Tahoma" w:cs="Tahoma"/>
                <w:sz w:val="15"/>
              </w:rPr>
              <w:t>ч/ч</w:t>
            </w:r>
          </w:p>
        </w:tc>
        <w:tc>
          <w:tcPr>
            <w:tcW w:w="865" w:type="dxa"/>
            <w:tcBorders>
              <w:top w:val="single" w:sz="6" w:space="0" w:color="000000"/>
              <w:left w:val="single" w:sz="6" w:space="0" w:color="000000"/>
              <w:bottom w:val="single" w:sz="6" w:space="0" w:color="000000"/>
              <w:right w:val="single" w:sz="6" w:space="0" w:color="000000"/>
            </w:tcBorders>
            <w:shd w:val="clear" w:color="auto" w:fill="auto"/>
          </w:tcPr>
          <w:p w14:paraId="68F4A01C" w14:textId="77777777" w:rsidR="00151A7B" w:rsidRPr="00151A7B" w:rsidRDefault="00151A7B" w:rsidP="00151A7B">
            <w:pPr>
              <w:widowControl w:val="0"/>
              <w:autoSpaceDE w:val="0"/>
              <w:autoSpaceDN w:val="0"/>
              <w:spacing w:after="0" w:line="240" w:lineRule="auto"/>
              <w:rPr>
                <w:rFonts w:ascii="Tahoma" w:eastAsia="Arial" w:hAnsi="Tahoma" w:cs="Tahoma"/>
                <w:sz w:val="10"/>
              </w:rPr>
            </w:pPr>
          </w:p>
        </w:tc>
        <w:tc>
          <w:tcPr>
            <w:tcW w:w="932" w:type="dxa"/>
            <w:tcBorders>
              <w:top w:val="single" w:sz="6" w:space="0" w:color="000000"/>
              <w:left w:val="single" w:sz="6" w:space="0" w:color="000000"/>
              <w:bottom w:val="single" w:sz="6" w:space="0" w:color="000000"/>
              <w:right w:val="single" w:sz="6" w:space="0" w:color="000000"/>
            </w:tcBorders>
            <w:shd w:val="clear" w:color="auto" w:fill="auto"/>
          </w:tcPr>
          <w:p w14:paraId="0BAF3874" w14:textId="77777777" w:rsidR="00151A7B" w:rsidRPr="00151A7B" w:rsidRDefault="00151A7B" w:rsidP="00151A7B">
            <w:pPr>
              <w:widowControl w:val="0"/>
              <w:autoSpaceDE w:val="0"/>
              <w:autoSpaceDN w:val="0"/>
              <w:spacing w:after="0" w:line="240" w:lineRule="auto"/>
              <w:rPr>
                <w:rFonts w:ascii="Tahoma" w:eastAsia="Arial" w:hAnsi="Tahoma" w:cs="Tahoma"/>
                <w:sz w:val="10"/>
              </w:rPr>
            </w:pPr>
          </w:p>
        </w:tc>
        <w:tc>
          <w:tcPr>
            <w:tcW w:w="1510" w:type="dxa"/>
            <w:tcBorders>
              <w:top w:val="single" w:sz="6" w:space="0" w:color="000000"/>
              <w:left w:val="single" w:sz="6" w:space="0" w:color="000000"/>
              <w:bottom w:val="single" w:sz="6" w:space="0" w:color="000000"/>
            </w:tcBorders>
            <w:shd w:val="clear" w:color="auto" w:fill="auto"/>
          </w:tcPr>
          <w:p w14:paraId="5C156B4B" w14:textId="77777777" w:rsidR="00151A7B" w:rsidRPr="00151A7B" w:rsidRDefault="00151A7B" w:rsidP="00151A7B">
            <w:pPr>
              <w:widowControl w:val="0"/>
              <w:autoSpaceDE w:val="0"/>
              <w:autoSpaceDN w:val="0"/>
              <w:spacing w:after="0" w:line="152" w:lineRule="exact"/>
              <w:jc w:val="right"/>
              <w:rPr>
                <w:rFonts w:ascii="Tahoma" w:eastAsia="Arial" w:hAnsi="Tahoma" w:cs="Tahoma"/>
                <w:sz w:val="15"/>
              </w:rPr>
            </w:pPr>
            <w:r w:rsidRPr="00151A7B">
              <w:rPr>
                <w:rFonts w:ascii="Tahoma" w:eastAsia="Arial" w:hAnsi="Tahoma" w:cs="Tahoma"/>
                <w:sz w:val="15"/>
              </w:rPr>
              <w:t>0,00</w:t>
            </w:r>
          </w:p>
        </w:tc>
      </w:tr>
      <w:tr w:rsidR="00151A7B" w:rsidRPr="00151A7B" w14:paraId="3D510894" w14:textId="77777777" w:rsidTr="00151A7B">
        <w:trPr>
          <w:trHeight w:val="172"/>
        </w:trPr>
        <w:tc>
          <w:tcPr>
            <w:tcW w:w="372" w:type="dxa"/>
            <w:tcBorders>
              <w:top w:val="single" w:sz="6" w:space="0" w:color="000000"/>
              <w:bottom w:val="single" w:sz="6" w:space="0" w:color="000000"/>
              <w:right w:val="single" w:sz="6" w:space="0" w:color="000000"/>
            </w:tcBorders>
            <w:shd w:val="clear" w:color="auto" w:fill="auto"/>
          </w:tcPr>
          <w:p w14:paraId="78F07151" w14:textId="77777777" w:rsidR="00151A7B" w:rsidRPr="00151A7B" w:rsidRDefault="00151A7B" w:rsidP="00151A7B">
            <w:pPr>
              <w:widowControl w:val="0"/>
              <w:autoSpaceDE w:val="0"/>
              <w:autoSpaceDN w:val="0"/>
              <w:spacing w:after="0" w:line="152" w:lineRule="exact"/>
              <w:ind w:right="110"/>
              <w:jc w:val="right"/>
              <w:rPr>
                <w:rFonts w:ascii="Tahoma" w:eastAsia="Arial" w:hAnsi="Tahoma" w:cs="Tahoma"/>
                <w:sz w:val="15"/>
              </w:rPr>
            </w:pPr>
            <w:r w:rsidRPr="00151A7B">
              <w:rPr>
                <w:rFonts w:ascii="Tahoma" w:eastAsia="Arial" w:hAnsi="Tahoma" w:cs="Tahoma"/>
                <w:sz w:val="15"/>
              </w:rPr>
              <w:t>4</w:t>
            </w:r>
          </w:p>
        </w:tc>
        <w:tc>
          <w:tcPr>
            <w:tcW w:w="4172" w:type="dxa"/>
            <w:tcBorders>
              <w:top w:val="single" w:sz="6" w:space="0" w:color="000000"/>
              <w:left w:val="single" w:sz="6" w:space="0" w:color="000000"/>
              <w:bottom w:val="single" w:sz="6" w:space="0" w:color="000000"/>
              <w:right w:val="single" w:sz="6" w:space="0" w:color="000000"/>
            </w:tcBorders>
            <w:shd w:val="clear" w:color="auto" w:fill="auto"/>
          </w:tcPr>
          <w:p w14:paraId="3B381967" w14:textId="77777777" w:rsidR="00151A7B" w:rsidRPr="00151A7B" w:rsidRDefault="00151A7B" w:rsidP="00151A7B">
            <w:pPr>
              <w:widowControl w:val="0"/>
              <w:autoSpaceDE w:val="0"/>
              <w:autoSpaceDN w:val="0"/>
              <w:spacing w:after="0" w:line="240" w:lineRule="auto"/>
              <w:rPr>
                <w:rFonts w:ascii="Tahoma" w:eastAsia="Arial" w:hAnsi="Tahoma" w:cs="Tahoma"/>
                <w:sz w:val="10"/>
              </w:rPr>
            </w:pPr>
          </w:p>
        </w:tc>
        <w:tc>
          <w:tcPr>
            <w:tcW w:w="600" w:type="dxa"/>
            <w:tcBorders>
              <w:top w:val="single" w:sz="6" w:space="0" w:color="000000"/>
              <w:left w:val="single" w:sz="6" w:space="0" w:color="000000"/>
              <w:bottom w:val="single" w:sz="6" w:space="0" w:color="000000"/>
              <w:right w:val="single" w:sz="6" w:space="0" w:color="000000"/>
            </w:tcBorders>
            <w:shd w:val="clear" w:color="auto" w:fill="auto"/>
          </w:tcPr>
          <w:p w14:paraId="72334A53" w14:textId="77777777" w:rsidR="00151A7B" w:rsidRPr="00151A7B" w:rsidRDefault="00151A7B" w:rsidP="00151A7B">
            <w:pPr>
              <w:widowControl w:val="0"/>
              <w:autoSpaceDE w:val="0"/>
              <w:autoSpaceDN w:val="0"/>
              <w:spacing w:after="0" w:line="152" w:lineRule="exact"/>
              <w:ind w:left="139" w:right="92"/>
              <w:jc w:val="center"/>
              <w:rPr>
                <w:rFonts w:ascii="Tahoma" w:eastAsia="Arial" w:hAnsi="Tahoma" w:cs="Tahoma"/>
                <w:sz w:val="15"/>
              </w:rPr>
            </w:pPr>
            <w:r w:rsidRPr="00151A7B">
              <w:rPr>
                <w:rFonts w:ascii="Tahoma" w:eastAsia="Arial" w:hAnsi="Tahoma" w:cs="Tahoma"/>
                <w:sz w:val="15"/>
              </w:rPr>
              <w:t>ч/ч</w:t>
            </w:r>
          </w:p>
        </w:tc>
        <w:tc>
          <w:tcPr>
            <w:tcW w:w="865" w:type="dxa"/>
            <w:tcBorders>
              <w:top w:val="single" w:sz="6" w:space="0" w:color="000000"/>
              <w:left w:val="single" w:sz="6" w:space="0" w:color="000000"/>
              <w:bottom w:val="single" w:sz="6" w:space="0" w:color="000000"/>
              <w:right w:val="single" w:sz="6" w:space="0" w:color="000000"/>
            </w:tcBorders>
            <w:shd w:val="clear" w:color="auto" w:fill="auto"/>
          </w:tcPr>
          <w:p w14:paraId="34B73E0D" w14:textId="77777777" w:rsidR="00151A7B" w:rsidRPr="00151A7B" w:rsidRDefault="00151A7B" w:rsidP="00151A7B">
            <w:pPr>
              <w:widowControl w:val="0"/>
              <w:autoSpaceDE w:val="0"/>
              <w:autoSpaceDN w:val="0"/>
              <w:spacing w:after="0" w:line="240" w:lineRule="auto"/>
              <w:rPr>
                <w:rFonts w:ascii="Tahoma" w:eastAsia="Arial" w:hAnsi="Tahoma" w:cs="Tahoma"/>
                <w:sz w:val="10"/>
              </w:rPr>
            </w:pPr>
          </w:p>
        </w:tc>
        <w:tc>
          <w:tcPr>
            <w:tcW w:w="932" w:type="dxa"/>
            <w:tcBorders>
              <w:top w:val="single" w:sz="6" w:space="0" w:color="000000"/>
              <w:left w:val="single" w:sz="6" w:space="0" w:color="000000"/>
              <w:bottom w:val="single" w:sz="6" w:space="0" w:color="000000"/>
              <w:right w:val="single" w:sz="6" w:space="0" w:color="000000"/>
            </w:tcBorders>
            <w:shd w:val="clear" w:color="auto" w:fill="auto"/>
          </w:tcPr>
          <w:p w14:paraId="74D441C6" w14:textId="77777777" w:rsidR="00151A7B" w:rsidRPr="00151A7B" w:rsidRDefault="00151A7B" w:rsidP="00151A7B">
            <w:pPr>
              <w:widowControl w:val="0"/>
              <w:autoSpaceDE w:val="0"/>
              <w:autoSpaceDN w:val="0"/>
              <w:spacing w:after="0" w:line="240" w:lineRule="auto"/>
              <w:rPr>
                <w:rFonts w:ascii="Tahoma" w:eastAsia="Arial" w:hAnsi="Tahoma" w:cs="Tahoma"/>
                <w:sz w:val="10"/>
              </w:rPr>
            </w:pPr>
          </w:p>
        </w:tc>
        <w:tc>
          <w:tcPr>
            <w:tcW w:w="1510" w:type="dxa"/>
            <w:tcBorders>
              <w:top w:val="single" w:sz="6" w:space="0" w:color="000000"/>
              <w:left w:val="single" w:sz="6" w:space="0" w:color="000000"/>
              <w:bottom w:val="single" w:sz="6" w:space="0" w:color="000000"/>
            </w:tcBorders>
            <w:shd w:val="clear" w:color="auto" w:fill="auto"/>
          </w:tcPr>
          <w:p w14:paraId="0DEC4CF5" w14:textId="77777777" w:rsidR="00151A7B" w:rsidRPr="00151A7B" w:rsidRDefault="00151A7B" w:rsidP="00151A7B">
            <w:pPr>
              <w:widowControl w:val="0"/>
              <w:autoSpaceDE w:val="0"/>
              <w:autoSpaceDN w:val="0"/>
              <w:spacing w:after="0" w:line="152" w:lineRule="exact"/>
              <w:jc w:val="right"/>
              <w:rPr>
                <w:rFonts w:ascii="Tahoma" w:eastAsia="Arial" w:hAnsi="Tahoma" w:cs="Tahoma"/>
                <w:sz w:val="15"/>
              </w:rPr>
            </w:pPr>
            <w:r w:rsidRPr="00151A7B">
              <w:rPr>
                <w:rFonts w:ascii="Tahoma" w:eastAsia="Arial" w:hAnsi="Tahoma" w:cs="Tahoma"/>
                <w:sz w:val="15"/>
              </w:rPr>
              <w:t>0,00</w:t>
            </w:r>
          </w:p>
        </w:tc>
      </w:tr>
      <w:tr w:rsidR="00151A7B" w:rsidRPr="00151A7B" w14:paraId="08CC9459" w14:textId="77777777" w:rsidTr="00151A7B">
        <w:trPr>
          <w:trHeight w:val="172"/>
        </w:trPr>
        <w:tc>
          <w:tcPr>
            <w:tcW w:w="372" w:type="dxa"/>
            <w:tcBorders>
              <w:top w:val="single" w:sz="6" w:space="0" w:color="000000"/>
              <w:bottom w:val="single" w:sz="6" w:space="0" w:color="000000"/>
              <w:right w:val="single" w:sz="6" w:space="0" w:color="000000"/>
            </w:tcBorders>
            <w:shd w:val="clear" w:color="auto" w:fill="auto"/>
          </w:tcPr>
          <w:p w14:paraId="68C2EABB" w14:textId="77777777" w:rsidR="00151A7B" w:rsidRPr="00151A7B" w:rsidRDefault="00151A7B" w:rsidP="00151A7B">
            <w:pPr>
              <w:widowControl w:val="0"/>
              <w:autoSpaceDE w:val="0"/>
              <w:autoSpaceDN w:val="0"/>
              <w:spacing w:after="0" w:line="152" w:lineRule="exact"/>
              <w:ind w:right="110"/>
              <w:jc w:val="right"/>
              <w:rPr>
                <w:rFonts w:ascii="Tahoma" w:eastAsia="Arial" w:hAnsi="Tahoma" w:cs="Tahoma"/>
                <w:sz w:val="15"/>
              </w:rPr>
            </w:pPr>
            <w:r w:rsidRPr="00151A7B">
              <w:rPr>
                <w:rFonts w:ascii="Tahoma" w:eastAsia="Arial" w:hAnsi="Tahoma" w:cs="Tahoma"/>
                <w:sz w:val="15"/>
              </w:rPr>
              <w:t>5</w:t>
            </w:r>
          </w:p>
        </w:tc>
        <w:tc>
          <w:tcPr>
            <w:tcW w:w="4172" w:type="dxa"/>
            <w:tcBorders>
              <w:top w:val="single" w:sz="6" w:space="0" w:color="000000"/>
              <w:left w:val="single" w:sz="6" w:space="0" w:color="000000"/>
              <w:bottom w:val="single" w:sz="6" w:space="0" w:color="000000"/>
              <w:right w:val="single" w:sz="6" w:space="0" w:color="000000"/>
            </w:tcBorders>
            <w:shd w:val="clear" w:color="auto" w:fill="auto"/>
          </w:tcPr>
          <w:p w14:paraId="18B40764" w14:textId="77777777" w:rsidR="00151A7B" w:rsidRPr="00151A7B" w:rsidRDefault="00151A7B" w:rsidP="00151A7B">
            <w:pPr>
              <w:widowControl w:val="0"/>
              <w:autoSpaceDE w:val="0"/>
              <w:autoSpaceDN w:val="0"/>
              <w:spacing w:after="0" w:line="240" w:lineRule="auto"/>
              <w:rPr>
                <w:rFonts w:ascii="Tahoma" w:eastAsia="Arial" w:hAnsi="Tahoma" w:cs="Tahoma"/>
                <w:sz w:val="10"/>
              </w:rPr>
            </w:pPr>
          </w:p>
        </w:tc>
        <w:tc>
          <w:tcPr>
            <w:tcW w:w="600" w:type="dxa"/>
            <w:tcBorders>
              <w:top w:val="single" w:sz="6" w:space="0" w:color="000000"/>
              <w:left w:val="single" w:sz="6" w:space="0" w:color="000000"/>
              <w:bottom w:val="single" w:sz="6" w:space="0" w:color="000000"/>
              <w:right w:val="single" w:sz="6" w:space="0" w:color="000000"/>
            </w:tcBorders>
            <w:shd w:val="clear" w:color="auto" w:fill="auto"/>
          </w:tcPr>
          <w:p w14:paraId="4D8C39AE" w14:textId="77777777" w:rsidR="00151A7B" w:rsidRPr="00151A7B" w:rsidRDefault="00151A7B" w:rsidP="00151A7B">
            <w:pPr>
              <w:widowControl w:val="0"/>
              <w:autoSpaceDE w:val="0"/>
              <w:autoSpaceDN w:val="0"/>
              <w:spacing w:after="0" w:line="152" w:lineRule="exact"/>
              <w:ind w:left="139" w:right="92"/>
              <w:jc w:val="center"/>
              <w:rPr>
                <w:rFonts w:ascii="Tahoma" w:eastAsia="Arial" w:hAnsi="Tahoma" w:cs="Tahoma"/>
                <w:sz w:val="15"/>
              </w:rPr>
            </w:pPr>
            <w:r w:rsidRPr="00151A7B">
              <w:rPr>
                <w:rFonts w:ascii="Tahoma" w:eastAsia="Arial" w:hAnsi="Tahoma" w:cs="Tahoma"/>
                <w:sz w:val="15"/>
              </w:rPr>
              <w:t>ч/ч</w:t>
            </w:r>
          </w:p>
        </w:tc>
        <w:tc>
          <w:tcPr>
            <w:tcW w:w="865" w:type="dxa"/>
            <w:tcBorders>
              <w:top w:val="single" w:sz="6" w:space="0" w:color="000000"/>
              <w:left w:val="single" w:sz="6" w:space="0" w:color="000000"/>
              <w:bottom w:val="single" w:sz="6" w:space="0" w:color="000000"/>
              <w:right w:val="single" w:sz="6" w:space="0" w:color="000000"/>
            </w:tcBorders>
            <w:shd w:val="clear" w:color="auto" w:fill="auto"/>
          </w:tcPr>
          <w:p w14:paraId="178DA473" w14:textId="77777777" w:rsidR="00151A7B" w:rsidRPr="00151A7B" w:rsidRDefault="00151A7B" w:rsidP="00151A7B">
            <w:pPr>
              <w:widowControl w:val="0"/>
              <w:autoSpaceDE w:val="0"/>
              <w:autoSpaceDN w:val="0"/>
              <w:spacing w:after="0" w:line="240" w:lineRule="auto"/>
              <w:rPr>
                <w:rFonts w:ascii="Tahoma" w:eastAsia="Arial" w:hAnsi="Tahoma" w:cs="Tahoma"/>
                <w:sz w:val="10"/>
              </w:rPr>
            </w:pPr>
          </w:p>
        </w:tc>
        <w:tc>
          <w:tcPr>
            <w:tcW w:w="932" w:type="dxa"/>
            <w:tcBorders>
              <w:top w:val="single" w:sz="6" w:space="0" w:color="000000"/>
              <w:left w:val="single" w:sz="6" w:space="0" w:color="000000"/>
              <w:bottom w:val="single" w:sz="6" w:space="0" w:color="000000"/>
              <w:right w:val="single" w:sz="6" w:space="0" w:color="000000"/>
            </w:tcBorders>
            <w:shd w:val="clear" w:color="auto" w:fill="auto"/>
          </w:tcPr>
          <w:p w14:paraId="2FEA9A42" w14:textId="77777777" w:rsidR="00151A7B" w:rsidRPr="00151A7B" w:rsidRDefault="00151A7B" w:rsidP="00151A7B">
            <w:pPr>
              <w:widowControl w:val="0"/>
              <w:autoSpaceDE w:val="0"/>
              <w:autoSpaceDN w:val="0"/>
              <w:spacing w:after="0" w:line="240" w:lineRule="auto"/>
              <w:rPr>
                <w:rFonts w:ascii="Tahoma" w:eastAsia="Arial" w:hAnsi="Tahoma" w:cs="Tahoma"/>
                <w:sz w:val="10"/>
              </w:rPr>
            </w:pPr>
          </w:p>
        </w:tc>
        <w:tc>
          <w:tcPr>
            <w:tcW w:w="1510" w:type="dxa"/>
            <w:tcBorders>
              <w:top w:val="single" w:sz="6" w:space="0" w:color="000000"/>
              <w:left w:val="single" w:sz="6" w:space="0" w:color="000000"/>
              <w:bottom w:val="single" w:sz="6" w:space="0" w:color="000000"/>
            </w:tcBorders>
            <w:shd w:val="clear" w:color="auto" w:fill="auto"/>
          </w:tcPr>
          <w:p w14:paraId="562C9E95" w14:textId="77777777" w:rsidR="00151A7B" w:rsidRPr="00151A7B" w:rsidRDefault="00151A7B" w:rsidP="00151A7B">
            <w:pPr>
              <w:widowControl w:val="0"/>
              <w:autoSpaceDE w:val="0"/>
              <w:autoSpaceDN w:val="0"/>
              <w:spacing w:after="0" w:line="152" w:lineRule="exact"/>
              <w:jc w:val="right"/>
              <w:rPr>
                <w:rFonts w:ascii="Tahoma" w:eastAsia="Arial" w:hAnsi="Tahoma" w:cs="Tahoma"/>
                <w:sz w:val="15"/>
              </w:rPr>
            </w:pPr>
            <w:r w:rsidRPr="00151A7B">
              <w:rPr>
                <w:rFonts w:ascii="Tahoma" w:eastAsia="Arial" w:hAnsi="Tahoma" w:cs="Tahoma"/>
                <w:sz w:val="15"/>
              </w:rPr>
              <w:t>0,00</w:t>
            </w:r>
          </w:p>
        </w:tc>
      </w:tr>
      <w:tr w:rsidR="00151A7B" w:rsidRPr="00151A7B" w14:paraId="5FB3193C" w14:textId="77777777" w:rsidTr="00151A7B">
        <w:trPr>
          <w:trHeight w:val="172"/>
        </w:trPr>
        <w:tc>
          <w:tcPr>
            <w:tcW w:w="372" w:type="dxa"/>
            <w:tcBorders>
              <w:top w:val="single" w:sz="6" w:space="0" w:color="000000"/>
              <w:bottom w:val="single" w:sz="6" w:space="0" w:color="000000"/>
              <w:right w:val="single" w:sz="6" w:space="0" w:color="000000"/>
            </w:tcBorders>
            <w:shd w:val="clear" w:color="auto" w:fill="auto"/>
          </w:tcPr>
          <w:p w14:paraId="2B63C21F" w14:textId="77777777" w:rsidR="00151A7B" w:rsidRPr="00151A7B" w:rsidRDefault="00151A7B" w:rsidP="00151A7B">
            <w:pPr>
              <w:widowControl w:val="0"/>
              <w:autoSpaceDE w:val="0"/>
              <w:autoSpaceDN w:val="0"/>
              <w:spacing w:after="0" w:line="153" w:lineRule="exact"/>
              <w:ind w:right="110"/>
              <w:jc w:val="right"/>
              <w:rPr>
                <w:rFonts w:ascii="Tahoma" w:eastAsia="Arial" w:hAnsi="Tahoma" w:cs="Tahoma"/>
                <w:sz w:val="15"/>
              </w:rPr>
            </w:pPr>
            <w:r w:rsidRPr="00151A7B">
              <w:rPr>
                <w:rFonts w:ascii="Tahoma" w:eastAsia="Arial" w:hAnsi="Tahoma" w:cs="Tahoma"/>
                <w:sz w:val="15"/>
              </w:rPr>
              <w:t>6</w:t>
            </w:r>
          </w:p>
        </w:tc>
        <w:tc>
          <w:tcPr>
            <w:tcW w:w="4172" w:type="dxa"/>
            <w:tcBorders>
              <w:top w:val="single" w:sz="6" w:space="0" w:color="000000"/>
              <w:left w:val="single" w:sz="6" w:space="0" w:color="000000"/>
              <w:bottom w:val="single" w:sz="6" w:space="0" w:color="000000"/>
              <w:right w:val="single" w:sz="6" w:space="0" w:color="000000"/>
            </w:tcBorders>
            <w:shd w:val="clear" w:color="auto" w:fill="auto"/>
          </w:tcPr>
          <w:p w14:paraId="2D1AE40C" w14:textId="77777777" w:rsidR="00151A7B" w:rsidRPr="00151A7B" w:rsidRDefault="00151A7B" w:rsidP="00151A7B">
            <w:pPr>
              <w:widowControl w:val="0"/>
              <w:autoSpaceDE w:val="0"/>
              <w:autoSpaceDN w:val="0"/>
              <w:spacing w:after="0" w:line="240" w:lineRule="auto"/>
              <w:rPr>
                <w:rFonts w:ascii="Tahoma" w:eastAsia="Arial" w:hAnsi="Tahoma" w:cs="Tahoma"/>
                <w:sz w:val="10"/>
              </w:rPr>
            </w:pPr>
          </w:p>
        </w:tc>
        <w:tc>
          <w:tcPr>
            <w:tcW w:w="600" w:type="dxa"/>
            <w:tcBorders>
              <w:top w:val="single" w:sz="6" w:space="0" w:color="000000"/>
              <w:left w:val="single" w:sz="6" w:space="0" w:color="000000"/>
              <w:bottom w:val="single" w:sz="6" w:space="0" w:color="000000"/>
              <w:right w:val="single" w:sz="6" w:space="0" w:color="000000"/>
            </w:tcBorders>
            <w:shd w:val="clear" w:color="auto" w:fill="auto"/>
          </w:tcPr>
          <w:p w14:paraId="7BAB7074" w14:textId="77777777" w:rsidR="00151A7B" w:rsidRPr="00151A7B" w:rsidRDefault="00151A7B" w:rsidP="00151A7B">
            <w:pPr>
              <w:widowControl w:val="0"/>
              <w:autoSpaceDE w:val="0"/>
              <w:autoSpaceDN w:val="0"/>
              <w:spacing w:after="0" w:line="153" w:lineRule="exact"/>
              <w:ind w:left="139" w:right="92"/>
              <w:jc w:val="center"/>
              <w:rPr>
                <w:rFonts w:ascii="Tahoma" w:eastAsia="Arial" w:hAnsi="Tahoma" w:cs="Tahoma"/>
                <w:sz w:val="15"/>
              </w:rPr>
            </w:pPr>
            <w:r w:rsidRPr="00151A7B">
              <w:rPr>
                <w:rFonts w:ascii="Tahoma" w:eastAsia="Arial" w:hAnsi="Tahoma" w:cs="Tahoma"/>
                <w:sz w:val="15"/>
              </w:rPr>
              <w:t>ч/ч</w:t>
            </w:r>
          </w:p>
        </w:tc>
        <w:tc>
          <w:tcPr>
            <w:tcW w:w="865" w:type="dxa"/>
            <w:tcBorders>
              <w:top w:val="single" w:sz="6" w:space="0" w:color="000000"/>
              <w:left w:val="single" w:sz="6" w:space="0" w:color="000000"/>
              <w:bottom w:val="single" w:sz="6" w:space="0" w:color="000000"/>
              <w:right w:val="single" w:sz="6" w:space="0" w:color="000000"/>
            </w:tcBorders>
            <w:shd w:val="clear" w:color="auto" w:fill="auto"/>
          </w:tcPr>
          <w:p w14:paraId="7B061902" w14:textId="77777777" w:rsidR="00151A7B" w:rsidRPr="00151A7B" w:rsidRDefault="00151A7B" w:rsidP="00151A7B">
            <w:pPr>
              <w:widowControl w:val="0"/>
              <w:autoSpaceDE w:val="0"/>
              <w:autoSpaceDN w:val="0"/>
              <w:spacing w:after="0" w:line="240" w:lineRule="auto"/>
              <w:rPr>
                <w:rFonts w:ascii="Tahoma" w:eastAsia="Arial" w:hAnsi="Tahoma" w:cs="Tahoma"/>
                <w:sz w:val="10"/>
              </w:rPr>
            </w:pPr>
          </w:p>
        </w:tc>
        <w:tc>
          <w:tcPr>
            <w:tcW w:w="932" w:type="dxa"/>
            <w:tcBorders>
              <w:top w:val="single" w:sz="6" w:space="0" w:color="000000"/>
              <w:left w:val="single" w:sz="6" w:space="0" w:color="000000"/>
              <w:bottom w:val="single" w:sz="6" w:space="0" w:color="000000"/>
              <w:right w:val="single" w:sz="6" w:space="0" w:color="000000"/>
            </w:tcBorders>
            <w:shd w:val="clear" w:color="auto" w:fill="auto"/>
          </w:tcPr>
          <w:p w14:paraId="33FA6022" w14:textId="77777777" w:rsidR="00151A7B" w:rsidRPr="00151A7B" w:rsidRDefault="00151A7B" w:rsidP="00151A7B">
            <w:pPr>
              <w:widowControl w:val="0"/>
              <w:autoSpaceDE w:val="0"/>
              <w:autoSpaceDN w:val="0"/>
              <w:spacing w:after="0" w:line="240" w:lineRule="auto"/>
              <w:rPr>
                <w:rFonts w:ascii="Tahoma" w:eastAsia="Arial" w:hAnsi="Tahoma" w:cs="Tahoma"/>
                <w:sz w:val="10"/>
              </w:rPr>
            </w:pPr>
          </w:p>
        </w:tc>
        <w:tc>
          <w:tcPr>
            <w:tcW w:w="1510" w:type="dxa"/>
            <w:tcBorders>
              <w:top w:val="single" w:sz="6" w:space="0" w:color="000000"/>
              <w:left w:val="single" w:sz="6" w:space="0" w:color="000000"/>
              <w:bottom w:val="single" w:sz="6" w:space="0" w:color="000000"/>
            </w:tcBorders>
            <w:shd w:val="clear" w:color="auto" w:fill="auto"/>
          </w:tcPr>
          <w:p w14:paraId="2746BC50" w14:textId="77777777" w:rsidR="00151A7B" w:rsidRPr="00151A7B" w:rsidRDefault="00151A7B" w:rsidP="00151A7B">
            <w:pPr>
              <w:widowControl w:val="0"/>
              <w:autoSpaceDE w:val="0"/>
              <w:autoSpaceDN w:val="0"/>
              <w:spacing w:after="0" w:line="153" w:lineRule="exact"/>
              <w:jc w:val="right"/>
              <w:rPr>
                <w:rFonts w:ascii="Tahoma" w:eastAsia="Arial" w:hAnsi="Tahoma" w:cs="Tahoma"/>
                <w:sz w:val="15"/>
              </w:rPr>
            </w:pPr>
            <w:r w:rsidRPr="00151A7B">
              <w:rPr>
                <w:rFonts w:ascii="Tahoma" w:eastAsia="Arial" w:hAnsi="Tahoma" w:cs="Tahoma"/>
                <w:sz w:val="15"/>
              </w:rPr>
              <w:t>0,00</w:t>
            </w:r>
          </w:p>
        </w:tc>
      </w:tr>
      <w:tr w:rsidR="00151A7B" w:rsidRPr="00151A7B" w14:paraId="1B041026" w14:textId="77777777" w:rsidTr="00151A7B">
        <w:trPr>
          <w:trHeight w:val="172"/>
        </w:trPr>
        <w:tc>
          <w:tcPr>
            <w:tcW w:w="372" w:type="dxa"/>
            <w:tcBorders>
              <w:top w:val="single" w:sz="6" w:space="0" w:color="000000"/>
              <w:bottom w:val="single" w:sz="6" w:space="0" w:color="000000"/>
              <w:right w:val="single" w:sz="6" w:space="0" w:color="000000"/>
            </w:tcBorders>
            <w:shd w:val="clear" w:color="auto" w:fill="auto"/>
          </w:tcPr>
          <w:p w14:paraId="74DBFA45" w14:textId="77777777" w:rsidR="00151A7B" w:rsidRPr="00151A7B" w:rsidRDefault="00151A7B" w:rsidP="00151A7B">
            <w:pPr>
              <w:widowControl w:val="0"/>
              <w:autoSpaceDE w:val="0"/>
              <w:autoSpaceDN w:val="0"/>
              <w:spacing w:after="0" w:line="152" w:lineRule="exact"/>
              <w:ind w:right="110"/>
              <w:jc w:val="right"/>
              <w:rPr>
                <w:rFonts w:ascii="Tahoma" w:eastAsia="Arial" w:hAnsi="Tahoma" w:cs="Tahoma"/>
                <w:sz w:val="15"/>
              </w:rPr>
            </w:pPr>
            <w:r w:rsidRPr="00151A7B">
              <w:rPr>
                <w:rFonts w:ascii="Tahoma" w:eastAsia="Arial" w:hAnsi="Tahoma" w:cs="Tahoma"/>
                <w:sz w:val="15"/>
              </w:rPr>
              <w:t>7</w:t>
            </w:r>
          </w:p>
        </w:tc>
        <w:tc>
          <w:tcPr>
            <w:tcW w:w="4172" w:type="dxa"/>
            <w:tcBorders>
              <w:top w:val="single" w:sz="6" w:space="0" w:color="000000"/>
              <w:left w:val="single" w:sz="6" w:space="0" w:color="000000"/>
              <w:bottom w:val="single" w:sz="6" w:space="0" w:color="000000"/>
              <w:right w:val="single" w:sz="6" w:space="0" w:color="000000"/>
            </w:tcBorders>
            <w:shd w:val="clear" w:color="auto" w:fill="auto"/>
          </w:tcPr>
          <w:p w14:paraId="361D235A" w14:textId="77777777" w:rsidR="00151A7B" w:rsidRPr="00151A7B" w:rsidRDefault="00151A7B" w:rsidP="00151A7B">
            <w:pPr>
              <w:widowControl w:val="0"/>
              <w:autoSpaceDE w:val="0"/>
              <w:autoSpaceDN w:val="0"/>
              <w:spacing w:after="0" w:line="240" w:lineRule="auto"/>
              <w:rPr>
                <w:rFonts w:ascii="Tahoma" w:eastAsia="Arial" w:hAnsi="Tahoma" w:cs="Tahoma"/>
                <w:sz w:val="10"/>
              </w:rPr>
            </w:pPr>
          </w:p>
        </w:tc>
        <w:tc>
          <w:tcPr>
            <w:tcW w:w="600" w:type="dxa"/>
            <w:tcBorders>
              <w:top w:val="single" w:sz="6" w:space="0" w:color="000000"/>
              <w:left w:val="single" w:sz="6" w:space="0" w:color="000000"/>
              <w:bottom w:val="single" w:sz="6" w:space="0" w:color="000000"/>
              <w:right w:val="single" w:sz="6" w:space="0" w:color="000000"/>
            </w:tcBorders>
            <w:shd w:val="clear" w:color="auto" w:fill="auto"/>
          </w:tcPr>
          <w:p w14:paraId="16E1F7F5" w14:textId="77777777" w:rsidR="00151A7B" w:rsidRPr="00151A7B" w:rsidRDefault="00151A7B" w:rsidP="00151A7B">
            <w:pPr>
              <w:widowControl w:val="0"/>
              <w:autoSpaceDE w:val="0"/>
              <w:autoSpaceDN w:val="0"/>
              <w:spacing w:after="0" w:line="152" w:lineRule="exact"/>
              <w:ind w:left="139" w:right="92"/>
              <w:jc w:val="center"/>
              <w:rPr>
                <w:rFonts w:ascii="Tahoma" w:eastAsia="Arial" w:hAnsi="Tahoma" w:cs="Tahoma"/>
                <w:sz w:val="15"/>
              </w:rPr>
            </w:pPr>
            <w:r w:rsidRPr="00151A7B">
              <w:rPr>
                <w:rFonts w:ascii="Tahoma" w:eastAsia="Arial" w:hAnsi="Tahoma" w:cs="Tahoma"/>
                <w:sz w:val="15"/>
              </w:rPr>
              <w:t>ч/ч</w:t>
            </w:r>
          </w:p>
        </w:tc>
        <w:tc>
          <w:tcPr>
            <w:tcW w:w="865" w:type="dxa"/>
            <w:tcBorders>
              <w:top w:val="single" w:sz="6" w:space="0" w:color="000000"/>
              <w:left w:val="single" w:sz="6" w:space="0" w:color="000000"/>
              <w:bottom w:val="single" w:sz="6" w:space="0" w:color="000000"/>
              <w:right w:val="single" w:sz="6" w:space="0" w:color="000000"/>
            </w:tcBorders>
            <w:shd w:val="clear" w:color="auto" w:fill="auto"/>
          </w:tcPr>
          <w:p w14:paraId="75F237AF" w14:textId="77777777" w:rsidR="00151A7B" w:rsidRPr="00151A7B" w:rsidRDefault="00151A7B" w:rsidP="00151A7B">
            <w:pPr>
              <w:widowControl w:val="0"/>
              <w:autoSpaceDE w:val="0"/>
              <w:autoSpaceDN w:val="0"/>
              <w:spacing w:after="0" w:line="240" w:lineRule="auto"/>
              <w:rPr>
                <w:rFonts w:ascii="Tahoma" w:eastAsia="Arial" w:hAnsi="Tahoma" w:cs="Tahoma"/>
                <w:sz w:val="10"/>
              </w:rPr>
            </w:pPr>
          </w:p>
        </w:tc>
        <w:tc>
          <w:tcPr>
            <w:tcW w:w="932" w:type="dxa"/>
            <w:tcBorders>
              <w:top w:val="single" w:sz="6" w:space="0" w:color="000000"/>
              <w:left w:val="single" w:sz="6" w:space="0" w:color="000000"/>
              <w:bottom w:val="single" w:sz="6" w:space="0" w:color="000000"/>
              <w:right w:val="single" w:sz="6" w:space="0" w:color="000000"/>
            </w:tcBorders>
            <w:shd w:val="clear" w:color="auto" w:fill="auto"/>
          </w:tcPr>
          <w:p w14:paraId="684F31ED" w14:textId="77777777" w:rsidR="00151A7B" w:rsidRPr="00151A7B" w:rsidRDefault="00151A7B" w:rsidP="00151A7B">
            <w:pPr>
              <w:widowControl w:val="0"/>
              <w:autoSpaceDE w:val="0"/>
              <w:autoSpaceDN w:val="0"/>
              <w:spacing w:after="0" w:line="240" w:lineRule="auto"/>
              <w:rPr>
                <w:rFonts w:ascii="Tahoma" w:eastAsia="Arial" w:hAnsi="Tahoma" w:cs="Tahoma"/>
                <w:sz w:val="10"/>
              </w:rPr>
            </w:pPr>
          </w:p>
        </w:tc>
        <w:tc>
          <w:tcPr>
            <w:tcW w:w="1510" w:type="dxa"/>
            <w:tcBorders>
              <w:top w:val="single" w:sz="6" w:space="0" w:color="000000"/>
              <w:left w:val="single" w:sz="6" w:space="0" w:color="000000"/>
              <w:bottom w:val="single" w:sz="6" w:space="0" w:color="000000"/>
            </w:tcBorders>
            <w:shd w:val="clear" w:color="auto" w:fill="auto"/>
          </w:tcPr>
          <w:p w14:paraId="413B4CF4" w14:textId="77777777" w:rsidR="00151A7B" w:rsidRPr="00151A7B" w:rsidRDefault="00151A7B" w:rsidP="00151A7B">
            <w:pPr>
              <w:widowControl w:val="0"/>
              <w:autoSpaceDE w:val="0"/>
              <w:autoSpaceDN w:val="0"/>
              <w:spacing w:after="0" w:line="152" w:lineRule="exact"/>
              <w:jc w:val="right"/>
              <w:rPr>
                <w:rFonts w:ascii="Tahoma" w:eastAsia="Arial" w:hAnsi="Tahoma" w:cs="Tahoma"/>
                <w:sz w:val="15"/>
              </w:rPr>
            </w:pPr>
            <w:r w:rsidRPr="00151A7B">
              <w:rPr>
                <w:rFonts w:ascii="Tahoma" w:eastAsia="Arial" w:hAnsi="Tahoma" w:cs="Tahoma"/>
                <w:sz w:val="15"/>
              </w:rPr>
              <w:t>0,00</w:t>
            </w:r>
          </w:p>
        </w:tc>
      </w:tr>
      <w:tr w:rsidR="00151A7B" w:rsidRPr="00151A7B" w14:paraId="12AACDBB" w14:textId="77777777" w:rsidTr="00151A7B">
        <w:trPr>
          <w:trHeight w:val="172"/>
        </w:trPr>
        <w:tc>
          <w:tcPr>
            <w:tcW w:w="372" w:type="dxa"/>
            <w:tcBorders>
              <w:top w:val="single" w:sz="6" w:space="0" w:color="000000"/>
              <w:bottom w:val="single" w:sz="6" w:space="0" w:color="000000"/>
              <w:right w:val="single" w:sz="6" w:space="0" w:color="000000"/>
            </w:tcBorders>
            <w:shd w:val="clear" w:color="auto" w:fill="auto"/>
          </w:tcPr>
          <w:p w14:paraId="05EC3DAD" w14:textId="77777777" w:rsidR="00151A7B" w:rsidRPr="00151A7B" w:rsidRDefault="00151A7B" w:rsidP="00151A7B">
            <w:pPr>
              <w:widowControl w:val="0"/>
              <w:autoSpaceDE w:val="0"/>
              <w:autoSpaceDN w:val="0"/>
              <w:spacing w:after="0" w:line="152" w:lineRule="exact"/>
              <w:ind w:right="110"/>
              <w:jc w:val="right"/>
              <w:rPr>
                <w:rFonts w:ascii="Tahoma" w:eastAsia="Arial" w:hAnsi="Tahoma" w:cs="Tahoma"/>
                <w:sz w:val="15"/>
              </w:rPr>
            </w:pPr>
            <w:r w:rsidRPr="00151A7B">
              <w:rPr>
                <w:rFonts w:ascii="Tahoma" w:eastAsia="Arial" w:hAnsi="Tahoma" w:cs="Tahoma"/>
                <w:sz w:val="15"/>
              </w:rPr>
              <w:t>8</w:t>
            </w:r>
          </w:p>
        </w:tc>
        <w:tc>
          <w:tcPr>
            <w:tcW w:w="4172" w:type="dxa"/>
            <w:tcBorders>
              <w:top w:val="single" w:sz="6" w:space="0" w:color="000000"/>
              <w:left w:val="single" w:sz="6" w:space="0" w:color="000000"/>
              <w:bottom w:val="single" w:sz="6" w:space="0" w:color="000000"/>
              <w:right w:val="single" w:sz="6" w:space="0" w:color="000000"/>
            </w:tcBorders>
            <w:shd w:val="clear" w:color="auto" w:fill="auto"/>
          </w:tcPr>
          <w:p w14:paraId="5306CE58" w14:textId="77777777" w:rsidR="00151A7B" w:rsidRPr="00151A7B" w:rsidRDefault="00151A7B" w:rsidP="00151A7B">
            <w:pPr>
              <w:widowControl w:val="0"/>
              <w:autoSpaceDE w:val="0"/>
              <w:autoSpaceDN w:val="0"/>
              <w:spacing w:after="0" w:line="240" w:lineRule="auto"/>
              <w:rPr>
                <w:rFonts w:ascii="Tahoma" w:eastAsia="Arial" w:hAnsi="Tahoma" w:cs="Tahoma"/>
                <w:sz w:val="10"/>
              </w:rPr>
            </w:pPr>
          </w:p>
        </w:tc>
        <w:tc>
          <w:tcPr>
            <w:tcW w:w="600" w:type="dxa"/>
            <w:tcBorders>
              <w:top w:val="single" w:sz="6" w:space="0" w:color="000000"/>
              <w:left w:val="single" w:sz="6" w:space="0" w:color="000000"/>
              <w:bottom w:val="single" w:sz="6" w:space="0" w:color="000000"/>
              <w:right w:val="single" w:sz="6" w:space="0" w:color="000000"/>
            </w:tcBorders>
            <w:shd w:val="clear" w:color="auto" w:fill="auto"/>
          </w:tcPr>
          <w:p w14:paraId="4726DE29" w14:textId="77777777" w:rsidR="00151A7B" w:rsidRPr="00151A7B" w:rsidRDefault="00151A7B" w:rsidP="00151A7B">
            <w:pPr>
              <w:widowControl w:val="0"/>
              <w:autoSpaceDE w:val="0"/>
              <w:autoSpaceDN w:val="0"/>
              <w:spacing w:after="0" w:line="152" w:lineRule="exact"/>
              <w:ind w:left="139" w:right="92"/>
              <w:jc w:val="center"/>
              <w:rPr>
                <w:rFonts w:ascii="Tahoma" w:eastAsia="Arial" w:hAnsi="Tahoma" w:cs="Tahoma"/>
                <w:sz w:val="15"/>
              </w:rPr>
            </w:pPr>
            <w:r w:rsidRPr="00151A7B">
              <w:rPr>
                <w:rFonts w:ascii="Tahoma" w:eastAsia="Arial" w:hAnsi="Tahoma" w:cs="Tahoma"/>
                <w:sz w:val="15"/>
              </w:rPr>
              <w:t>ч/ч</w:t>
            </w:r>
          </w:p>
        </w:tc>
        <w:tc>
          <w:tcPr>
            <w:tcW w:w="865" w:type="dxa"/>
            <w:tcBorders>
              <w:top w:val="single" w:sz="6" w:space="0" w:color="000000"/>
              <w:left w:val="single" w:sz="6" w:space="0" w:color="000000"/>
              <w:bottom w:val="single" w:sz="6" w:space="0" w:color="000000"/>
              <w:right w:val="single" w:sz="6" w:space="0" w:color="000000"/>
            </w:tcBorders>
            <w:shd w:val="clear" w:color="auto" w:fill="auto"/>
          </w:tcPr>
          <w:p w14:paraId="39259CB8" w14:textId="77777777" w:rsidR="00151A7B" w:rsidRPr="00151A7B" w:rsidRDefault="00151A7B" w:rsidP="00151A7B">
            <w:pPr>
              <w:widowControl w:val="0"/>
              <w:autoSpaceDE w:val="0"/>
              <w:autoSpaceDN w:val="0"/>
              <w:spacing w:after="0" w:line="240" w:lineRule="auto"/>
              <w:rPr>
                <w:rFonts w:ascii="Tahoma" w:eastAsia="Arial" w:hAnsi="Tahoma" w:cs="Tahoma"/>
                <w:sz w:val="10"/>
              </w:rPr>
            </w:pPr>
          </w:p>
        </w:tc>
        <w:tc>
          <w:tcPr>
            <w:tcW w:w="932" w:type="dxa"/>
            <w:tcBorders>
              <w:top w:val="single" w:sz="6" w:space="0" w:color="000000"/>
              <w:left w:val="single" w:sz="6" w:space="0" w:color="000000"/>
              <w:bottom w:val="single" w:sz="6" w:space="0" w:color="000000"/>
              <w:right w:val="single" w:sz="6" w:space="0" w:color="000000"/>
            </w:tcBorders>
            <w:shd w:val="clear" w:color="auto" w:fill="auto"/>
          </w:tcPr>
          <w:p w14:paraId="72F9FFCE" w14:textId="77777777" w:rsidR="00151A7B" w:rsidRPr="00151A7B" w:rsidRDefault="00151A7B" w:rsidP="00151A7B">
            <w:pPr>
              <w:widowControl w:val="0"/>
              <w:autoSpaceDE w:val="0"/>
              <w:autoSpaceDN w:val="0"/>
              <w:spacing w:after="0" w:line="240" w:lineRule="auto"/>
              <w:rPr>
                <w:rFonts w:ascii="Tahoma" w:eastAsia="Arial" w:hAnsi="Tahoma" w:cs="Tahoma"/>
                <w:sz w:val="10"/>
              </w:rPr>
            </w:pPr>
          </w:p>
        </w:tc>
        <w:tc>
          <w:tcPr>
            <w:tcW w:w="1510" w:type="dxa"/>
            <w:tcBorders>
              <w:top w:val="single" w:sz="6" w:space="0" w:color="000000"/>
              <w:left w:val="single" w:sz="6" w:space="0" w:color="000000"/>
              <w:bottom w:val="single" w:sz="6" w:space="0" w:color="000000"/>
            </w:tcBorders>
            <w:shd w:val="clear" w:color="auto" w:fill="auto"/>
          </w:tcPr>
          <w:p w14:paraId="7BD76E2E" w14:textId="77777777" w:rsidR="00151A7B" w:rsidRPr="00151A7B" w:rsidRDefault="00151A7B" w:rsidP="00151A7B">
            <w:pPr>
              <w:widowControl w:val="0"/>
              <w:autoSpaceDE w:val="0"/>
              <w:autoSpaceDN w:val="0"/>
              <w:spacing w:after="0" w:line="152" w:lineRule="exact"/>
              <w:jc w:val="right"/>
              <w:rPr>
                <w:rFonts w:ascii="Tahoma" w:eastAsia="Arial" w:hAnsi="Tahoma" w:cs="Tahoma"/>
                <w:sz w:val="15"/>
              </w:rPr>
            </w:pPr>
            <w:r w:rsidRPr="00151A7B">
              <w:rPr>
                <w:rFonts w:ascii="Tahoma" w:eastAsia="Arial" w:hAnsi="Tahoma" w:cs="Tahoma"/>
                <w:sz w:val="15"/>
              </w:rPr>
              <w:t>0,00</w:t>
            </w:r>
          </w:p>
        </w:tc>
      </w:tr>
      <w:tr w:rsidR="00151A7B" w:rsidRPr="00151A7B" w14:paraId="6AD0364A" w14:textId="77777777" w:rsidTr="00151A7B">
        <w:trPr>
          <w:trHeight w:val="172"/>
        </w:trPr>
        <w:tc>
          <w:tcPr>
            <w:tcW w:w="372" w:type="dxa"/>
            <w:tcBorders>
              <w:top w:val="single" w:sz="6" w:space="0" w:color="000000"/>
              <w:bottom w:val="single" w:sz="6" w:space="0" w:color="000000"/>
              <w:right w:val="single" w:sz="6" w:space="0" w:color="000000"/>
            </w:tcBorders>
            <w:shd w:val="clear" w:color="auto" w:fill="auto"/>
          </w:tcPr>
          <w:p w14:paraId="3DA32B84" w14:textId="77777777" w:rsidR="00151A7B" w:rsidRPr="00151A7B" w:rsidRDefault="00151A7B" w:rsidP="00151A7B">
            <w:pPr>
              <w:widowControl w:val="0"/>
              <w:autoSpaceDE w:val="0"/>
              <w:autoSpaceDN w:val="0"/>
              <w:spacing w:after="0" w:line="152" w:lineRule="exact"/>
              <w:ind w:right="110"/>
              <w:jc w:val="right"/>
              <w:rPr>
                <w:rFonts w:ascii="Tahoma" w:eastAsia="Arial" w:hAnsi="Tahoma" w:cs="Tahoma"/>
                <w:sz w:val="15"/>
              </w:rPr>
            </w:pPr>
            <w:r w:rsidRPr="00151A7B">
              <w:rPr>
                <w:rFonts w:ascii="Tahoma" w:eastAsia="Arial" w:hAnsi="Tahoma" w:cs="Tahoma"/>
                <w:sz w:val="15"/>
              </w:rPr>
              <w:t>9</w:t>
            </w:r>
          </w:p>
        </w:tc>
        <w:tc>
          <w:tcPr>
            <w:tcW w:w="4172" w:type="dxa"/>
            <w:tcBorders>
              <w:top w:val="single" w:sz="6" w:space="0" w:color="000000"/>
              <w:left w:val="single" w:sz="6" w:space="0" w:color="000000"/>
              <w:bottom w:val="single" w:sz="6" w:space="0" w:color="000000"/>
              <w:right w:val="single" w:sz="6" w:space="0" w:color="000000"/>
            </w:tcBorders>
            <w:shd w:val="clear" w:color="auto" w:fill="auto"/>
          </w:tcPr>
          <w:p w14:paraId="37C943B7" w14:textId="77777777" w:rsidR="00151A7B" w:rsidRPr="00151A7B" w:rsidRDefault="00151A7B" w:rsidP="00151A7B">
            <w:pPr>
              <w:widowControl w:val="0"/>
              <w:autoSpaceDE w:val="0"/>
              <w:autoSpaceDN w:val="0"/>
              <w:spacing w:after="0" w:line="240" w:lineRule="auto"/>
              <w:rPr>
                <w:rFonts w:ascii="Tahoma" w:eastAsia="Arial" w:hAnsi="Tahoma" w:cs="Tahoma"/>
                <w:sz w:val="10"/>
              </w:rPr>
            </w:pPr>
          </w:p>
        </w:tc>
        <w:tc>
          <w:tcPr>
            <w:tcW w:w="600" w:type="dxa"/>
            <w:tcBorders>
              <w:top w:val="single" w:sz="6" w:space="0" w:color="000000"/>
              <w:left w:val="single" w:sz="6" w:space="0" w:color="000000"/>
              <w:bottom w:val="single" w:sz="6" w:space="0" w:color="000000"/>
              <w:right w:val="single" w:sz="6" w:space="0" w:color="000000"/>
            </w:tcBorders>
            <w:shd w:val="clear" w:color="auto" w:fill="auto"/>
          </w:tcPr>
          <w:p w14:paraId="3F379860" w14:textId="77777777" w:rsidR="00151A7B" w:rsidRPr="00151A7B" w:rsidRDefault="00151A7B" w:rsidP="00151A7B">
            <w:pPr>
              <w:widowControl w:val="0"/>
              <w:autoSpaceDE w:val="0"/>
              <w:autoSpaceDN w:val="0"/>
              <w:spacing w:after="0" w:line="152" w:lineRule="exact"/>
              <w:ind w:left="139" w:right="92"/>
              <w:jc w:val="center"/>
              <w:rPr>
                <w:rFonts w:ascii="Tahoma" w:eastAsia="Arial" w:hAnsi="Tahoma" w:cs="Tahoma"/>
                <w:sz w:val="15"/>
              </w:rPr>
            </w:pPr>
            <w:r w:rsidRPr="00151A7B">
              <w:rPr>
                <w:rFonts w:ascii="Tahoma" w:eastAsia="Arial" w:hAnsi="Tahoma" w:cs="Tahoma"/>
                <w:sz w:val="15"/>
              </w:rPr>
              <w:t>ч/ч</w:t>
            </w:r>
          </w:p>
        </w:tc>
        <w:tc>
          <w:tcPr>
            <w:tcW w:w="865" w:type="dxa"/>
            <w:tcBorders>
              <w:top w:val="single" w:sz="6" w:space="0" w:color="000000"/>
              <w:left w:val="single" w:sz="6" w:space="0" w:color="000000"/>
              <w:bottom w:val="single" w:sz="6" w:space="0" w:color="000000"/>
              <w:right w:val="single" w:sz="6" w:space="0" w:color="000000"/>
            </w:tcBorders>
            <w:shd w:val="clear" w:color="auto" w:fill="auto"/>
          </w:tcPr>
          <w:p w14:paraId="52DD6CFF" w14:textId="77777777" w:rsidR="00151A7B" w:rsidRPr="00151A7B" w:rsidRDefault="00151A7B" w:rsidP="00151A7B">
            <w:pPr>
              <w:widowControl w:val="0"/>
              <w:autoSpaceDE w:val="0"/>
              <w:autoSpaceDN w:val="0"/>
              <w:spacing w:after="0" w:line="240" w:lineRule="auto"/>
              <w:rPr>
                <w:rFonts w:ascii="Tahoma" w:eastAsia="Arial" w:hAnsi="Tahoma" w:cs="Tahoma"/>
                <w:sz w:val="10"/>
              </w:rPr>
            </w:pPr>
          </w:p>
        </w:tc>
        <w:tc>
          <w:tcPr>
            <w:tcW w:w="932" w:type="dxa"/>
            <w:tcBorders>
              <w:top w:val="single" w:sz="6" w:space="0" w:color="000000"/>
              <w:left w:val="single" w:sz="6" w:space="0" w:color="000000"/>
              <w:bottom w:val="single" w:sz="6" w:space="0" w:color="000000"/>
              <w:right w:val="single" w:sz="6" w:space="0" w:color="000000"/>
            </w:tcBorders>
            <w:shd w:val="clear" w:color="auto" w:fill="auto"/>
          </w:tcPr>
          <w:p w14:paraId="13AB4F7A" w14:textId="77777777" w:rsidR="00151A7B" w:rsidRPr="00151A7B" w:rsidRDefault="00151A7B" w:rsidP="00151A7B">
            <w:pPr>
              <w:widowControl w:val="0"/>
              <w:autoSpaceDE w:val="0"/>
              <w:autoSpaceDN w:val="0"/>
              <w:spacing w:after="0" w:line="240" w:lineRule="auto"/>
              <w:rPr>
                <w:rFonts w:ascii="Tahoma" w:eastAsia="Arial" w:hAnsi="Tahoma" w:cs="Tahoma"/>
                <w:sz w:val="10"/>
              </w:rPr>
            </w:pPr>
          </w:p>
        </w:tc>
        <w:tc>
          <w:tcPr>
            <w:tcW w:w="1510" w:type="dxa"/>
            <w:tcBorders>
              <w:top w:val="single" w:sz="6" w:space="0" w:color="000000"/>
              <w:left w:val="single" w:sz="6" w:space="0" w:color="000000"/>
              <w:bottom w:val="single" w:sz="6" w:space="0" w:color="000000"/>
            </w:tcBorders>
            <w:shd w:val="clear" w:color="auto" w:fill="auto"/>
          </w:tcPr>
          <w:p w14:paraId="2E14B0D2" w14:textId="77777777" w:rsidR="00151A7B" w:rsidRPr="00151A7B" w:rsidRDefault="00151A7B" w:rsidP="00151A7B">
            <w:pPr>
              <w:widowControl w:val="0"/>
              <w:autoSpaceDE w:val="0"/>
              <w:autoSpaceDN w:val="0"/>
              <w:spacing w:after="0" w:line="152" w:lineRule="exact"/>
              <w:jc w:val="right"/>
              <w:rPr>
                <w:rFonts w:ascii="Tahoma" w:eastAsia="Arial" w:hAnsi="Tahoma" w:cs="Tahoma"/>
                <w:sz w:val="15"/>
              </w:rPr>
            </w:pPr>
            <w:r w:rsidRPr="00151A7B">
              <w:rPr>
                <w:rFonts w:ascii="Tahoma" w:eastAsia="Arial" w:hAnsi="Tahoma" w:cs="Tahoma"/>
                <w:sz w:val="15"/>
              </w:rPr>
              <w:t>0,00</w:t>
            </w:r>
          </w:p>
        </w:tc>
      </w:tr>
      <w:tr w:rsidR="00151A7B" w:rsidRPr="00151A7B" w14:paraId="67410F43" w14:textId="77777777" w:rsidTr="00151A7B">
        <w:trPr>
          <w:trHeight w:val="172"/>
        </w:trPr>
        <w:tc>
          <w:tcPr>
            <w:tcW w:w="372" w:type="dxa"/>
            <w:tcBorders>
              <w:top w:val="single" w:sz="6" w:space="0" w:color="000000"/>
              <w:bottom w:val="single" w:sz="6" w:space="0" w:color="000000"/>
              <w:right w:val="single" w:sz="6" w:space="0" w:color="000000"/>
            </w:tcBorders>
            <w:shd w:val="clear" w:color="auto" w:fill="auto"/>
          </w:tcPr>
          <w:p w14:paraId="50BF9218" w14:textId="77777777" w:rsidR="00151A7B" w:rsidRPr="00151A7B" w:rsidRDefault="00151A7B" w:rsidP="00151A7B">
            <w:pPr>
              <w:widowControl w:val="0"/>
              <w:autoSpaceDE w:val="0"/>
              <w:autoSpaceDN w:val="0"/>
              <w:spacing w:after="0" w:line="152" w:lineRule="exact"/>
              <w:ind w:right="69"/>
              <w:jc w:val="right"/>
              <w:rPr>
                <w:rFonts w:ascii="Tahoma" w:eastAsia="Arial" w:hAnsi="Tahoma" w:cs="Tahoma"/>
                <w:sz w:val="15"/>
              </w:rPr>
            </w:pPr>
            <w:r w:rsidRPr="00151A7B">
              <w:rPr>
                <w:rFonts w:ascii="Tahoma" w:eastAsia="Arial" w:hAnsi="Tahoma" w:cs="Tahoma"/>
                <w:sz w:val="15"/>
              </w:rPr>
              <w:t>10</w:t>
            </w:r>
          </w:p>
        </w:tc>
        <w:tc>
          <w:tcPr>
            <w:tcW w:w="4172" w:type="dxa"/>
            <w:tcBorders>
              <w:top w:val="single" w:sz="6" w:space="0" w:color="000000"/>
              <w:left w:val="single" w:sz="6" w:space="0" w:color="000000"/>
              <w:bottom w:val="single" w:sz="6" w:space="0" w:color="000000"/>
              <w:right w:val="single" w:sz="6" w:space="0" w:color="000000"/>
            </w:tcBorders>
            <w:shd w:val="clear" w:color="auto" w:fill="auto"/>
          </w:tcPr>
          <w:p w14:paraId="60547B0F" w14:textId="77777777" w:rsidR="00151A7B" w:rsidRPr="00151A7B" w:rsidRDefault="00151A7B" w:rsidP="00151A7B">
            <w:pPr>
              <w:widowControl w:val="0"/>
              <w:autoSpaceDE w:val="0"/>
              <w:autoSpaceDN w:val="0"/>
              <w:spacing w:after="0" w:line="240" w:lineRule="auto"/>
              <w:rPr>
                <w:rFonts w:ascii="Tahoma" w:eastAsia="Arial" w:hAnsi="Tahoma" w:cs="Tahoma"/>
                <w:sz w:val="10"/>
              </w:rPr>
            </w:pPr>
          </w:p>
        </w:tc>
        <w:tc>
          <w:tcPr>
            <w:tcW w:w="600" w:type="dxa"/>
            <w:tcBorders>
              <w:top w:val="single" w:sz="6" w:space="0" w:color="000000"/>
              <w:left w:val="single" w:sz="6" w:space="0" w:color="000000"/>
              <w:bottom w:val="single" w:sz="6" w:space="0" w:color="000000"/>
              <w:right w:val="single" w:sz="6" w:space="0" w:color="000000"/>
            </w:tcBorders>
            <w:shd w:val="clear" w:color="auto" w:fill="auto"/>
          </w:tcPr>
          <w:p w14:paraId="2401CE36" w14:textId="77777777" w:rsidR="00151A7B" w:rsidRPr="00151A7B" w:rsidRDefault="00151A7B" w:rsidP="00151A7B">
            <w:pPr>
              <w:widowControl w:val="0"/>
              <w:autoSpaceDE w:val="0"/>
              <w:autoSpaceDN w:val="0"/>
              <w:spacing w:after="0" w:line="152" w:lineRule="exact"/>
              <w:ind w:left="139" w:right="92"/>
              <w:jc w:val="center"/>
              <w:rPr>
                <w:rFonts w:ascii="Tahoma" w:eastAsia="Arial" w:hAnsi="Tahoma" w:cs="Tahoma"/>
                <w:sz w:val="15"/>
              </w:rPr>
            </w:pPr>
            <w:r w:rsidRPr="00151A7B">
              <w:rPr>
                <w:rFonts w:ascii="Tahoma" w:eastAsia="Arial" w:hAnsi="Tahoma" w:cs="Tahoma"/>
                <w:sz w:val="15"/>
              </w:rPr>
              <w:t>ч/ч</w:t>
            </w:r>
          </w:p>
        </w:tc>
        <w:tc>
          <w:tcPr>
            <w:tcW w:w="865" w:type="dxa"/>
            <w:tcBorders>
              <w:top w:val="single" w:sz="6" w:space="0" w:color="000000"/>
              <w:left w:val="single" w:sz="6" w:space="0" w:color="000000"/>
              <w:bottom w:val="single" w:sz="6" w:space="0" w:color="000000"/>
              <w:right w:val="single" w:sz="6" w:space="0" w:color="000000"/>
            </w:tcBorders>
            <w:shd w:val="clear" w:color="auto" w:fill="auto"/>
          </w:tcPr>
          <w:p w14:paraId="7450A656" w14:textId="77777777" w:rsidR="00151A7B" w:rsidRPr="00151A7B" w:rsidRDefault="00151A7B" w:rsidP="00151A7B">
            <w:pPr>
              <w:widowControl w:val="0"/>
              <w:autoSpaceDE w:val="0"/>
              <w:autoSpaceDN w:val="0"/>
              <w:spacing w:after="0" w:line="240" w:lineRule="auto"/>
              <w:rPr>
                <w:rFonts w:ascii="Tahoma" w:eastAsia="Arial" w:hAnsi="Tahoma" w:cs="Tahoma"/>
                <w:sz w:val="10"/>
              </w:rPr>
            </w:pPr>
          </w:p>
        </w:tc>
        <w:tc>
          <w:tcPr>
            <w:tcW w:w="932" w:type="dxa"/>
            <w:tcBorders>
              <w:top w:val="single" w:sz="6" w:space="0" w:color="000000"/>
              <w:left w:val="single" w:sz="6" w:space="0" w:color="000000"/>
              <w:bottom w:val="single" w:sz="6" w:space="0" w:color="000000"/>
              <w:right w:val="single" w:sz="6" w:space="0" w:color="000000"/>
            </w:tcBorders>
            <w:shd w:val="clear" w:color="auto" w:fill="auto"/>
          </w:tcPr>
          <w:p w14:paraId="550A1E56" w14:textId="77777777" w:rsidR="00151A7B" w:rsidRPr="00151A7B" w:rsidRDefault="00151A7B" w:rsidP="00151A7B">
            <w:pPr>
              <w:widowControl w:val="0"/>
              <w:autoSpaceDE w:val="0"/>
              <w:autoSpaceDN w:val="0"/>
              <w:spacing w:after="0" w:line="240" w:lineRule="auto"/>
              <w:rPr>
                <w:rFonts w:ascii="Tahoma" w:eastAsia="Arial" w:hAnsi="Tahoma" w:cs="Tahoma"/>
                <w:sz w:val="10"/>
              </w:rPr>
            </w:pPr>
          </w:p>
        </w:tc>
        <w:tc>
          <w:tcPr>
            <w:tcW w:w="1510" w:type="dxa"/>
            <w:tcBorders>
              <w:top w:val="single" w:sz="6" w:space="0" w:color="000000"/>
              <w:left w:val="single" w:sz="6" w:space="0" w:color="000000"/>
              <w:bottom w:val="single" w:sz="6" w:space="0" w:color="000000"/>
            </w:tcBorders>
            <w:shd w:val="clear" w:color="auto" w:fill="auto"/>
          </w:tcPr>
          <w:p w14:paraId="003AB511" w14:textId="77777777" w:rsidR="00151A7B" w:rsidRPr="00151A7B" w:rsidRDefault="00151A7B" w:rsidP="00151A7B">
            <w:pPr>
              <w:widowControl w:val="0"/>
              <w:autoSpaceDE w:val="0"/>
              <w:autoSpaceDN w:val="0"/>
              <w:spacing w:after="0" w:line="152" w:lineRule="exact"/>
              <w:jc w:val="right"/>
              <w:rPr>
                <w:rFonts w:ascii="Tahoma" w:eastAsia="Arial" w:hAnsi="Tahoma" w:cs="Tahoma"/>
                <w:sz w:val="15"/>
              </w:rPr>
            </w:pPr>
            <w:r w:rsidRPr="00151A7B">
              <w:rPr>
                <w:rFonts w:ascii="Tahoma" w:eastAsia="Arial" w:hAnsi="Tahoma" w:cs="Tahoma"/>
                <w:sz w:val="15"/>
              </w:rPr>
              <w:t>0,00</w:t>
            </w:r>
          </w:p>
        </w:tc>
      </w:tr>
      <w:tr w:rsidR="00151A7B" w:rsidRPr="00151A7B" w14:paraId="6D9BAA25" w14:textId="77777777" w:rsidTr="00151A7B">
        <w:trPr>
          <w:trHeight w:val="205"/>
        </w:trPr>
        <w:tc>
          <w:tcPr>
            <w:tcW w:w="372" w:type="dxa"/>
            <w:tcBorders>
              <w:top w:val="single" w:sz="6" w:space="0" w:color="000000"/>
              <w:bottom w:val="single" w:sz="6" w:space="0" w:color="000000"/>
              <w:right w:val="single" w:sz="6" w:space="0" w:color="000000"/>
            </w:tcBorders>
            <w:shd w:val="clear" w:color="auto" w:fill="auto"/>
          </w:tcPr>
          <w:p w14:paraId="45F35F1F" w14:textId="77777777" w:rsidR="00151A7B" w:rsidRPr="00151A7B" w:rsidRDefault="00151A7B" w:rsidP="00151A7B">
            <w:pPr>
              <w:widowControl w:val="0"/>
              <w:autoSpaceDE w:val="0"/>
              <w:autoSpaceDN w:val="0"/>
              <w:spacing w:after="0" w:line="240" w:lineRule="auto"/>
              <w:rPr>
                <w:rFonts w:ascii="Tahoma" w:eastAsia="Arial" w:hAnsi="Tahoma" w:cs="Tahoma"/>
                <w:sz w:val="14"/>
              </w:rPr>
            </w:pPr>
          </w:p>
        </w:tc>
        <w:tc>
          <w:tcPr>
            <w:tcW w:w="4172" w:type="dxa"/>
            <w:tcBorders>
              <w:top w:val="single" w:sz="6" w:space="0" w:color="000000"/>
              <w:left w:val="single" w:sz="6" w:space="0" w:color="000000"/>
              <w:bottom w:val="single" w:sz="6" w:space="0" w:color="000000"/>
              <w:right w:val="single" w:sz="6" w:space="0" w:color="000000"/>
            </w:tcBorders>
            <w:shd w:val="clear" w:color="auto" w:fill="auto"/>
          </w:tcPr>
          <w:p w14:paraId="24951210" w14:textId="77777777" w:rsidR="00151A7B" w:rsidRPr="00151A7B" w:rsidRDefault="00151A7B" w:rsidP="00151A7B">
            <w:pPr>
              <w:widowControl w:val="0"/>
              <w:autoSpaceDE w:val="0"/>
              <w:autoSpaceDN w:val="0"/>
              <w:spacing w:before="32" w:after="0" w:line="154" w:lineRule="exact"/>
              <w:ind w:left="1558" w:right="1514"/>
              <w:jc w:val="center"/>
              <w:rPr>
                <w:rFonts w:ascii="Tahoma" w:eastAsia="Arial" w:hAnsi="Tahoma" w:cs="Tahoma"/>
                <w:sz w:val="15"/>
              </w:rPr>
            </w:pPr>
            <w:r w:rsidRPr="00151A7B">
              <w:rPr>
                <w:rFonts w:ascii="Tahoma" w:eastAsia="Arial" w:hAnsi="Tahoma" w:cs="Tahoma"/>
                <w:sz w:val="15"/>
              </w:rPr>
              <w:t>Итого:</w:t>
            </w:r>
          </w:p>
        </w:tc>
        <w:tc>
          <w:tcPr>
            <w:tcW w:w="600" w:type="dxa"/>
            <w:tcBorders>
              <w:top w:val="single" w:sz="6" w:space="0" w:color="000000"/>
              <w:left w:val="single" w:sz="6" w:space="0" w:color="000000"/>
              <w:bottom w:val="single" w:sz="6" w:space="0" w:color="000000"/>
              <w:right w:val="single" w:sz="6" w:space="0" w:color="000000"/>
            </w:tcBorders>
            <w:shd w:val="clear" w:color="auto" w:fill="auto"/>
          </w:tcPr>
          <w:p w14:paraId="05E2B593" w14:textId="77777777" w:rsidR="00151A7B" w:rsidRPr="00151A7B" w:rsidRDefault="00151A7B" w:rsidP="00151A7B">
            <w:pPr>
              <w:widowControl w:val="0"/>
              <w:autoSpaceDE w:val="0"/>
              <w:autoSpaceDN w:val="0"/>
              <w:spacing w:after="0" w:line="240" w:lineRule="auto"/>
              <w:rPr>
                <w:rFonts w:ascii="Tahoma" w:eastAsia="Arial" w:hAnsi="Tahoma" w:cs="Tahoma"/>
                <w:sz w:val="14"/>
              </w:rPr>
            </w:pPr>
          </w:p>
        </w:tc>
        <w:tc>
          <w:tcPr>
            <w:tcW w:w="865" w:type="dxa"/>
            <w:tcBorders>
              <w:top w:val="single" w:sz="6" w:space="0" w:color="000000"/>
              <w:left w:val="single" w:sz="6" w:space="0" w:color="000000"/>
              <w:bottom w:val="single" w:sz="6" w:space="0" w:color="000000"/>
              <w:right w:val="single" w:sz="6" w:space="0" w:color="000000"/>
            </w:tcBorders>
            <w:shd w:val="clear" w:color="auto" w:fill="auto"/>
          </w:tcPr>
          <w:p w14:paraId="655C7FFF" w14:textId="77777777" w:rsidR="00151A7B" w:rsidRPr="00151A7B" w:rsidRDefault="00151A7B" w:rsidP="00151A7B">
            <w:pPr>
              <w:widowControl w:val="0"/>
              <w:autoSpaceDE w:val="0"/>
              <w:autoSpaceDN w:val="0"/>
              <w:spacing w:after="0" w:line="240" w:lineRule="auto"/>
              <w:rPr>
                <w:rFonts w:ascii="Tahoma" w:eastAsia="Arial" w:hAnsi="Tahoma" w:cs="Tahoma"/>
                <w:sz w:val="14"/>
              </w:rPr>
            </w:pPr>
          </w:p>
        </w:tc>
        <w:tc>
          <w:tcPr>
            <w:tcW w:w="932" w:type="dxa"/>
            <w:tcBorders>
              <w:top w:val="single" w:sz="6" w:space="0" w:color="000000"/>
              <w:left w:val="single" w:sz="6" w:space="0" w:color="000000"/>
              <w:bottom w:val="single" w:sz="6" w:space="0" w:color="000000"/>
              <w:right w:val="single" w:sz="6" w:space="0" w:color="000000"/>
            </w:tcBorders>
            <w:shd w:val="clear" w:color="auto" w:fill="auto"/>
          </w:tcPr>
          <w:p w14:paraId="28A7514D" w14:textId="77777777" w:rsidR="00151A7B" w:rsidRPr="00151A7B" w:rsidRDefault="00151A7B" w:rsidP="00151A7B">
            <w:pPr>
              <w:widowControl w:val="0"/>
              <w:autoSpaceDE w:val="0"/>
              <w:autoSpaceDN w:val="0"/>
              <w:spacing w:after="0" w:line="240" w:lineRule="auto"/>
              <w:rPr>
                <w:rFonts w:ascii="Tahoma" w:eastAsia="Arial" w:hAnsi="Tahoma" w:cs="Tahoma"/>
                <w:sz w:val="14"/>
              </w:rPr>
            </w:pPr>
          </w:p>
        </w:tc>
        <w:tc>
          <w:tcPr>
            <w:tcW w:w="1510" w:type="dxa"/>
            <w:tcBorders>
              <w:top w:val="single" w:sz="6" w:space="0" w:color="000000"/>
              <w:left w:val="single" w:sz="6" w:space="0" w:color="000000"/>
              <w:bottom w:val="single" w:sz="6" w:space="0" w:color="000000"/>
            </w:tcBorders>
            <w:shd w:val="clear" w:color="auto" w:fill="auto"/>
          </w:tcPr>
          <w:p w14:paraId="35E6AD85" w14:textId="77777777" w:rsidR="00151A7B" w:rsidRPr="00151A7B" w:rsidRDefault="00151A7B" w:rsidP="00151A7B">
            <w:pPr>
              <w:widowControl w:val="0"/>
              <w:autoSpaceDE w:val="0"/>
              <w:autoSpaceDN w:val="0"/>
              <w:spacing w:before="32" w:after="0" w:line="154" w:lineRule="exact"/>
              <w:jc w:val="right"/>
              <w:rPr>
                <w:rFonts w:ascii="Tahoma" w:eastAsia="Arial" w:hAnsi="Tahoma" w:cs="Tahoma"/>
                <w:sz w:val="15"/>
              </w:rPr>
            </w:pPr>
            <w:r w:rsidRPr="00151A7B">
              <w:rPr>
                <w:rFonts w:ascii="Tahoma" w:eastAsia="Arial" w:hAnsi="Tahoma" w:cs="Tahoma"/>
                <w:sz w:val="15"/>
              </w:rPr>
              <w:t>0,00</w:t>
            </w:r>
          </w:p>
        </w:tc>
      </w:tr>
      <w:tr w:rsidR="00151A7B" w:rsidRPr="00151A7B" w14:paraId="02AA9B8C" w14:textId="77777777" w:rsidTr="00151A7B">
        <w:trPr>
          <w:trHeight w:val="205"/>
        </w:trPr>
        <w:tc>
          <w:tcPr>
            <w:tcW w:w="372" w:type="dxa"/>
            <w:tcBorders>
              <w:top w:val="single" w:sz="6" w:space="0" w:color="000000"/>
              <w:bottom w:val="single" w:sz="6" w:space="0" w:color="000000"/>
              <w:right w:val="single" w:sz="6" w:space="0" w:color="000000"/>
            </w:tcBorders>
            <w:shd w:val="clear" w:color="auto" w:fill="auto"/>
          </w:tcPr>
          <w:p w14:paraId="07DB3DB0" w14:textId="77777777" w:rsidR="00151A7B" w:rsidRPr="00151A7B" w:rsidRDefault="00151A7B" w:rsidP="00151A7B">
            <w:pPr>
              <w:widowControl w:val="0"/>
              <w:autoSpaceDE w:val="0"/>
              <w:autoSpaceDN w:val="0"/>
              <w:spacing w:after="0" w:line="240" w:lineRule="auto"/>
              <w:rPr>
                <w:rFonts w:ascii="Tahoma" w:eastAsia="Arial" w:hAnsi="Tahoma" w:cs="Tahoma"/>
                <w:sz w:val="14"/>
              </w:rPr>
            </w:pPr>
          </w:p>
        </w:tc>
        <w:tc>
          <w:tcPr>
            <w:tcW w:w="4172" w:type="dxa"/>
            <w:tcBorders>
              <w:top w:val="single" w:sz="6" w:space="0" w:color="000000"/>
              <w:left w:val="single" w:sz="6" w:space="0" w:color="000000"/>
              <w:bottom w:val="single" w:sz="6" w:space="0" w:color="000000"/>
              <w:right w:val="single" w:sz="6" w:space="0" w:color="000000"/>
            </w:tcBorders>
            <w:shd w:val="clear" w:color="auto" w:fill="auto"/>
          </w:tcPr>
          <w:p w14:paraId="00DA4050" w14:textId="77777777" w:rsidR="00151A7B" w:rsidRPr="00151A7B" w:rsidRDefault="00151A7B" w:rsidP="00151A7B">
            <w:pPr>
              <w:widowControl w:val="0"/>
              <w:autoSpaceDE w:val="0"/>
              <w:autoSpaceDN w:val="0"/>
              <w:spacing w:before="32" w:after="0" w:line="154" w:lineRule="exact"/>
              <w:ind w:left="38"/>
              <w:rPr>
                <w:rFonts w:ascii="Tahoma" w:eastAsia="Arial" w:hAnsi="Tahoma" w:cs="Tahoma"/>
                <w:sz w:val="15"/>
              </w:rPr>
            </w:pPr>
            <w:r w:rsidRPr="00151A7B">
              <w:rPr>
                <w:rFonts w:ascii="Tahoma" w:eastAsia="Arial" w:hAnsi="Tahoma" w:cs="Tahoma"/>
                <w:sz w:val="15"/>
              </w:rPr>
              <w:t>Накладные</w:t>
            </w:r>
            <w:r w:rsidRPr="00151A7B">
              <w:rPr>
                <w:rFonts w:ascii="Tahoma" w:eastAsia="Arial" w:hAnsi="Tahoma" w:cs="Tahoma"/>
                <w:spacing w:val="1"/>
                <w:sz w:val="15"/>
              </w:rPr>
              <w:t xml:space="preserve"> </w:t>
            </w:r>
            <w:r w:rsidRPr="00151A7B">
              <w:rPr>
                <w:rFonts w:ascii="Tahoma" w:eastAsia="Arial" w:hAnsi="Tahoma" w:cs="Tahoma"/>
                <w:sz w:val="15"/>
              </w:rPr>
              <w:t>расходы</w:t>
            </w:r>
          </w:p>
        </w:tc>
        <w:tc>
          <w:tcPr>
            <w:tcW w:w="600" w:type="dxa"/>
            <w:tcBorders>
              <w:top w:val="single" w:sz="6" w:space="0" w:color="000000"/>
              <w:left w:val="single" w:sz="6" w:space="0" w:color="000000"/>
              <w:bottom w:val="single" w:sz="6" w:space="0" w:color="000000"/>
              <w:right w:val="single" w:sz="6" w:space="0" w:color="000000"/>
            </w:tcBorders>
            <w:shd w:val="clear" w:color="auto" w:fill="auto"/>
          </w:tcPr>
          <w:p w14:paraId="4FE1F974" w14:textId="77777777" w:rsidR="00151A7B" w:rsidRPr="00151A7B" w:rsidRDefault="00151A7B" w:rsidP="00151A7B">
            <w:pPr>
              <w:widowControl w:val="0"/>
              <w:autoSpaceDE w:val="0"/>
              <w:autoSpaceDN w:val="0"/>
              <w:spacing w:before="32" w:after="0" w:line="154" w:lineRule="exact"/>
              <w:ind w:left="48"/>
              <w:jc w:val="center"/>
              <w:rPr>
                <w:rFonts w:ascii="Tahoma" w:eastAsia="Arial" w:hAnsi="Tahoma" w:cs="Tahoma"/>
                <w:sz w:val="15"/>
              </w:rPr>
            </w:pPr>
            <w:r w:rsidRPr="00151A7B">
              <w:rPr>
                <w:rFonts w:ascii="Tahoma" w:eastAsia="Arial" w:hAnsi="Tahoma" w:cs="Tahoma"/>
                <w:sz w:val="15"/>
              </w:rPr>
              <w:t>%</w:t>
            </w:r>
          </w:p>
        </w:tc>
        <w:tc>
          <w:tcPr>
            <w:tcW w:w="865" w:type="dxa"/>
            <w:tcBorders>
              <w:top w:val="single" w:sz="6" w:space="0" w:color="000000"/>
              <w:left w:val="single" w:sz="6" w:space="0" w:color="000000"/>
              <w:bottom w:val="single" w:sz="6" w:space="0" w:color="000000"/>
              <w:right w:val="single" w:sz="6" w:space="0" w:color="000000"/>
            </w:tcBorders>
            <w:shd w:val="clear" w:color="auto" w:fill="auto"/>
          </w:tcPr>
          <w:p w14:paraId="2B2BC06B" w14:textId="77777777" w:rsidR="00151A7B" w:rsidRPr="00151A7B" w:rsidRDefault="00151A7B" w:rsidP="00151A7B">
            <w:pPr>
              <w:widowControl w:val="0"/>
              <w:autoSpaceDE w:val="0"/>
              <w:autoSpaceDN w:val="0"/>
              <w:spacing w:after="0" w:line="240" w:lineRule="auto"/>
              <w:rPr>
                <w:rFonts w:ascii="Tahoma" w:eastAsia="Arial" w:hAnsi="Tahoma" w:cs="Tahoma"/>
                <w:sz w:val="14"/>
              </w:rPr>
            </w:pPr>
          </w:p>
        </w:tc>
        <w:tc>
          <w:tcPr>
            <w:tcW w:w="932" w:type="dxa"/>
            <w:tcBorders>
              <w:top w:val="single" w:sz="6" w:space="0" w:color="000000"/>
              <w:left w:val="single" w:sz="6" w:space="0" w:color="000000"/>
              <w:bottom w:val="single" w:sz="6" w:space="0" w:color="000000"/>
              <w:right w:val="single" w:sz="6" w:space="0" w:color="000000"/>
            </w:tcBorders>
            <w:shd w:val="clear" w:color="auto" w:fill="auto"/>
          </w:tcPr>
          <w:p w14:paraId="48818FAE" w14:textId="77777777" w:rsidR="00151A7B" w:rsidRPr="00151A7B" w:rsidRDefault="00151A7B" w:rsidP="00151A7B">
            <w:pPr>
              <w:widowControl w:val="0"/>
              <w:autoSpaceDE w:val="0"/>
              <w:autoSpaceDN w:val="0"/>
              <w:spacing w:after="0" w:line="240" w:lineRule="auto"/>
              <w:rPr>
                <w:rFonts w:ascii="Tahoma" w:eastAsia="Arial" w:hAnsi="Tahoma" w:cs="Tahoma"/>
                <w:sz w:val="14"/>
              </w:rPr>
            </w:pPr>
          </w:p>
        </w:tc>
        <w:tc>
          <w:tcPr>
            <w:tcW w:w="1510" w:type="dxa"/>
            <w:tcBorders>
              <w:top w:val="single" w:sz="6" w:space="0" w:color="000000"/>
              <w:left w:val="single" w:sz="6" w:space="0" w:color="000000"/>
              <w:bottom w:val="single" w:sz="6" w:space="0" w:color="000000"/>
            </w:tcBorders>
            <w:shd w:val="clear" w:color="auto" w:fill="auto"/>
          </w:tcPr>
          <w:p w14:paraId="2D71D2A4" w14:textId="77777777" w:rsidR="00151A7B" w:rsidRPr="00151A7B" w:rsidRDefault="00151A7B" w:rsidP="00151A7B">
            <w:pPr>
              <w:widowControl w:val="0"/>
              <w:autoSpaceDE w:val="0"/>
              <w:autoSpaceDN w:val="0"/>
              <w:spacing w:before="32" w:after="0" w:line="154" w:lineRule="exact"/>
              <w:jc w:val="right"/>
              <w:rPr>
                <w:rFonts w:ascii="Tahoma" w:eastAsia="Arial" w:hAnsi="Tahoma" w:cs="Tahoma"/>
                <w:sz w:val="15"/>
              </w:rPr>
            </w:pPr>
            <w:r w:rsidRPr="00151A7B">
              <w:rPr>
                <w:rFonts w:ascii="Tahoma" w:eastAsia="Arial" w:hAnsi="Tahoma" w:cs="Tahoma"/>
                <w:sz w:val="15"/>
              </w:rPr>
              <w:t>0,00</w:t>
            </w:r>
          </w:p>
        </w:tc>
      </w:tr>
      <w:tr w:rsidR="00151A7B" w:rsidRPr="00151A7B" w14:paraId="79263D11" w14:textId="77777777" w:rsidTr="00151A7B">
        <w:trPr>
          <w:trHeight w:val="205"/>
        </w:trPr>
        <w:tc>
          <w:tcPr>
            <w:tcW w:w="372" w:type="dxa"/>
            <w:tcBorders>
              <w:top w:val="single" w:sz="6" w:space="0" w:color="000000"/>
              <w:bottom w:val="single" w:sz="6" w:space="0" w:color="000000"/>
              <w:right w:val="single" w:sz="6" w:space="0" w:color="000000"/>
            </w:tcBorders>
            <w:shd w:val="clear" w:color="auto" w:fill="auto"/>
          </w:tcPr>
          <w:p w14:paraId="661E05A6" w14:textId="77777777" w:rsidR="00151A7B" w:rsidRPr="00151A7B" w:rsidRDefault="00151A7B" w:rsidP="00151A7B">
            <w:pPr>
              <w:widowControl w:val="0"/>
              <w:autoSpaceDE w:val="0"/>
              <w:autoSpaceDN w:val="0"/>
              <w:spacing w:after="0" w:line="240" w:lineRule="auto"/>
              <w:rPr>
                <w:rFonts w:ascii="Tahoma" w:eastAsia="Arial" w:hAnsi="Tahoma" w:cs="Tahoma"/>
                <w:sz w:val="14"/>
              </w:rPr>
            </w:pPr>
          </w:p>
        </w:tc>
        <w:tc>
          <w:tcPr>
            <w:tcW w:w="4172" w:type="dxa"/>
            <w:tcBorders>
              <w:top w:val="single" w:sz="6" w:space="0" w:color="000000"/>
              <w:left w:val="single" w:sz="6" w:space="0" w:color="000000"/>
              <w:bottom w:val="single" w:sz="6" w:space="0" w:color="000000"/>
              <w:right w:val="single" w:sz="6" w:space="0" w:color="000000"/>
            </w:tcBorders>
            <w:shd w:val="clear" w:color="auto" w:fill="auto"/>
          </w:tcPr>
          <w:p w14:paraId="28CBAF90" w14:textId="77777777" w:rsidR="00151A7B" w:rsidRPr="00151A7B" w:rsidRDefault="00151A7B" w:rsidP="00151A7B">
            <w:pPr>
              <w:widowControl w:val="0"/>
              <w:autoSpaceDE w:val="0"/>
              <w:autoSpaceDN w:val="0"/>
              <w:spacing w:before="32" w:after="0" w:line="154" w:lineRule="exact"/>
              <w:ind w:left="38"/>
              <w:rPr>
                <w:rFonts w:ascii="Tahoma" w:eastAsia="Arial" w:hAnsi="Tahoma" w:cs="Tahoma"/>
                <w:sz w:val="15"/>
              </w:rPr>
            </w:pPr>
            <w:r w:rsidRPr="00151A7B">
              <w:rPr>
                <w:rFonts w:ascii="Tahoma" w:eastAsia="Arial" w:hAnsi="Tahoma" w:cs="Tahoma"/>
                <w:sz w:val="15"/>
              </w:rPr>
              <w:t>Сметная прибыль</w:t>
            </w:r>
          </w:p>
        </w:tc>
        <w:tc>
          <w:tcPr>
            <w:tcW w:w="600" w:type="dxa"/>
            <w:tcBorders>
              <w:top w:val="single" w:sz="6" w:space="0" w:color="000000"/>
              <w:left w:val="single" w:sz="6" w:space="0" w:color="000000"/>
              <w:bottom w:val="single" w:sz="6" w:space="0" w:color="000000"/>
              <w:right w:val="single" w:sz="6" w:space="0" w:color="000000"/>
            </w:tcBorders>
            <w:shd w:val="clear" w:color="auto" w:fill="auto"/>
          </w:tcPr>
          <w:p w14:paraId="291AF444" w14:textId="77777777" w:rsidR="00151A7B" w:rsidRPr="00151A7B" w:rsidRDefault="00151A7B" w:rsidP="00151A7B">
            <w:pPr>
              <w:widowControl w:val="0"/>
              <w:autoSpaceDE w:val="0"/>
              <w:autoSpaceDN w:val="0"/>
              <w:spacing w:before="32" w:after="0" w:line="154" w:lineRule="exact"/>
              <w:ind w:left="48"/>
              <w:jc w:val="center"/>
              <w:rPr>
                <w:rFonts w:ascii="Tahoma" w:eastAsia="Arial" w:hAnsi="Tahoma" w:cs="Tahoma"/>
                <w:sz w:val="15"/>
              </w:rPr>
            </w:pPr>
            <w:r w:rsidRPr="00151A7B">
              <w:rPr>
                <w:rFonts w:ascii="Tahoma" w:eastAsia="Arial" w:hAnsi="Tahoma" w:cs="Tahoma"/>
                <w:sz w:val="15"/>
              </w:rPr>
              <w:t>%</w:t>
            </w:r>
          </w:p>
        </w:tc>
        <w:tc>
          <w:tcPr>
            <w:tcW w:w="865" w:type="dxa"/>
            <w:tcBorders>
              <w:top w:val="single" w:sz="6" w:space="0" w:color="000000"/>
              <w:left w:val="single" w:sz="6" w:space="0" w:color="000000"/>
              <w:bottom w:val="single" w:sz="6" w:space="0" w:color="000000"/>
              <w:right w:val="single" w:sz="6" w:space="0" w:color="000000"/>
            </w:tcBorders>
            <w:shd w:val="clear" w:color="auto" w:fill="auto"/>
          </w:tcPr>
          <w:p w14:paraId="0A199D16" w14:textId="77777777" w:rsidR="00151A7B" w:rsidRPr="00151A7B" w:rsidRDefault="00151A7B" w:rsidP="00151A7B">
            <w:pPr>
              <w:widowControl w:val="0"/>
              <w:autoSpaceDE w:val="0"/>
              <w:autoSpaceDN w:val="0"/>
              <w:spacing w:after="0" w:line="240" w:lineRule="auto"/>
              <w:rPr>
                <w:rFonts w:ascii="Tahoma" w:eastAsia="Arial" w:hAnsi="Tahoma" w:cs="Tahoma"/>
                <w:sz w:val="14"/>
              </w:rPr>
            </w:pPr>
          </w:p>
        </w:tc>
        <w:tc>
          <w:tcPr>
            <w:tcW w:w="932" w:type="dxa"/>
            <w:tcBorders>
              <w:top w:val="single" w:sz="6" w:space="0" w:color="000000"/>
              <w:left w:val="single" w:sz="6" w:space="0" w:color="000000"/>
              <w:bottom w:val="single" w:sz="6" w:space="0" w:color="000000"/>
              <w:right w:val="single" w:sz="6" w:space="0" w:color="000000"/>
            </w:tcBorders>
            <w:shd w:val="clear" w:color="auto" w:fill="auto"/>
          </w:tcPr>
          <w:p w14:paraId="13AC1A4E" w14:textId="77777777" w:rsidR="00151A7B" w:rsidRPr="00151A7B" w:rsidRDefault="00151A7B" w:rsidP="00151A7B">
            <w:pPr>
              <w:widowControl w:val="0"/>
              <w:autoSpaceDE w:val="0"/>
              <w:autoSpaceDN w:val="0"/>
              <w:spacing w:after="0" w:line="240" w:lineRule="auto"/>
              <w:rPr>
                <w:rFonts w:ascii="Tahoma" w:eastAsia="Arial" w:hAnsi="Tahoma" w:cs="Tahoma"/>
                <w:sz w:val="14"/>
              </w:rPr>
            </w:pPr>
          </w:p>
        </w:tc>
        <w:tc>
          <w:tcPr>
            <w:tcW w:w="1510" w:type="dxa"/>
            <w:tcBorders>
              <w:top w:val="single" w:sz="6" w:space="0" w:color="000000"/>
              <w:left w:val="single" w:sz="6" w:space="0" w:color="000000"/>
              <w:bottom w:val="single" w:sz="6" w:space="0" w:color="000000"/>
            </w:tcBorders>
            <w:shd w:val="clear" w:color="auto" w:fill="auto"/>
          </w:tcPr>
          <w:p w14:paraId="4C79D67C" w14:textId="77777777" w:rsidR="00151A7B" w:rsidRPr="00151A7B" w:rsidRDefault="00151A7B" w:rsidP="00151A7B">
            <w:pPr>
              <w:widowControl w:val="0"/>
              <w:autoSpaceDE w:val="0"/>
              <w:autoSpaceDN w:val="0"/>
              <w:spacing w:before="32" w:after="0" w:line="154" w:lineRule="exact"/>
              <w:jc w:val="right"/>
              <w:rPr>
                <w:rFonts w:ascii="Tahoma" w:eastAsia="Arial" w:hAnsi="Tahoma" w:cs="Tahoma"/>
                <w:sz w:val="15"/>
              </w:rPr>
            </w:pPr>
            <w:r w:rsidRPr="00151A7B">
              <w:rPr>
                <w:rFonts w:ascii="Tahoma" w:eastAsia="Arial" w:hAnsi="Tahoma" w:cs="Tahoma"/>
                <w:sz w:val="15"/>
              </w:rPr>
              <w:t>0,00</w:t>
            </w:r>
          </w:p>
        </w:tc>
      </w:tr>
      <w:tr w:rsidR="00151A7B" w:rsidRPr="00151A7B" w14:paraId="32B8C01F" w14:textId="77777777" w:rsidTr="00151A7B">
        <w:trPr>
          <w:trHeight w:val="205"/>
        </w:trPr>
        <w:tc>
          <w:tcPr>
            <w:tcW w:w="372" w:type="dxa"/>
            <w:tcBorders>
              <w:top w:val="single" w:sz="6" w:space="0" w:color="000000"/>
              <w:bottom w:val="single" w:sz="6" w:space="0" w:color="000000"/>
              <w:right w:val="single" w:sz="6" w:space="0" w:color="000000"/>
            </w:tcBorders>
            <w:shd w:val="clear" w:color="auto" w:fill="auto"/>
          </w:tcPr>
          <w:p w14:paraId="4B01B634" w14:textId="77777777" w:rsidR="00151A7B" w:rsidRPr="00151A7B" w:rsidRDefault="00151A7B" w:rsidP="00151A7B">
            <w:pPr>
              <w:widowControl w:val="0"/>
              <w:autoSpaceDE w:val="0"/>
              <w:autoSpaceDN w:val="0"/>
              <w:spacing w:after="0" w:line="240" w:lineRule="auto"/>
              <w:rPr>
                <w:rFonts w:ascii="Tahoma" w:eastAsia="Arial" w:hAnsi="Tahoma" w:cs="Tahoma"/>
                <w:sz w:val="14"/>
              </w:rPr>
            </w:pPr>
          </w:p>
        </w:tc>
        <w:tc>
          <w:tcPr>
            <w:tcW w:w="4172" w:type="dxa"/>
            <w:tcBorders>
              <w:top w:val="single" w:sz="6" w:space="0" w:color="000000"/>
              <w:left w:val="single" w:sz="6" w:space="0" w:color="000000"/>
              <w:bottom w:val="single" w:sz="6" w:space="0" w:color="000000"/>
              <w:right w:val="single" w:sz="6" w:space="0" w:color="000000"/>
            </w:tcBorders>
            <w:shd w:val="clear" w:color="auto" w:fill="auto"/>
          </w:tcPr>
          <w:p w14:paraId="1BB7BAA4" w14:textId="77777777" w:rsidR="00151A7B" w:rsidRPr="00151A7B" w:rsidRDefault="00151A7B" w:rsidP="00151A7B">
            <w:pPr>
              <w:widowControl w:val="0"/>
              <w:autoSpaceDE w:val="0"/>
              <w:autoSpaceDN w:val="0"/>
              <w:spacing w:before="32" w:after="0" w:line="154" w:lineRule="exact"/>
              <w:ind w:left="1558" w:right="1514"/>
              <w:jc w:val="center"/>
              <w:rPr>
                <w:rFonts w:ascii="Tahoma" w:eastAsia="Arial" w:hAnsi="Tahoma" w:cs="Tahoma"/>
                <w:sz w:val="15"/>
              </w:rPr>
            </w:pPr>
            <w:r w:rsidRPr="00151A7B">
              <w:rPr>
                <w:rFonts w:ascii="Tahoma" w:eastAsia="Arial" w:hAnsi="Tahoma" w:cs="Tahoma"/>
                <w:sz w:val="15"/>
              </w:rPr>
              <w:t>Итого:</w:t>
            </w:r>
          </w:p>
        </w:tc>
        <w:tc>
          <w:tcPr>
            <w:tcW w:w="600" w:type="dxa"/>
            <w:tcBorders>
              <w:top w:val="single" w:sz="6" w:space="0" w:color="000000"/>
              <w:left w:val="single" w:sz="6" w:space="0" w:color="000000"/>
              <w:bottom w:val="single" w:sz="6" w:space="0" w:color="000000"/>
              <w:right w:val="single" w:sz="6" w:space="0" w:color="000000"/>
            </w:tcBorders>
            <w:shd w:val="clear" w:color="auto" w:fill="auto"/>
          </w:tcPr>
          <w:p w14:paraId="727FDF92" w14:textId="77777777" w:rsidR="00151A7B" w:rsidRPr="00151A7B" w:rsidRDefault="00151A7B" w:rsidP="00151A7B">
            <w:pPr>
              <w:widowControl w:val="0"/>
              <w:autoSpaceDE w:val="0"/>
              <w:autoSpaceDN w:val="0"/>
              <w:spacing w:after="0" w:line="240" w:lineRule="auto"/>
              <w:rPr>
                <w:rFonts w:ascii="Tahoma" w:eastAsia="Arial" w:hAnsi="Tahoma" w:cs="Tahoma"/>
                <w:sz w:val="14"/>
              </w:rPr>
            </w:pPr>
          </w:p>
        </w:tc>
        <w:tc>
          <w:tcPr>
            <w:tcW w:w="865" w:type="dxa"/>
            <w:tcBorders>
              <w:top w:val="single" w:sz="6" w:space="0" w:color="000000"/>
              <w:left w:val="single" w:sz="6" w:space="0" w:color="000000"/>
              <w:bottom w:val="single" w:sz="6" w:space="0" w:color="000000"/>
              <w:right w:val="single" w:sz="6" w:space="0" w:color="000000"/>
            </w:tcBorders>
            <w:shd w:val="clear" w:color="auto" w:fill="auto"/>
          </w:tcPr>
          <w:p w14:paraId="2EB0D482" w14:textId="77777777" w:rsidR="00151A7B" w:rsidRPr="00151A7B" w:rsidRDefault="00151A7B" w:rsidP="00151A7B">
            <w:pPr>
              <w:widowControl w:val="0"/>
              <w:autoSpaceDE w:val="0"/>
              <w:autoSpaceDN w:val="0"/>
              <w:spacing w:after="0" w:line="240" w:lineRule="auto"/>
              <w:rPr>
                <w:rFonts w:ascii="Tahoma" w:eastAsia="Arial" w:hAnsi="Tahoma" w:cs="Tahoma"/>
                <w:sz w:val="14"/>
              </w:rPr>
            </w:pPr>
          </w:p>
        </w:tc>
        <w:tc>
          <w:tcPr>
            <w:tcW w:w="932" w:type="dxa"/>
            <w:tcBorders>
              <w:top w:val="single" w:sz="6" w:space="0" w:color="000000"/>
              <w:left w:val="single" w:sz="6" w:space="0" w:color="000000"/>
              <w:bottom w:val="single" w:sz="6" w:space="0" w:color="000000"/>
              <w:right w:val="single" w:sz="6" w:space="0" w:color="000000"/>
            </w:tcBorders>
            <w:shd w:val="clear" w:color="auto" w:fill="auto"/>
          </w:tcPr>
          <w:p w14:paraId="50D54B6E" w14:textId="77777777" w:rsidR="00151A7B" w:rsidRPr="00151A7B" w:rsidRDefault="00151A7B" w:rsidP="00151A7B">
            <w:pPr>
              <w:widowControl w:val="0"/>
              <w:autoSpaceDE w:val="0"/>
              <w:autoSpaceDN w:val="0"/>
              <w:spacing w:after="0" w:line="240" w:lineRule="auto"/>
              <w:rPr>
                <w:rFonts w:ascii="Tahoma" w:eastAsia="Arial" w:hAnsi="Tahoma" w:cs="Tahoma"/>
                <w:sz w:val="14"/>
              </w:rPr>
            </w:pPr>
          </w:p>
        </w:tc>
        <w:tc>
          <w:tcPr>
            <w:tcW w:w="1510" w:type="dxa"/>
            <w:tcBorders>
              <w:top w:val="single" w:sz="6" w:space="0" w:color="000000"/>
              <w:left w:val="single" w:sz="6" w:space="0" w:color="000000"/>
              <w:bottom w:val="single" w:sz="6" w:space="0" w:color="000000"/>
            </w:tcBorders>
            <w:shd w:val="clear" w:color="auto" w:fill="auto"/>
          </w:tcPr>
          <w:p w14:paraId="21BB8A63" w14:textId="77777777" w:rsidR="00151A7B" w:rsidRPr="00151A7B" w:rsidRDefault="00151A7B" w:rsidP="00151A7B">
            <w:pPr>
              <w:widowControl w:val="0"/>
              <w:autoSpaceDE w:val="0"/>
              <w:autoSpaceDN w:val="0"/>
              <w:spacing w:before="32" w:after="0" w:line="154" w:lineRule="exact"/>
              <w:jc w:val="right"/>
              <w:rPr>
                <w:rFonts w:ascii="Tahoma" w:eastAsia="Arial" w:hAnsi="Tahoma" w:cs="Tahoma"/>
                <w:b/>
                <w:sz w:val="15"/>
              </w:rPr>
            </w:pPr>
            <w:r w:rsidRPr="00151A7B">
              <w:rPr>
                <w:rFonts w:ascii="Tahoma" w:eastAsia="Arial" w:hAnsi="Tahoma" w:cs="Tahoma"/>
                <w:b/>
                <w:sz w:val="15"/>
              </w:rPr>
              <w:t>0,00</w:t>
            </w:r>
          </w:p>
        </w:tc>
      </w:tr>
      <w:tr w:rsidR="00151A7B" w:rsidRPr="00151A7B" w14:paraId="2D1AAC18" w14:textId="77777777" w:rsidTr="00151A7B">
        <w:trPr>
          <w:trHeight w:val="205"/>
        </w:trPr>
        <w:tc>
          <w:tcPr>
            <w:tcW w:w="372" w:type="dxa"/>
            <w:tcBorders>
              <w:top w:val="single" w:sz="6" w:space="0" w:color="000000"/>
              <w:bottom w:val="single" w:sz="6" w:space="0" w:color="000000"/>
              <w:right w:val="single" w:sz="6" w:space="0" w:color="000000"/>
            </w:tcBorders>
            <w:shd w:val="clear" w:color="auto" w:fill="auto"/>
          </w:tcPr>
          <w:p w14:paraId="74AF3C07" w14:textId="77777777" w:rsidR="00151A7B" w:rsidRPr="00151A7B" w:rsidRDefault="00151A7B" w:rsidP="00151A7B">
            <w:pPr>
              <w:widowControl w:val="0"/>
              <w:autoSpaceDE w:val="0"/>
              <w:autoSpaceDN w:val="0"/>
              <w:spacing w:before="32" w:after="0" w:line="154" w:lineRule="exact"/>
              <w:ind w:right="110"/>
              <w:jc w:val="right"/>
              <w:rPr>
                <w:rFonts w:ascii="Tahoma" w:eastAsia="Arial" w:hAnsi="Tahoma" w:cs="Tahoma"/>
                <w:sz w:val="15"/>
              </w:rPr>
            </w:pPr>
            <w:r w:rsidRPr="00151A7B">
              <w:rPr>
                <w:rFonts w:ascii="Tahoma" w:eastAsia="Arial" w:hAnsi="Tahoma" w:cs="Tahoma"/>
                <w:sz w:val="15"/>
              </w:rPr>
              <w:t>II</w:t>
            </w:r>
          </w:p>
        </w:tc>
        <w:tc>
          <w:tcPr>
            <w:tcW w:w="4172" w:type="dxa"/>
            <w:tcBorders>
              <w:top w:val="single" w:sz="6" w:space="0" w:color="000000"/>
              <w:left w:val="single" w:sz="6" w:space="0" w:color="000000"/>
              <w:bottom w:val="single" w:sz="6" w:space="0" w:color="000000"/>
              <w:right w:val="single" w:sz="6" w:space="0" w:color="000000"/>
            </w:tcBorders>
            <w:shd w:val="clear" w:color="auto" w:fill="auto"/>
          </w:tcPr>
          <w:p w14:paraId="019EBF6C" w14:textId="77777777" w:rsidR="00151A7B" w:rsidRPr="00151A7B" w:rsidRDefault="00151A7B" w:rsidP="00151A7B">
            <w:pPr>
              <w:widowControl w:val="0"/>
              <w:autoSpaceDE w:val="0"/>
              <w:autoSpaceDN w:val="0"/>
              <w:spacing w:before="32" w:after="0" w:line="154" w:lineRule="exact"/>
              <w:ind w:left="38"/>
              <w:rPr>
                <w:rFonts w:ascii="Tahoma" w:eastAsia="Arial" w:hAnsi="Tahoma" w:cs="Tahoma"/>
                <w:sz w:val="15"/>
              </w:rPr>
            </w:pPr>
            <w:r w:rsidRPr="00151A7B">
              <w:rPr>
                <w:rFonts w:ascii="Tahoma" w:eastAsia="Arial" w:hAnsi="Tahoma" w:cs="Tahoma"/>
                <w:sz w:val="15"/>
              </w:rPr>
              <w:t>Материалы</w:t>
            </w:r>
            <w:r w:rsidRPr="00151A7B">
              <w:rPr>
                <w:rFonts w:ascii="Tahoma" w:eastAsia="Arial" w:hAnsi="Tahoma" w:cs="Tahoma"/>
                <w:spacing w:val="-1"/>
                <w:sz w:val="15"/>
              </w:rPr>
              <w:t xml:space="preserve"> </w:t>
            </w:r>
            <w:r w:rsidRPr="00151A7B">
              <w:rPr>
                <w:rFonts w:ascii="Tahoma" w:eastAsia="Arial" w:hAnsi="Tahoma" w:cs="Tahoma"/>
                <w:sz w:val="15"/>
              </w:rPr>
              <w:t>и</w:t>
            </w:r>
            <w:r w:rsidRPr="00151A7B">
              <w:rPr>
                <w:rFonts w:ascii="Tahoma" w:eastAsia="Arial" w:hAnsi="Tahoma" w:cs="Tahoma"/>
                <w:spacing w:val="1"/>
                <w:sz w:val="15"/>
              </w:rPr>
              <w:t xml:space="preserve"> </w:t>
            </w:r>
            <w:r w:rsidRPr="00151A7B">
              <w:rPr>
                <w:rFonts w:ascii="Tahoma" w:eastAsia="Arial" w:hAnsi="Tahoma" w:cs="Tahoma"/>
                <w:sz w:val="15"/>
              </w:rPr>
              <w:t>механизмы</w:t>
            </w:r>
          </w:p>
        </w:tc>
        <w:tc>
          <w:tcPr>
            <w:tcW w:w="600" w:type="dxa"/>
            <w:tcBorders>
              <w:top w:val="single" w:sz="6" w:space="0" w:color="000000"/>
              <w:left w:val="single" w:sz="6" w:space="0" w:color="000000"/>
              <w:bottom w:val="single" w:sz="6" w:space="0" w:color="000000"/>
              <w:right w:val="single" w:sz="6" w:space="0" w:color="000000"/>
            </w:tcBorders>
            <w:shd w:val="clear" w:color="auto" w:fill="auto"/>
          </w:tcPr>
          <w:p w14:paraId="422254D9" w14:textId="77777777" w:rsidR="00151A7B" w:rsidRPr="00151A7B" w:rsidRDefault="00151A7B" w:rsidP="00151A7B">
            <w:pPr>
              <w:widowControl w:val="0"/>
              <w:autoSpaceDE w:val="0"/>
              <w:autoSpaceDN w:val="0"/>
              <w:spacing w:after="0" w:line="240" w:lineRule="auto"/>
              <w:rPr>
                <w:rFonts w:ascii="Tahoma" w:eastAsia="Arial" w:hAnsi="Tahoma" w:cs="Tahoma"/>
                <w:sz w:val="14"/>
              </w:rPr>
            </w:pPr>
          </w:p>
        </w:tc>
        <w:tc>
          <w:tcPr>
            <w:tcW w:w="865" w:type="dxa"/>
            <w:tcBorders>
              <w:top w:val="single" w:sz="6" w:space="0" w:color="000000"/>
              <w:left w:val="single" w:sz="6" w:space="0" w:color="000000"/>
              <w:bottom w:val="single" w:sz="6" w:space="0" w:color="000000"/>
              <w:right w:val="single" w:sz="6" w:space="0" w:color="000000"/>
            </w:tcBorders>
            <w:shd w:val="clear" w:color="auto" w:fill="auto"/>
          </w:tcPr>
          <w:p w14:paraId="3A1DCEAB" w14:textId="77777777" w:rsidR="00151A7B" w:rsidRPr="00151A7B" w:rsidRDefault="00151A7B" w:rsidP="00151A7B">
            <w:pPr>
              <w:widowControl w:val="0"/>
              <w:autoSpaceDE w:val="0"/>
              <w:autoSpaceDN w:val="0"/>
              <w:spacing w:after="0" w:line="240" w:lineRule="auto"/>
              <w:rPr>
                <w:rFonts w:ascii="Tahoma" w:eastAsia="Arial" w:hAnsi="Tahoma" w:cs="Tahoma"/>
                <w:sz w:val="14"/>
              </w:rPr>
            </w:pPr>
          </w:p>
        </w:tc>
        <w:tc>
          <w:tcPr>
            <w:tcW w:w="932" w:type="dxa"/>
            <w:tcBorders>
              <w:top w:val="single" w:sz="6" w:space="0" w:color="000000"/>
              <w:left w:val="single" w:sz="6" w:space="0" w:color="000000"/>
              <w:bottom w:val="single" w:sz="6" w:space="0" w:color="000000"/>
              <w:right w:val="single" w:sz="6" w:space="0" w:color="000000"/>
            </w:tcBorders>
            <w:shd w:val="clear" w:color="auto" w:fill="auto"/>
          </w:tcPr>
          <w:p w14:paraId="248E4027" w14:textId="77777777" w:rsidR="00151A7B" w:rsidRPr="00151A7B" w:rsidRDefault="00151A7B" w:rsidP="00151A7B">
            <w:pPr>
              <w:widowControl w:val="0"/>
              <w:autoSpaceDE w:val="0"/>
              <w:autoSpaceDN w:val="0"/>
              <w:spacing w:after="0" w:line="240" w:lineRule="auto"/>
              <w:rPr>
                <w:rFonts w:ascii="Tahoma" w:eastAsia="Arial" w:hAnsi="Tahoma" w:cs="Tahoma"/>
                <w:sz w:val="14"/>
              </w:rPr>
            </w:pPr>
          </w:p>
        </w:tc>
        <w:tc>
          <w:tcPr>
            <w:tcW w:w="1510" w:type="dxa"/>
            <w:tcBorders>
              <w:top w:val="single" w:sz="6" w:space="0" w:color="000000"/>
              <w:left w:val="single" w:sz="6" w:space="0" w:color="000000"/>
              <w:bottom w:val="single" w:sz="6" w:space="0" w:color="000000"/>
            </w:tcBorders>
            <w:shd w:val="clear" w:color="auto" w:fill="auto"/>
          </w:tcPr>
          <w:p w14:paraId="003FDD55" w14:textId="77777777" w:rsidR="00151A7B" w:rsidRPr="00151A7B" w:rsidRDefault="00151A7B" w:rsidP="00151A7B">
            <w:pPr>
              <w:widowControl w:val="0"/>
              <w:autoSpaceDE w:val="0"/>
              <w:autoSpaceDN w:val="0"/>
              <w:spacing w:after="0" w:line="240" w:lineRule="auto"/>
              <w:rPr>
                <w:rFonts w:ascii="Tahoma" w:eastAsia="Arial" w:hAnsi="Tahoma" w:cs="Tahoma"/>
                <w:sz w:val="14"/>
              </w:rPr>
            </w:pPr>
          </w:p>
        </w:tc>
      </w:tr>
      <w:tr w:rsidR="00151A7B" w:rsidRPr="00151A7B" w14:paraId="6F07CB04" w14:textId="77777777" w:rsidTr="00151A7B">
        <w:trPr>
          <w:trHeight w:val="325"/>
        </w:trPr>
        <w:tc>
          <w:tcPr>
            <w:tcW w:w="372" w:type="dxa"/>
            <w:tcBorders>
              <w:top w:val="single" w:sz="6" w:space="0" w:color="000000"/>
              <w:bottom w:val="single" w:sz="6" w:space="0" w:color="000000"/>
              <w:right w:val="single" w:sz="6" w:space="0" w:color="000000"/>
            </w:tcBorders>
            <w:shd w:val="clear" w:color="auto" w:fill="auto"/>
          </w:tcPr>
          <w:p w14:paraId="7348E09F" w14:textId="77777777" w:rsidR="00151A7B" w:rsidRPr="00151A7B" w:rsidRDefault="00151A7B" w:rsidP="00151A7B">
            <w:pPr>
              <w:widowControl w:val="0"/>
              <w:autoSpaceDE w:val="0"/>
              <w:autoSpaceDN w:val="0"/>
              <w:spacing w:before="2" w:after="0" w:line="240" w:lineRule="auto"/>
              <w:rPr>
                <w:rFonts w:ascii="Tahoma" w:eastAsia="Arial" w:hAnsi="Tahoma" w:cs="Tahoma"/>
                <w:b/>
                <w:sz w:val="13"/>
              </w:rPr>
            </w:pPr>
          </w:p>
          <w:p w14:paraId="4DDE1C10" w14:textId="77777777" w:rsidR="00151A7B" w:rsidRPr="00151A7B" w:rsidRDefault="00151A7B" w:rsidP="00151A7B">
            <w:pPr>
              <w:widowControl w:val="0"/>
              <w:autoSpaceDE w:val="0"/>
              <w:autoSpaceDN w:val="0"/>
              <w:spacing w:after="0" w:line="154" w:lineRule="exact"/>
              <w:ind w:right="110"/>
              <w:jc w:val="right"/>
              <w:rPr>
                <w:rFonts w:ascii="Tahoma" w:eastAsia="Arial" w:hAnsi="Tahoma" w:cs="Tahoma"/>
                <w:sz w:val="15"/>
              </w:rPr>
            </w:pPr>
            <w:r w:rsidRPr="00151A7B">
              <w:rPr>
                <w:rFonts w:ascii="Tahoma" w:eastAsia="Arial" w:hAnsi="Tahoma" w:cs="Tahoma"/>
                <w:sz w:val="15"/>
              </w:rPr>
              <w:t>1</w:t>
            </w:r>
          </w:p>
        </w:tc>
        <w:tc>
          <w:tcPr>
            <w:tcW w:w="4172" w:type="dxa"/>
            <w:tcBorders>
              <w:top w:val="single" w:sz="6" w:space="0" w:color="000000"/>
              <w:left w:val="single" w:sz="6" w:space="0" w:color="000000"/>
              <w:bottom w:val="single" w:sz="6" w:space="0" w:color="000000"/>
              <w:right w:val="single" w:sz="6" w:space="0" w:color="000000"/>
            </w:tcBorders>
            <w:shd w:val="clear" w:color="auto" w:fill="auto"/>
          </w:tcPr>
          <w:p w14:paraId="5CE765A8" w14:textId="77777777" w:rsidR="00151A7B" w:rsidRPr="00151A7B" w:rsidRDefault="00151A7B" w:rsidP="00151A7B">
            <w:pPr>
              <w:widowControl w:val="0"/>
              <w:autoSpaceDE w:val="0"/>
              <w:autoSpaceDN w:val="0"/>
              <w:spacing w:after="0" w:line="240" w:lineRule="auto"/>
              <w:rPr>
                <w:rFonts w:ascii="Tahoma" w:eastAsia="Arial" w:hAnsi="Tahoma" w:cs="Tahoma"/>
                <w:sz w:val="14"/>
              </w:rPr>
            </w:pPr>
          </w:p>
        </w:tc>
        <w:tc>
          <w:tcPr>
            <w:tcW w:w="600" w:type="dxa"/>
            <w:tcBorders>
              <w:top w:val="single" w:sz="6" w:space="0" w:color="000000"/>
              <w:left w:val="single" w:sz="6" w:space="0" w:color="000000"/>
              <w:bottom w:val="single" w:sz="6" w:space="0" w:color="000000"/>
              <w:right w:val="single" w:sz="6" w:space="0" w:color="000000"/>
            </w:tcBorders>
            <w:shd w:val="clear" w:color="auto" w:fill="auto"/>
          </w:tcPr>
          <w:p w14:paraId="3433C1B0" w14:textId="77777777" w:rsidR="00151A7B" w:rsidRPr="00151A7B" w:rsidRDefault="00151A7B" w:rsidP="00151A7B">
            <w:pPr>
              <w:widowControl w:val="0"/>
              <w:autoSpaceDE w:val="0"/>
              <w:autoSpaceDN w:val="0"/>
              <w:spacing w:before="2" w:after="0" w:line="240" w:lineRule="auto"/>
              <w:rPr>
                <w:rFonts w:ascii="Tahoma" w:eastAsia="Arial" w:hAnsi="Tahoma" w:cs="Tahoma"/>
                <w:b/>
                <w:sz w:val="13"/>
              </w:rPr>
            </w:pPr>
          </w:p>
          <w:p w14:paraId="409A46BE" w14:textId="77777777" w:rsidR="00151A7B" w:rsidRPr="00151A7B" w:rsidRDefault="00151A7B" w:rsidP="00151A7B">
            <w:pPr>
              <w:widowControl w:val="0"/>
              <w:autoSpaceDE w:val="0"/>
              <w:autoSpaceDN w:val="0"/>
              <w:spacing w:after="0" w:line="154" w:lineRule="exact"/>
              <w:ind w:left="139" w:right="91"/>
              <w:jc w:val="center"/>
              <w:rPr>
                <w:rFonts w:ascii="Tahoma" w:eastAsia="Arial" w:hAnsi="Tahoma" w:cs="Tahoma"/>
                <w:sz w:val="15"/>
              </w:rPr>
            </w:pPr>
            <w:r w:rsidRPr="00151A7B">
              <w:rPr>
                <w:rFonts w:ascii="Tahoma" w:eastAsia="Arial" w:hAnsi="Tahoma" w:cs="Tahoma"/>
                <w:sz w:val="15"/>
              </w:rPr>
              <w:t>м/2</w:t>
            </w:r>
          </w:p>
        </w:tc>
        <w:tc>
          <w:tcPr>
            <w:tcW w:w="865" w:type="dxa"/>
            <w:tcBorders>
              <w:top w:val="single" w:sz="6" w:space="0" w:color="000000"/>
              <w:left w:val="single" w:sz="6" w:space="0" w:color="000000"/>
              <w:bottom w:val="single" w:sz="6" w:space="0" w:color="000000"/>
              <w:right w:val="single" w:sz="6" w:space="0" w:color="000000"/>
            </w:tcBorders>
            <w:shd w:val="clear" w:color="auto" w:fill="auto"/>
          </w:tcPr>
          <w:p w14:paraId="7998BDA3" w14:textId="77777777" w:rsidR="00151A7B" w:rsidRPr="00151A7B" w:rsidRDefault="00151A7B" w:rsidP="00151A7B">
            <w:pPr>
              <w:widowControl w:val="0"/>
              <w:autoSpaceDE w:val="0"/>
              <w:autoSpaceDN w:val="0"/>
              <w:spacing w:after="0" w:line="240" w:lineRule="auto"/>
              <w:rPr>
                <w:rFonts w:ascii="Tahoma" w:eastAsia="Arial" w:hAnsi="Tahoma" w:cs="Tahoma"/>
                <w:sz w:val="14"/>
              </w:rPr>
            </w:pPr>
          </w:p>
        </w:tc>
        <w:tc>
          <w:tcPr>
            <w:tcW w:w="932" w:type="dxa"/>
            <w:tcBorders>
              <w:top w:val="single" w:sz="6" w:space="0" w:color="000000"/>
              <w:left w:val="single" w:sz="6" w:space="0" w:color="000000"/>
              <w:bottom w:val="single" w:sz="6" w:space="0" w:color="000000"/>
              <w:right w:val="single" w:sz="6" w:space="0" w:color="000000"/>
            </w:tcBorders>
            <w:shd w:val="clear" w:color="auto" w:fill="auto"/>
          </w:tcPr>
          <w:p w14:paraId="73B01584" w14:textId="77777777" w:rsidR="00151A7B" w:rsidRPr="00151A7B" w:rsidRDefault="00151A7B" w:rsidP="00151A7B">
            <w:pPr>
              <w:widowControl w:val="0"/>
              <w:autoSpaceDE w:val="0"/>
              <w:autoSpaceDN w:val="0"/>
              <w:spacing w:after="0" w:line="240" w:lineRule="auto"/>
              <w:rPr>
                <w:rFonts w:ascii="Tahoma" w:eastAsia="Arial" w:hAnsi="Tahoma" w:cs="Tahoma"/>
                <w:sz w:val="14"/>
              </w:rPr>
            </w:pPr>
          </w:p>
        </w:tc>
        <w:tc>
          <w:tcPr>
            <w:tcW w:w="1510" w:type="dxa"/>
            <w:tcBorders>
              <w:top w:val="single" w:sz="6" w:space="0" w:color="000000"/>
              <w:left w:val="single" w:sz="6" w:space="0" w:color="000000"/>
              <w:bottom w:val="single" w:sz="6" w:space="0" w:color="000000"/>
            </w:tcBorders>
            <w:shd w:val="clear" w:color="auto" w:fill="auto"/>
          </w:tcPr>
          <w:p w14:paraId="45365A2B" w14:textId="77777777" w:rsidR="00151A7B" w:rsidRPr="00151A7B" w:rsidRDefault="00151A7B" w:rsidP="00151A7B">
            <w:pPr>
              <w:widowControl w:val="0"/>
              <w:autoSpaceDE w:val="0"/>
              <w:autoSpaceDN w:val="0"/>
              <w:spacing w:before="2" w:after="0" w:line="240" w:lineRule="auto"/>
              <w:rPr>
                <w:rFonts w:ascii="Tahoma" w:eastAsia="Arial" w:hAnsi="Tahoma" w:cs="Tahoma"/>
                <w:b/>
                <w:sz w:val="13"/>
              </w:rPr>
            </w:pPr>
          </w:p>
          <w:p w14:paraId="512E0F24" w14:textId="77777777" w:rsidR="00151A7B" w:rsidRPr="00151A7B" w:rsidRDefault="00151A7B" w:rsidP="00151A7B">
            <w:pPr>
              <w:widowControl w:val="0"/>
              <w:autoSpaceDE w:val="0"/>
              <w:autoSpaceDN w:val="0"/>
              <w:spacing w:after="0" w:line="154" w:lineRule="exact"/>
              <w:jc w:val="right"/>
              <w:rPr>
                <w:rFonts w:ascii="Tahoma" w:eastAsia="Arial" w:hAnsi="Tahoma" w:cs="Tahoma"/>
                <w:sz w:val="15"/>
              </w:rPr>
            </w:pPr>
            <w:r w:rsidRPr="00151A7B">
              <w:rPr>
                <w:rFonts w:ascii="Tahoma" w:eastAsia="Arial" w:hAnsi="Tahoma" w:cs="Tahoma"/>
                <w:sz w:val="15"/>
              </w:rPr>
              <w:t>0,00</w:t>
            </w:r>
          </w:p>
        </w:tc>
      </w:tr>
      <w:tr w:rsidR="00151A7B" w:rsidRPr="00151A7B" w14:paraId="5E2940B8" w14:textId="77777777" w:rsidTr="00151A7B">
        <w:trPr>
          <w:trHeight w:val="205"/>
        </w:trPr>
        <w:tc>
          <w:tcPr>
            <w:tcW w:w="372" w:type="dxa"/>
            <w:tcBorders>
              <w:top w:val="single" w:sz="6" w:space="0" w:color="000000"/>
              <w:bottom w:val="single" w:sz="6" w:space="0" w:color="000000"/>
              <w:right w:val="single" w:sz="6" w:space="0" w:color="000000"/>
            </w:tcBorders>
            <w:shd w:val="clear" w:color="auto" w:fill="auto"/>
          </w:tcPr>
          <w:p w14:paraId="19044AB9" w14:textId="77777777" w:rsidR="00151A7B" w:rsidRPr="00151A7B" w:rsidRDefault="00151A7B" w:rsidP="00151A7B">
            <w:pPr>
              <w:widowControl w:val="0"/>
              <w:autoSpaceDE w:val="0"/>
              <w:autoSpaceDN w:val="0"/>
              <w:spacing w:before="32" w:after="0" w:line="154" w:lineRule="exact"/>
              <w:ind w:right="110"/>
              <w:jc w:val="right"/>
              <w:rPr>
                <w:rFonts w:ascii="Tahoma" w:eastAsia="Arial" w:hAnsi="Tahoma" w:cs="Tahoma"/>
                <w:sz w:val="15"/>
              </w:rPr>
            </w:pPr>
            <w:r w:rsidRPr="00151A7B">
              <w:rPr>
                <w:rFonts w:ascii="Tahoma" w:eastAsia="Arial" w:hAnsi="Tahoma" w:cs="Tahoma"/>
                <w:sz w:val="15"/>
              </w:rPr>
              <w:t>2</w:t>
            </w:r>
          </w:p>
        </w:tc>
        <w:tc>
          <w:tcPr>
            <w:tcW w:w="4172" w:type="dxa"/>
            <w:tcBorders>
              <w:top w:val="single" w:sz="6" w:space="0" w:color="000000"/>
              <w:left w:val="single" w:sz="6" w:space="0" w:color="000000"/>
              <w:bottom w:val="single" w:sz="6" w:space="0" w:color="000000"/>
              <w:right w:val="single" w:sz="6" w:space="0" w:color="000000"/>
            </w:tcBorders>
            <w:shd w:val="clear" w:color="auto" w:fill="auto"/>
          </w:tcPr>
          <w:p w14:paraId="54B34ED5" w14:textId="77777777" w:rsidR="00151A7B" w:rsidRPr="00151A7B" w:rsidRDefault="00151A7B" w:rsidP="00151A7B">
            <w:pPr>
              <w:widowControl w:val="0"/>
              <w:autoSpaceDE w:val="0"/>
              <w:autoSpaceDN w:val="0"/>
              <w:spacing w:after="0" w:line="240" w:lineRule="auto"/>
              <w:rPr>
                <w:rFonts w:ascii="Tahoma" w:eastAsia="Arial" w:hAnsi="Tahoma" w:cs="Tahoma"/>
                <w:sz w:val="14"/>
              </w:rPr>
            </w:pPr>
          </w:p>
        </w:tc>
        <w:tc>
          <w:tcPr>
            <w:tcW w:w="600" w:type="dxa"/>
            <w:tcBorders>
              <w:top w:val="single" w:sz="6" w:space="0" w:color="000000"/>
              <w:left w:val="single" w:sz="6" w:space="0" w:color="000000"/>
              <w:bottom w:val="single" w:sz="6" w:space="0" w:color="000000"/>
              <w:right w:val="single" w:sz="6" w:space="0" w:color="000000"/>
            </w:tcBorders>
            <w:shd w:val="clear" w:color="auto" w:fill="auto"/>
          </w:tcPr>
          <w:p w14:paraId="7DE420FC" w14:textId="77777777" w:rsidR="00151A7B" w:rsidRPr="00151A7B" w:rsidRDefault="00151A7B" w:rsidP="00151A7B">
            <w:pPr>
              <w:widowControl w:val="0"/>
              <w:autoSpaceDE w:val="0"/>
              <w:autoSpaceDN w:val="0"/>
              <w:spacing w:before="32" w:after="0" w:line="154" w:lineRule="exact"/>
              <w:ind w:left="139" w:right="93"/>
              <w:jc w:val="center"/>
              <w:rPr>
                <w:rFonts w:ascii="Tahoma" w:eastAsia="Arial" w:hAnsi="Tahoma" w:cs="Tahoma"/>
                <w:sz w:val="15"/>
              </w:rPr>
            </w:pPr>
            <w:r w:rsidRPr="00151A7B">
              <w:rPr>
                <w:rFonts w:ascii="Tahoma" w:eastAsia="Arial" w:hAnsi="Tahoma" w:cs="Tahoma"/>
                <w:sz w:val="15"/>
              </w:rPr>
              <w:t>шт.</w:t>
            </w:r>
          </w:p>
        </w:tc>
        <w:tc>
          <w:tcPr>
            <w:tcW w:w="865" w:type="dxa"/>
            <w:tcBorders>
              <w:top w:val="single" w:sz="6" w:space="0" w:color="000000"/>
              <w:left w:val="single" w:sz="6" w:space="0" w:color="000000"/>
              <w:bottom w:val="single" w:sz="6" w:space="0" w:color="000000"/>
              <w:right w:val="single" w:sz="6" w:space="0" w:color="000000"/>
            </w:tcBorders>
            <w:shd w:val="clear" w:color="auto" w:fill="auto"/>
          </w:tcPr>
          <w:p w14:paraId="33D25B0F" w14:textId="77777777" w:rsidR="00151A7B" w:rsidRPr="00151A7B" w:rsidRDefault="00151A7B" w:rsidP="00151A7B">
            <w:pPr>
              <w:widowControl w:val="0"/>
              <w:autoSpaceDE w:val="0"/>
              <w:autoSpaceDN w:val="0"/>
              <w:spacing w:after="0" w:line="240" w:lineRule="auto"/>
              <w:rPr>
                <w:rFonts w:ascii="Tahoma" w:eastAsia="Arial" w:hAnsi="Tahoma" w:cs="Tahoma"/>
                <w:sz w:val="14"/>
              </w:rPr>
            </w:pPr>
          </w:p>
        </w:tc>
        <w:tc>
          <w:tcPr>
            <w:tcW w:w="932" w:type="dxa"/>
            <w:tcBorders>
              <w:top w:val="single" w:sz="6" w:space="0" w:color="000000"/>
              <w:left w:val="single" w:sz="6" w:space="0" w:color="000000"/>
              <w:bottom w:val="single" w:sz="6" w:space="0" w:color="000000"/>
              <w:right w:val="single" w:sz="6" w:space="0" w:color="000000"/>
            </w:tcBorders>
            <w:shd w:val="clear" w:color="auto" w:fill="auto"/>
          </w:tcPr>
          <w:p w14:paraId="27FC1D80" w14:textId="77777777" w:rsidR="00151A7B" w:rsidRPr="00151A7B" w:rsidRDefault="00151A7B" w:rsidP="00151A7B">
            <w:pPr>
              <w:widowControl w:val="0"/>
              <w:autoSpaceDE w:val="0"/>
              <w:autoSpaceDN w:val="0"/>
              <w:spacing w:after="0" w:line="240" w:lineRule="auto"/>
              <w:rPr>
                <w:rFonts w:ascii="Tahoma" w:eastAsia="Arial" w:hAnsi="Tahoma" w:cs="Tahoma"/>
                <w:sz w:val="14"/>
              </w:rPr>
            </w:pPr>
          </w:p>
        </w:tc>
        <w:tc>
          <w:tcPr>
            <w:tcW w:w="1510" w:type="dxa"/>
            <w:tcBorders>
              <w:top w:val="single" w:sz="6" w:space="0" w:color="000000"/>
              <w:left w:val="single" w:sz="6" w:space="0" w:color="000000"/>
              <w:bottom w:val="single" w:sz="6" w:space="0" w:color="000000"/>
            </w:tcBorders>
            <w:shd w:val="clear" w:color="auto" w:fill="auto"/>
          </w:tcPr>
          <w:p w14:paraId="0E04832E" w14:textId="77777777" w:rsidR="00151A7B" w:rsidRPr="00151A7B" w:rsidRDefault="00151A7B" w:rsidP="00151A7B">
            <w:pPr>
              <w:widowControl w:val="0"/>
              <w:autoSpaceDE w:val="0"/>
              <w:autoSpaceDN w:val="0"/>
              <w:spacing w:before="32" w:after="0" w:line="154" w:lineRule="exact"/>
              <w:jc w:val="right"/>
              <w:rPr>
                <w:rFonts w:ascii="Tahoma" w:eastAsia="Arial" w:hAnsi="Tahoma" w:cs="Tahoma"/>
                <w:sz w:val="15"/>
              </w:rPr>
            </w:pPr>
            <w:r w:rsidRPr="00151A7B">
              <w:rPr>
                <w:rFonts w:ascii="Tahoma" w:eastAsia="Arial" w:hAnsi="Tahoma" w:cs="Tahoma"/>
                <w:sz w:val="15"/>
              </w:rPr>
              <w:t>0,00</w:t>
            </w:r>
          </w:p>
        </w:tc>
      </w:tr>
      <w:tr w:rsidR="00151A7B" w:rsidRPr="00151A7B" w14:paraId="37483C04" w14:textId="77777777" w:rsidTr="00151A7B">
        <w:trPr>
          <w:trHeight w:val="172"/>
        </w:trPr>
        <w:tc>
          <w:tcPr>
            <w:tcW w:w="372" w:type="dxa"/>
            <w:tcBorders>
              <w:top w:val="single" w:sz="6" w:space="0" w:color="000000"/>
              <w:bottom w:val="single" w:sz="6" w:space="0" w:color="000000"/>
              <w:right w:val="single" w:sz="6" w:space="0" w:color="000000"/>
            </w:tcBorders>
            <w:shd w:val="clear" w:color="auto" w:fill="auto"/>
          </w:tcPr>
          <w:p w14:paraId="6FA4B7D8" w14:textId="77777777" w:rsidR="00151A7B" w:rsidRPr="00151A7B" w:rsidRDefault="00151A7B" w:rsidP="00151A7B">
            <w:pPr>
              <w:widowControl w:val="0"/>
              <w:autoSpaceDE w:val="0"/>
              <w:autoSpaceDN w:val="0"/>
              <w:spacing w:after="0" w:line="152" w:lineRule="exact"/>
              <w:ind w:right="110"/>
              <w:jc w:val="right"/>
              <w:rPr>
                <w:rFonts w:ascii="Tahoma" w:eastAsia="Arial" w:hAnsi="Tahoma" w:cs="Tahoma"/>
                <w:sz w:val="15"/>
              </w:rPr>
            </w:pPr>
            <w:r w:rsidRPr="00151A7B">
              <w:rPr>
                <w:rFonts w:ascii="Tahoma" w:eastAsia="Arial" w:hAnsi="Tahoma" w:cs="Tahoma"/>
                <w:sz w:val="15"/>
              </w:rPr>
              <w:t>3</w:t>
            </w:r>
          </w:p>
        </w:tc>
        <w:tc>
          <w:tcPr>
            <w:tcW w:w="4172" w:type="dxa"/>
            <w:tcBorders>
              <w:top w:val="single" w:sz="6" w:space="0" w:color="000000"/>
              <w:left w:val="single" w:sz="6" w:space="0" w:color="000000"/>
              <w:bottom w:val="single" w:sz="6" w:space="0" w:color="000000"/>
              <w:right w:val="single" w:sz="6" w:space="0" w:color="000000"/>
            </w:tcBorders>
            <w:shd w:val="clear" w:color="auto" w:fill="auto"/>
          </w:tcPr>
          <w:p w14:paraId="1D2DD3FB" w14:textId="77777777" w:rsidR="00151A7B" w:rsidRPr="00151A7B" w:rsidRDefault="00151A7B" w:rsidP="00151A7B">
            <w:pPr>
              <w:widowControl w:val="0"/>
              <w:autoSpaceDE w:val="0"/>
              <w:autoSpaceDN w:val="0"/>
              <w:spacing w:after="0" w:line="240" w:lineRule="auto"/>
              <w:rPr>
                <w:rFonts w:ascii="Tahoma" w:eastAsia="Arial" w:hAnsi="Tahoma" w:cs="Tahoma"/>
                <w:sz w:val="10"/>
              </w:rPr>
            </w:pPr>
          </w:p>
        </w:tc>
        <w:tc>
          <w:tcPr>
            <w:tcW w:w="600" w:type="dxa"/>
            <w:tcBorders>
              <w:top w:val="single" w:sz="6" w:space="0" w:color="000000"/>
              <w:left w:val="single" w:sz="6" w:space="0" w:color="000000"/>
              <w:bottom w:val="single" w:sz="6" w:space="0" w:color="000000"/>
              <w:right w:val="single" w:sz="6" w:space="0" w:color="000000"/>
            </w:tcBorders>
            <w:shd w:val="clear" w:color="auto" w:fill="auto"/>
          </w:tcPr>
          <w:p w14:paraId="0229F710" w14:textId="77777777" w:rsidR="00151A7B" w:rsidRPr="00151A7B" w:rsidRDefault="00151A7B" w:rsidP="00151A7B">
            <w:pPr>
              <w:widowControl w:val="0"/>
              <w:autoSpaceDE w:val="0"/>
              <w:autoSpaceDN w:val="0"/>
              <w:spacing w:after="0" w:line="152" w:lineRule="exact"/>
              <w:ind w:left="139" w:right="95"/>
              <w:jc w:val="center"/>
              <w:rPr>
                <w:rFonts w:ascii="Tahoma" w:eastAsia="Arial" w:hAnsi="Tahoma" w:cs="Tahoma"/>
                <w:sz w:val="15"/>
              </w:rPr>
            </w:pPr>
            <w:r w:rsidRPr="00151A7B">
              <w:rPr>
                <w:rFonts w:ascii="Tahoma" w:eastAsia="Arial" w:hAnsi="Tahoma" w:cs="Tahoma"/>
                <w:sz w:val="15"/>
              </w:rPr>
              <w:t>кг.</w:t>
            </w:r>
          </w:p>
        </w:tc>
        <w:tc>
          <w:tcPr>
            <w:tcW w:w="865" w:type="dxa"/>
            <w:tcBorders>
              <w:top w:val="single" w:sz="6" w:space="0" w:color="000000"/>
              <w:left w:val="single" w:sz="6" w:space="0" w:color="000000"/>
              <w:bottom w:val="single" w:sz="6" w:space="0" w:color="000000"/>
              <w:right w:val="single" w:sz="6" w:space="0" w:color="000000"/>
            </w:tcBorders>
            <w:shd w:val="clear" w:color="auto" w:fill="auto"/>
          </w:tcPr>
          <w:p w14:paraId="1EF7E11A" w14:textId="77777777" w:rsidR="00151A7B" w:rsidRPr="00151A7B" w:rsidRDefault="00151A7B" w:rsidP="00151A7B">
            <w:pPr>
              <w:widowControl w:val="0"/>
              <w:autoSpaceDE w:val="0"/>
              <w:autoSpaceDN w:val="0"/>
              <w:spacing w:after="0" w:line="240" w:lineRule="auto"/>
              <w:rPr>
                <w:rFonts w:ascii="Tahoma" w:eastAsia="Arial" w:hAnsi="Tahoma" w:cs="Tahoma"/>
                <w:sz w:val="10"/>
              </w:rPr>
            </w:pPr>
          </w:p>
        </w:tc>
        <w:tc>
          <w:tcPr>
            <w:tcW w:w="932" w:type="dxa"/>
            <w:tcBorders>
              <w:top w:val="single" w:sz="6" w:space="0" w:color="000000"/>
              <w:left w:val="single" w:sz="6" w:space="0" w:color="000000"/>
              <w:bottom w:val="single" w:sz="6" w:space="0" w:color="000000"/>
              <w:right w:val="single" w:sz="6" w:space="0" w:color="000000"/>
            </w:tcBorders>
            <w:shd w:val="clear" w:color="auto" w:fill="auto"/>
          </w:tcPr>
          <w:p w14:paraId="26837672" w14:textId="77777777" w:rsidR="00151A7B" w:rsidRPr="00151A7B" w:rsidRDefault="00151A7B" w:rsidP="00151A7B">
            <w:pPr>
              <w:widowControl w:val="0"/>
              <w:autoSpaceDE w:val="0"/>
              <w:autoSpaceDN w:val="0"/>
              <w:spacing w:after="0" w:line="240" w:lineRule="auto"/>
              <w:rPr>
                <w:rFonts w:ascii="Tahoma" w:eastAsia="Arial" w:hAnsi="Tahoma" w:cs="Tahoma"/>
                <w:sz w:val="10"/>
              </w:rPr>
            </w:pPr>
          </w:p>
        </w:tc>
        <w:tc>
          <w:tcPr>
            <w:tcW w:w="1510" w:type="dxa"/>
            <w:tcBorders>
              <w:top w:val="single" w:sz="6" w:space="0" w:color="000000"/>
              <w:left w:val="single" w:sz="6" w:space="0" w:color="000000"/>
              <w:bottom w:val="single" w:sz="6" w:space="0" w:color="000000"/>
            </w:tcBorders>
            <w:shd w:val="clear" w:color="auto" w:fill="auto"/>
          </w:tcPr>
          <w:p w14:paraId="1C63AF49" w14:textId="77777777" w:rsidR="00151A7B" w:rsidRPr="00151A7B" w:rsidRDefault="00151A7B" w:rsidP="00151A7B">
            <w:pPr>
              <w:widowControl w:val="0"/>
              <w:autoSpaceDE w:val="0"/>
              <w:autoSpaceDN w:val="0"/>
              <w:spacing w:after="0" w:line="152" w:lineRule="exact"/>
              <w:jc w:val="right"/>
              <w:rPr>
                <w:rFonts w:ascii="Tahoma" w:eastAsia="Arial" w:hAnsi="Tahoma" w:cs="Tahoma"/>
                <w:sz w:val="15"/>
              </w:rPr>
            </w:pPr>
            <w:r w:rsidRPr="00151A7B">
              <w:rPr>
                <w:rFonts w:ascii="Tahoma" w:eastAsia="Arial" w:hAnsi="Tahoma" w:cs="Tahoma"/>
                <w:sz w:val="15"/>
              </w:rPr>
              <w:t>0,00</w:t>
            </w:r>
          </w:p>
        </w:tc>
      </w:tr>
      <w:tr w:rsidR="00151A7B" w:rsidRPr="00151A7B" w14:paraId="19025D45" w14:textId="77777777" w:rsidTr="00151A7B">
        <w:trPr>
          <w:trHeight w:val="205"/>
        </w:trPr>
        <w:tc>
          <w:tcPr>
            <w:tcW w:w="372" w:type="dxa"/>
            <w:tcBorders>
              <w:top w:val="single" w:sz="6" w:space="0" w:color="000000"/>
              <w:bottom w:val="single" w:sz="6" w:space="0" w:color="000000"/>
              <w:right w:val="single" w:sz="6" w:space="0" w:color="000000"/>
            </w:tcBorders>
            <w:shd w:val="clear" w:color="auto" w:fill="auto"/>
          </w:tcPr>
          <w:p w14:paraId="69333DA4" w14:textId="77777777" w:rsidR="00151A7B" w:rsidRPr="00151A7B" w:rsidRDefault="00151A7B" w:rsidP="00151A7B">
            <w:pPr>
              <w:widowControl w:val="0"/>
              <w:autoSpaceDE w:val="0"/>
              <w:autoSpaceDN w:val="0"/>
              <w:spacing w:after="0" w:line="240" w:lineRule="auto"/>
              <w:rPr>
                <w:rFonts w:ascii="Tahoma" w:eastAsia="Arial" w:hAnsi="Tahoma" w:cs="Tahoma"/>
                <w:sz w:val="14"/>
              </w:rPr>
            </w:pPr>
          </w:p>
        </w:tc>
        <w:tc>
          <w:tcPr>
            <w:tcW w:w="4172" w:type="dxa"/>
            <w:tcBorders>
              <w:top w:val="single" w:sz="6" w:space="0" w:color="000000"/>
              <w:left w:val="single" w:sz="6" w:space="0" w:color="000000"/>
              <w:bottom w:val="single" w:sz="6" w:space="0" w:color="000000"/>
              <w:right w:val="single" w:sz="6" w:space="0" w:color="000000"/>
            </w:tcBorders>
            <w:shd w:val="clear" w:color="auto" w:fill="auto"/>
          </w:tcPr>
          <w:p w14:paraId="6DD0B4C3" w14:textId="77777777" w:rsidR="00151A7B" w:rsidRPr="00151A7B" w:rsidRDefault="00151A7B" w:rsidP="00151A7B">
            <w:pPr>
              <w:widowControl w:val="0"/>
              <w:autoSpaceDE w:val="0"/>
              <w:autoSpaceDN w:val="0"/>
              <w:spacing w:before="32" w:after="0" w:line="154" w:lineRule="exact"/>
              <w:ind w:left="38"/>
              <w:rPr>
                <w:rFonts w:ascii="Tahoma" w:eastAsia="Arial" w:hAnsi="Tahoma" w:cs="Tahoma"/>
                <w:sz w:val="15"/>
              </w:rPr>
            </w:pPr>
            <w:r w:rsidRPr="00151A7B">
              <w:rPr>
                <w:rFonts w:ascii="Tahoma" w:eastAsia="Arial" w:hAnsi="Tahoma" w:cs="Tahoma"/>
                <w:sz w:val="15"/>
              </w:rPr>
              <w:t>Итого</w:t>
            </w:r>
            <w:r w:rsidRPr="00151A7B">
              <w:rPr>
                <w:rFonts w:ascii="Tahoma" w:eastAsia="Arial" w:hAnsi="Tahoma" w:cs="Tahoma"/>
                <w:spacing w:val="2"/>
                <w:sz w:val="15"/>
              </w:rPr>
              <w:t xml:space="preserve"> </w:t>
            </w:r>
            <w:r w:rsidRPr="00151A7B">
              <w:rPr>
                <w:rFonts w:ascii="Tahoma" w:eastAsia="Arial" w:hAnsi="Tahoma" w:cs="Tahoma"/>
                <w:sz w:val="15"/>
              </w:rPr>
              <w:t>с</w:t>
            </w:r>
            <w:r w:rsidRPr="00151A7B">
              <w:rPr>
                <w:rFonts w:ascii="Tahoma" w:eastAsia="Arial" w:hAnsi="Tahoma" w:cs="Tahoma"/>
                <w:spacing w:val="1"/>
                <w:sz w:val="15"/>
              </w:rPr>
              <w:t xml:space="preserve"> </w:t>
            </w:r>
            <w:r w:rsidRPr="00151A7B">
              <w:rPr>
                <w:rFonts w:ascii="Tahoma" w:eastAsia="Arial" w:hAnsi="Tahoma" w:cs="Tahoma"/>
                <w:sz w:val="15"/>
              </w:rPr>
              <w:t>материалами</w:t>
            </w:r>
            <w:r w:rsidRPr="00151A7B">
              <w:rPr>
                <w:rFonts w:ascii="Tahoma" w:eastAsia="Arial" w:hAnsi="Tahoma" w:cs="Tahoma"/>
                <w:spacing w:val="1"/>
                <w:sz w:val="15"/>
              </w:rPr>
              <w:t xml:space="preserve"> </w:t>
            </w:r>
            <w:r w:rsidRPr="00151A7B">
              <w:rPr>
                <w:rFonts w:ascii="Tahoma" w:eastAsia="Arial" w:hAnsi="Tahoma" w:cs="Tahoma"/>
                <w:sz w:val="15"/>
              </w:rPr>
              <w:t>и</w:t>
            </w:r>
            <w:r w:rsidRPr="00151A7B">
              <w:rPr>
                <w:rFonts w:ascii="Tahoma" w:eastAsia="Arial" w:hAnsi="Tahoma" w:cs="Tahoma"/>
                <w:spacing w:val="1"/>
                <w:sz w:val="15"/>
              </w:rPr>
              <w:t xml:space="preserve"> </w:t>
            </w:r>
            <w:r w:rsidRPr="00151A7B">
              <w:rPr>
                <w:rFonts w:ascii="Tahoma" w:eastAsia="Arial" w:hAnsi="Tahoma" w:cs="Tahoma"/>
                <w:sz w:val="15"/>
              </w:rPr>
              <w:t>механизмами:</w:t>
            </w:r>
          </w:p>
        </w:tc>
        <w:tc>
          <w:tcPr>
            <w:tcW w:w="600" w:type="dxa"/>
            <w:tcBorders>
              <w:top w:val="single" w:sz="6" w:space="0" w:color="000000"/>
              <w:left w:val="single" w:sz="6" w:space="0" w:color="000000"/>
              <w:bottom w:val="single" w:sz="6" w:space="0" w:color="000000"/>
              <w:right w:val="single" w:sz="6" w:space="0" w:color="000000"/>
            </w:tcBorders>
            <w:shd w:val="clear" w:color="auto" w:fill="auto"/>
          </w:tcPr>
          <w:p w14:paraId="7AB3842A" w14:textId="77777777" w:rsidR="00151A7B" w:rsidRPr="00151A7B" w:rsidRDefault="00151A7B" w:rsidP="00151A7B">
            <w:pPr>
              <w:widowControl w:val="0"/>
              <w:autoSpaceDE w:val="0"/>
              <w:autoSpaceDN w:val="0"/>
              <w:spacing w:after="0" w:line="240" w:lineRule="auto"/>
              <w:rPr>
                <w:rFonts w:ascii="Tahoma" w:eastAsia="Arial" w:hAnsi="Tahoma" w:cs="Tahoma"/>
                <w:sz w:val="14"/>
              </w:rPr>
            </w:pPr>
          </w:p>
        </w:tc>
        <w:tc>
          <w:tcPr>
            <w:tcW w:w="865" w:type="dxa"/>
            <w:tcBorders>
              <w:top w:val="single" w:sz="6" w:space="0" w:color="000000"/>
              <w:left w:val="single" w:sz="6" w:space="0" w:color="000000"/>
              <w:bottom w:val="single" w:sz="6" w:space="0" w:color="000000"/>
              <w:right w:val="single" w:sz="6" w:space="0" w:color="000000"/>
            </w:tcBorders>
            <w:shd w:val="clear" w:color="auto" w:fill="auto"/>
          </w:tcPr>
          <w:p w14:paraId="53E22BAE" w14:textId="77777777" w:rsidR="00151A7B" w:rsidRPr="00151A7B" w:rsidRDefault="00151A7B" w:rsidP="00151A7B">
            <w:pPr>
              <w:widowControl w:val="0"/>
              <w:autoSpaceDE w:val="0"/>
              <w:autoSpaceDN w:val="0"/>
              <w:spacing w:after="0" w:line="240" w:lineRule="auto"/>
              <w:rPr>
                <w:rFonts w:ascii="Tahoma" w:eastAsia="Arial" w:hAnsi="Tahoma" w:cs="Tahoma"/>
                <w:sz w:val="14"/>
              </w:rPr>
            </w:pPr>
          </w:p>
        </w:tc>
        <w:tc>
          <w:tcPr>
            <w:tcW w:w="932" w:type="dxa"/>
            <w:tcBorders>
              <w:top w:val="single" w:sz="6" w:space="0" w:color="000000"/>
              <w:left w:val="single" w:sz="6" w:space="0" w:color="000000"/>
              <w:bottom w:val="single" w:sz="6" w:space="0" w:color="000000"/>
              <w:right w:val="single" w:sz="6" w:space="0" w:color="000000"/>
            </w:tcBorders>
            <w:shd w:val="clear" w:color="auto" w:fill="auto"/>
          </w:tcPr>
          <w:p w14:paraId="26B285C2" w14:textId="77777777" w:rsidR="00151A7B" w:rsidRPr="00151A7B" w:rsidRDefault="00151A7B" w:rsidP="00151A7B">
            <w:pPr>
              <w:widowControl w:val="0"/>
              <w:autoSpaceDE w:val="0"/>
              <w:autoSpaceDN w:val="0"/>
              <w:spacing w:after="0" w:line="240" w:lineRule="auto"/>
              <w:rPr>
                <w:rFonts w:ascii="Tahoma" w:eastAsia="Arial" w:hAnsi="Tahoma" w:cs="Tahoma"/>
                <w:sz w:val="14"/>
              </w:rPr>
            </w:pPr>
          </w:p>
        </w:tc>
        <w:tc>
          <w:tcPr>
            <w:tcW w:w="1510" w:type="dxa"/>
            <w:tcBorders>
              <w:top w:val="single" w:sz="6" w:space="0" w:color="000000"/>
              <w:left w:val="single" w:sz="6" w:space="0" w:color="000000"/>
              <w:bottom w:val="single" w:sz="6" w:space="0" w:color="000000"/>
            </w:tcBorders>
            <w:shd w:val="clear" w:color="auto" w:fill="auto"/>
          </w:tcPr>
          <w:p w14:paraId="29C22B42" w14:textId="77777777" w:rsidR="00151A7B" w:rsidRPr="00151A7B" w:rsidRDefault="00151A7B" w:rsidP="00151A7B">
            <w:pPr>
              <w:widowControl w:val="0"/>
              <w:autoSpaceDE w:val="0"/>
              <w:autoSpaceDN w:val="0"/>
              <w:spacing w:before="32" w:after="0" w:line="154" w:lineRule="exact"/>
              <w:jc w:val="right"/>
              <w:rPr>
                <w:rFonts w:ascii="Tahoma" w:eastAsia="Arial" w:hAnsi="Tahoma" w:cs="Tahoma"/>
                <w:b/>
                <w:sz w:val="15"/>
              </w:rPr>
            </w:pPr>
            <w:r w:rsidRPr="00151A7B">
              <w:rPr>
                <w:rFonts w:ascii="Tahoma" w:eastAsia="Arial" w:hAnsi="Tahoma" w:cs="Tahoma"/>
                <w:b/>
                <w:sz w:val="15"/>
              </w:rPr>
              <w:t>0,00</w:t>
            </w:r>
          </w:p>
        </w:tc>
      </w:tr>
      <w:tr w:rsidR="00151A7B" w:rsidRPr="00151A7B" w14:paraId="40FF388A" w14:textId="77777777" w:rsidTr="00151A7B">
        <w:trPr>
          <w:trHeight w:val="205"/>
        </w:trPr>
        <w:tc>
          <w:tcPr>
            <w:tcW w:w="372" w:type="dxa"/>
            <w:tcBorders>
              <w:top w:val="single" w:sz="6" w:space="0" w:color="000000"/>
              <w:bottom w:val="single" w:sz="6" w:space="0" w:color="000000"/>
              <w:right w:val="single" w:sz="6" w:space="0" w:color="000000"/>
            </w:tcBorders>
            <w:shd w:val="clear" w:color="auto" w:fill="auto"/>
          </w:tcPr>
          <w:p w14:paraId="0AC0CED3" w14:textId="77777777" w:rsidR="00151A7B" w:rsidRPr="00151A7B" w:rsidRDefault="00151A7B" w:rsidP="00151A7B">
            <w:pPr>
              <w:widowControl w:val="0"/>
              <w:autoSpaceDE w:val="0"/>
              <w:autoSpaceDN w:val="0"/>
              <w:spacing w:before="32" w:after="0" w:line="154" w:lineRule="exact"/>
              <w:ind w:right="88"/>
              <w:jc w:val="right"/>
              <w:rPr>
                <w:rFonts w:ascii="Tahoma" w:eastAsia="Arial" w:hAnsi="Tahoma" w:cs="Tahoma"/>
                <w:sz w:val="15"/>
              </w:rPr>
            </w:pPr>
            <w:r w:rsidRPr="00151A7B">
              <w:rPr>
                <w:rFonts w:ascii="Tahoma" w:eastAsia="Arial" w:hAnsi="Tahoma" w:cs="Tahoma"/>
                <w:sz w:val="15"/>
              </w:rPr>
              <w:t>III</w:t>
            </w:r>
          </w:p>
        </w:tc>
        <w:tc>
          <w:tcPr>
            <w:tcW w:w="6569" w:type="dxa"/>
            <w:gridSpan w:val="4"/>
            <w:tcBorders>
              <w:top w:val="single" w:sz="6" w:space="0" w:color="000000"/>
              <w:left w:val="single" w:sz="6" w:space="0" w:color="000000"/>
              <w:bottom w:val="single" w:sz="6" w:space="0" w:color="000000"/>
              <w:right w:val="single" w:sz="6" w:space="0" w:color="000000"/>
            </w:tcBorders>
            <w:shd w:val="clear" w:color="auto" w:fill="auto"/>
          </w:tcPr>
          <w:p w14:paraId="21CB3551" w14:textId="77777777" w:rsidR="00151A7B" w:rsidRPr="00151A7B" w:rsidRDefault="00151A7B" w:rsidP="00151A7B">
            <w:pPr>
              <w:widowControl w:val="0"/>
              <w:autoSpaceDE w:val="0"/>
              <w:autoSpaceDN w:val="0"/>
              <w:spacing w:before="32" w:after="0" w:line="154" w:lineRule="exact"/>
              <w:ind w:left="38"/>
              <w:rPr>
                <w:rFonts w:ascii="Tahoma" w:eastAsia="Arial" w:hAnsi="Tahoma" w:cs="Tahoma"/>
                <w:sz w:val="15"/>
              </w:rPr>
            </w:pPr>
            <w:r w:rsidRPr="00151A7B">
              <w:rPr>
                <w:rFonts w:ascii="Tahoma" w:eastAsia="Arial" w:hAnsi="Tahoma" w:cs="Tahoma"/>
                <w:sz w:val="15"/>
              </w:rPr>
              <w:t>Командировочные расходы</w:t>
            </w:r>
          </w:p>
        </w:tc>
        <w:tc>
          <w:tcPr>
            <w:tcW w:w="1510" w:type="dxa"/>
            <w:tcBorders>
              <w:top w:val="single" w:sz="6" w:space="0" w:color="000000"/>
              <w:left w:val="single" w:sz="6" w:space="0" w:color="000000"/>
              <w:bottom w:val="single" w:sz="6" w:space="0" w:color="000000"/>
            </w:tcBorders>
            <w:shd w:val="clear" w:color="auto" w:fill="auto"/>
          </w:tcPr>
          <w:p w14:paraId="0BC934E7" w14:textId="77777777" w:rsidR="00151A7B" w:rsidRPr="00151A7B" w:rsidRDefault="00151A7B" w:rsidP="00151A7B">
            <w:pPr>
              <w:widowControl w:val="0"/>
              <w:autoSpaceDE w:val="0"/>
              <w:autoSpaceDN w:val="0"/>
              <w:spacing w:after="0" w:line="240" w:lineRule="auto"/>
              <w:rPr>
                <w:rFonts w:ascii="Tahoma" w:eastAsia="Arial" w:hAnsi="Tahoma" w:cs="Tahoma"/>
                <w:sz w:val="14"/>
              </w:rPr>
            </w:pPr>
          </w:p>
        </w:tc>
      </w:tr>
      <w:tr w:rsidR="00151A7B" w:rsidRPr="00151A7B" w14:paraId="206C1877" w14:textId="77777777" w:rsidTr="00151A7B">
        <w:trPr>
          <w:trHeight w:val="205"/>
        </w:trPr>
        <w:tc>
          <w:tcPr>
            <w:tcW w:w="372" w:type="dxa"/>
            <w:tcBorders>
              <w:top w:val="single" w:sz="6" w:space="0" w:color="000000"/>
              <w:bottom w:val="single" w:sz="6" w:space="0" w:color="000000"/>
              <w:right w:val="single" w:sz="6" w:space="0" w:color="000000"/>
            </w:tcBorders>
            <w:shd w:val="clear" w:color="auto" w:fill="auto"/>
          </w:tcPr>
          <w:p w14:paraId="1A28EFEF" w14:textId="77777777" w:rsidR="00151A7B" w:rsidRPr="00151A7B" w:rsidRDefault="00151A7B" w:rsidP="00151A7B">
            <w:pPr>
              <w:widowControl w:val="0"/>
              <w:autoSpaceDE w:val="0"/>
              <w:autoSpaceDN w:val="0"/>
              <w:spacing w:before="32" w:after="0" w:line="154" w:lineRule="exact"/>
              <w:ind w:right="110"/>
              <w:jc w:val="right"/>
              <w:rPr>
                <w:rFonts w:ascii="Tahoma" w:eastAsia="Arial" w:hAnsi="Tahoma" w:cs="Tahoma"/>
                <w:sz w:val="15"/>
              </w:rPr>
            </w:pPr>
            <w:r w:rsidRPr="00151A7B">
              <w:rPr>
                <w:rFonts w:ascii="Tahoma" w:eastAsia="Arial" w:hAnsi="Tahoma" w:cs="Tahoma"/>
                <w:sz w:val="15"/>
              </w:rPr>
              <w:t>1</w:t>
            </w:r>
          </w:p>
        </w:tc>
        <w:tc>
          <w:tcPr>
            <w:tcW w:w="4172" w:type="dxa"/>
            <w:tcBorders>
              <w:top w:val="single" w:sz="6" w:space="0" w:color="000000"/>
              <w:left w:val="single" w:sz="6" w:space="0" w:color="000000"/>
              <w:bottom w:val="single" w:sz="6" w:space="0" w:color="000000"/>
              <w:right w:val="single" w:sz="6" w:space="0" w:color="000000"/>
            </w:tcBorders>
            <w:shd w:val="clear" w:color="auto" w:fill="auto"/>
          </w:tcPr>
          <w:p w14:paraId="2F896995" w14:textId="77777777" w:rsidR="00151A7B" w:rsidRPr="00151A7B" w:rsidRDefault="00151A7B" w:rsidP="00151A7B">
            <w:pPr>
              <w:widowControl w:val="0"/>
              <w:autoSpaceDE w:val="0"/>
              <w:autoSpaceDN w:val="0"/>
              <w:spacing w:before="32" w:after="0" w:line="154" w:lineRule="exact"/>
              <w:ind w:left="38"/>
              <w:rPr>
                <w:rFonts w:ascii="Tahoma" w:eastAsia="Arial" w:hAnsi="Tahoma" w:cs="Tahoma"/>
                <w:sz w:val="15"/>
              </w:rPr>
            </w:pPr>
            <w:r w:rsidRPr="00151A7B">
              <w:rPr>
                <w:rFonts w:ascii="Tahoma" w:eastAsia="Arial" w:hAnsi="Tahoma" w:cs="Tahoma"/>
                <w:sz w:val="15"/>
              </w:rPr>
              <w:t>Суточные</w:t>
            </w:r>
          </w:p>
        </w:tc>
        <w:tc>
          <w:tcPr>
            <w:tcW w:w="600" w:type="dxa"/>
            <w:tcBorders>
              <w:top w:val="single" w:sz="6" w:space="0" w:color="000000"/>
              <w:left w:val="single" w:sz="6" w:space="0" w:color="000000"/>
              <w:bottom w:val="single" w:sz="6" w:space="0" w:color="000000"/>
              <w:right w:val="single" w:sz="6" w:space="0" w:color="000000"/>
            </w:tcBorders>
            <w:shd w:val="clear" w:color="auto" w:fill="auto"/>
          </w:tcPr>
          <w:p w14:paraId="45A45717" w14:textId="77777777" w:rsidR="00151A7B" w:rsidRPr="00151A7B" w:rsidRDefault="00151A7B" w:rsidP="00151A7B">
            <w:pPr>
              <w:widowControl w:val="0"/>
              <w:autoSpaceDE w:val="0"/>
              <w:autoSpaceDN w:val="0"/>
              <w:spacing w:before="32" w:after="0" w:line="154" w:lineRule="exact"/>
              <w:ind w:left="139" w:right="92"/>
              <w:jc w:val="center"/>
              <w:rPr>
                <w:rFonts w:ascii="Tahoma" w:eastAsia="Arial" w:hAnsi="Tahoma" w:cs="Tahoma"/>
                <w:sz w:val="15"/>
              </w:rPr>
            </w:pPr>
            <w:r w:rsidRPr="00151A7B">
              <w:rPr>
                <w:rFonts w:ascii="Tahoma" w:eastAsia="Arial" w:hAnsi="Tahoma" w:cs="Tahoma"/>
                <w:sz w:val="15"/>
              </w:rPr>
              <w:t>сут</w:t>
            </w:r>
          </w:p>
        </w:tc>
        <w:tc>
          <w:tcPr>
            <w:tcW w:w="865" w:type="dxa"/>
            <w:tcBorders>
              <w:top w:val="single" w:sz="6" w:space="0" w:color="000000"/>
              <w:left w:val="single" w:sz="6" w:space="0" w:color="000000"/>
              <w:bottom w:val="single" w:sz="6" w:space="0" w:color="000000"/>
              <w:right w:val="single" w:sz="6" w:space="0" w:color="000000"/>
            </w:tcBorders>
            <w:shd w:val="clear" w:color="auto" w:fill="auto"/>
          </w:tcPr>
          <w:p w14:paraId="4CADDEA7" w14:textId="77777777" w:rsidR="00151A7B" w:rsidRPr="00151A7B" w:rsidRDefault="00151A7B" w:rsidP="00151A7B">
            <w:pPr>
              <w:widowControl w:val="0"/>
              <w:autoSpaceDE w:val="0"/>
              <w:autoSpaceDN w:val="0"/>
              <w:spacing w:after="0" w:line="240" w:lineRule="auto"/>
              <w:rPr>
                <w:rFonts w:ascii="Tahoma" w:eastAsia="Arial" w:hAnsi="Tahoma" w:cs="Tahoma"/>
                <w:sz w:val="14"/>
              </w:rPr>
            </w:pPr>
          </w:p>
        </w:tc>
        <w:tc>
          <w:tcPr>
            <w:tcW w:w="932" w:type="dxa"/>
            <w:tcBorders>
              <w:top w:val="single" w:sz="6" w:space="0" w:color="000000"/>
              <w:left w:val="single" w:sz="6" w:space="0" w:color="000000"/>
              <w:bottom w:val="single" w:sz="6" w:space="0" w:color="000000"/>
              <w:right w:val="single" w:sz="6" w:space="0" w:color="000000"/>
            </w:tcBorders>
            <w:shd w:val="clear" w:color="auto" w:fill="auto"/>
          </w:tcPr>
          <w:p w14:paraId="45438994" w14:textId="77777777" w:rsidR="00151A7B" w:rsidRPr="00151A7B" w:rsidRDefault="00151A7B" w:rsidP="00151A7B">
            <w:pPr>
              <w:widowControl w:val="0"/>
              <w:autoSpaceDE w:val="0"/>
              <w:autoSpaceDN w:val="0"/>
              <w:spacing w:after="0" w:line="240" w:lineRule="auto"/>
              <w:rPr>
                <w:rFonts w:ascii="Tahoma" w:eastAsia="Arial" w:hAnsi="Tahoma" w:cs="Tahoma"/>
                <w:sz w:val="14"/>
              </w:rPr>
            </w:pPr>
          </w:p>
        </w:tc>
        <w:tc>
          <w:tcPr>
            <w:tcW w:w="1510" w:type="dxa"/>
            <w:tcBorders>
              <w:top w:val="single" w:sz="6" w:space="0" w:color="000000"/>
              <w:left w:val="single" w:sz="6" w:space="0" w:color="000000"/>
              <w:bottom w:val="single" w:sz="6" w:space="0" w:color="000000"/>
            </w:tcBorders>
            <w:shd w:val="clear" w:color="auto" w:fill="auto"/>
          </w:tcPr>
          <w:p w14:paraId="4B01D598" w14:textId="77777777" w:rsidR="00151A7B" w:rsidRPr="00151A7B" w:rsidRDefault="00151A7B" w:rsidP="00151A7B">
            <w:pPr>
              <w:widowControl w:val="0"/>
              <w:autoSpaceDE w:val="0"/>
              <w:autoSpaceDN w:val="0"/>
              <w:spacing w:before="32" w:after="0" w:line="154" w:lineRule="exact"/>
              <w:jc w:val="right"/>
              <w:rPr>
                <w:rFonts w:ascii="Tahoma" w:eastAsia="Arial" w:hAnsi="Tahoma" w:cs="Tahoma"/>
                <w:sz w:val="15"/>
              </w:rPr>
            </w:pPr>
            <w:r w:rsidRPr="00151A7B">
              <w:rPr>
                <w:rFonts w:ascii="Tahoma" w:eastAsia="Arial" w:hAnsi="Tahoma" w:cs="Tahoma"/>
                <w:sz w:val="15"/>
              </w:rPr>
              <w:t>0,00</w:t>
            </w:r>
          </w:p>
        </w:tc>
      </w:tr>
      <w:tr w:rsidR="00151A7B" w:rsidRPr="00151A7B" w14:paraId="7140D196" w14:textId="77777777" w:rsidTr="00151A7B">
        <w:trPr>
          <w:trHeight w:val="206"/>
        </w:trPr>
        <w:tc>
          <w:tcPr>
            <w:tcW w:w="372" w:type="dxa"/>
            <w:tcBorders>
              <w:top w:val="single" w:sz="6" w:space="0" w:color="000000"/>
              <w:bottom w:val="single" w:sz="6" w:space="0" w:color="000000"/>
              <w:right w:val="single" w:sz="6" w:space="0" w:color="000000"/>
            </w:tcBorders>
            <w:shd w:val="clear" w:color="auto" w:fill="auto"/>
          </w:tcPr>
          <w:p w14:paraId="6DF34473" w14:textId="77777777" w:rsidR="00151A7B" w:rsidRPr="00151A7B" w:rsidRDefault="00151A7B" w:rsidP="00151A7B">
            <w:pPr>
              <w:widowControl w:val="0"/>
              <w:autoSpaceDE w:val="0"/>
              <w:autoSpaceDN w:val="0"/>
              <w:spacing w:before="32" w:after="0" w:line="154" w:lineRule="exact"/>
              <w:ind w:right="110"/>
              <w:jc w:val="right"/>
              <w:rPr>
                <w:rFonts w:ascii="Tahoma" w:eastAsia="Arial" w:hAnsi="Tahoma" w:cs="Tahoma"/>
                <w:sz w:val="15"/>
              </w:rPr>
            </w:pPr>
            <w:r w:rsidRPr="00151A7B">
              <w:rPr>
                <w:rFonts w:ascii="Tahoma" w:eastAsia="Arial" w:hAnsi="Tahoma" w:cs="Tahoma"/>
                <w:sz w:val="15"/>
              </w:rPr>
              <w:t>2</w:t>
            </w:r>
          </w:p>
        </w:tc>
        <w:tc>
          <w:tcPr>
            <w:tcW w:w="4172" w:type="dxa"/>
            <w:tcBorders>
              <w:top w:val="single" w:sz="6" w:space="0" w:color="000000"/>
              <w:left w:val="single" w:sz="6" w:space="0" w:color="000000"/>
              <w:bottom w:val="single" w:sz="6" w:space="0" w:color="000000"/>
              <w:right w:val="single" w:sz="6" w:space="0" w:color="000000"/>
            </w:tcBorders>
            <w:shd w:val="clear" w:color="auto" w:fill="auto"/>
          </w:tcPr>
          <w:p w14:paraId="2895EAF6" w14:textId="77777777" w:rsidR="00151A7B" w:rsidRPr="00151A7B" w:rsidRDefault="00151A7B" w:rsidP="00151A7B">
            <w:pPr>
              <w:widowControl w:val="0"/>
              <w:autoSpaceDE w:val="0"/>
              <w:autoSpaceDN w:val="0"/>
              <w:spacing w:before="32" w:after="0" w:line="154" w:lineRule="exact"/>
              <w:ind w:left="38"/>
              <w:rPr>
                <w:rFonts w:ascii="Tahoma" w:eastAsia="Arial" w:hAnsi="Tahoma" w:cs="Tahoma"/>
                <w:sz w:val="15"/>
              </w:rPr>
            </w:pPr>
            <w:r w:rsidRPr="00151A7B">
              <w:rPr>
                <w:rFonts w:ascii="Tahoma" w:eastAsia="Arial" w:hAnsi="Tahoma" w:cs="Tahoma"/>
                <w:sz w:val="15"/>
              </w:rPr>
              <w:t>Переезд</w:t>
            </w:r>
          </w:p>
        </w:tc>
        <w:tc>
          <w:tcPr>
            <w:tcW w:w="600" w:type="dxa"/>
            <w:tcBorders>
              <w:top w:val="single" w:sz="6" w:space="0" w:color="000000"/>
              <w:left w:val="single" w:sz="6" w:space="0" w:color="000000"/>
              <w:bottom w:val="single" w:sz="6" w:space="0" w:color="000000"/>
              <w:right w:val="single" w:sz="6" w:space="0" w:color="000000"/>
            </w:tcBorders>
            <w:shd w:val="clear" w:color="auto" w:fill="auto"/>
          </w:tcPr>
          <w:p w14:paraId="1A63AA86" w14:textId="77777777" w:rsidR="00151A7B" w:rsidRPr="00151A7B" w:rsidRDefault="00151A7B" w:rsidP="00151A7B">
            <w:pPr>
              <w:widowControl w:val="0"/>
              <w:autoSpaceDE w:val="0"/>
              <w:autoSpaceDN w:val="0"/>
              <w:spacing w:before="32" w:after="0" w:line="154" w:lineRule="exact"/>
              <w:ind w:left="139" w:right="92"/>
              <w:jc w:val="center"/>
              <w:rPr>
                <w:rFonts w:ascii="Tahoma" w:eastAsia="Arial" w:hAnsi="Tahoma" w:cs="Tahoma"/>
                <w:sz w:val="15"/>
              </w:rPr>
            </w:pPr>
            <w:r w:rsidRPr="00151A7B">
              <w:rPr>
                <w:rFonts w:ascii="Tahoma" w:eastAsia="Arial" w:hAnsi="Tahoma" w:cs="Tahoma"/>
                <w:sz w:val="15"/>
              </w:rPr>
              <w:t>кол</w:t>
            </w:r>
          </w:p>
        </w:tc>
        <w:tc>
          <w:tcPr>
            <w:tcW w:w="865" w:type="dxa"/>
            <w:tcBorders>
              <w:top w:val="single" w:sz="6" w:space="0" w:color="000000"/>
              <w:left w:val="single" w:sz="6" w:space="0" w:color="000000"/>
              <w:bottom w:val="single" w:sz="6" w:space="0" w:color="000000"/>
              <w:right w:val="single" w:sz="6" w:space="0" w:color="000000"/>
            </w:tcBorders>
            <w:shd w:val="clear" w:color="auto" w:fill="auto"/>
          </w:tcPr>
          <w:p w14:paraId="7C919145" w14:textId="77777777" w:rsidR="00151A7B" w:rsidRPr="00151A7B" w:rsidRDefault="00151A7B" w:rsidP="00151A7B">
            <w:pPr>
              <w:widowControl w:val="0"/>
              <w:autoSpaceDE w:val="0"/>
              <w:autoSpaceDN w:val="0"/>
              <w:spacing w:after="0" w:line="240" w:lineRule="auto"/>
              <w:rPr>
                <w:rFonts w:ascii="Tahoma" w:eastAsia="Arial" w:hAnsi="Tahoma" w:cs="Tahoma"/>
                <w:sz w:val="14"/>
              </w:rPr>
            </w:pPr>
          </w:p>
        </w:tc>
        <w:tc>
          <w:tcPr>
            <w:tcW w:w="932" w:type="dxa"/>
            <w:tcBorders>
              <w:top w:val="single" w:sz="6" w:space="0" w:color="000000"/>
              <w:left w:val="single" w:sz="6" w:space="0" w:color="000000"/>
              <w:bottom w:val="single" w:sz="6" w:space="0" w:color="000000"/>
              <w:right w:val="single" w:sz="6" w:space="0" w:color="000000"/>
            </w:tcBorders>
            <w:shd w:val="clear" w:color="auto" w:fill="auto"/>
          </w:tcPr>
          <w:p w14:paraId="777F05EA" w14:textId="77777777" w:rsidR="00151A7B" w:rsidRPr="00151A7B" w:rsidRDefault="00151A7B" w:rsidP="00151A7B">
            <w:pPr>
              <w:widowControl w:val="0"/>
              <w:autoSpaceDE w:val="0"/>
              <w:autoSpaceDN w:val="0"/>
              <w:spacing w:after="0" w:line="240" w:lineRule="auto"/>
              <w:rPr>
                <w:rFonts w:ascii="Tahoma" w:eastAsia="Arial" w:hAnsi="Tahoma" w:cs="Tahoma"/>
                <w:sz w:val="14"/>
              </w:rPr>
            </w:pPr>
          </w:p>
        </w:tc>
        <w:tc>
          <w:tcPr>
            <w:tcW w:w="1510" w:type="dxa"/>
            <w:tcBorders>
              <w:top w:val="single" w:sz="6" w:space="0" w:color="000000"/>
              <w:left w:val="single" w:sz="6" w:space="0" w:color="000000"/>
              <w:bottom w:val="single" w:sz="6" w:space="0" w:color="000000"/>
            </w:tcBorders>
            <w:shd w:val="clear" w:color="auto" w:fill="auto"/>
          </w:tcPr>
          <w:p w14:paraId="5F12D9F7" w14:textId="77777777" w:rsidR="00151A7B" w:rsidRPr="00151A7B" w:rsidRDefault="00151A7B" w:rsidP="00151A7B">
            <w:pPr>
              <w:widowControl w:val="0"/>
              <w:autoSpaceDE w:val="0"/>
              <w:autoSpaceDN w:val="0"/>
              <w:spacing w:before="32" w:after="0" w:line="154" w:lineRule="exact"/>
              <w:jc w:val="right"/>
              <w:rPr>
                <w:rFonts w:ascii="Tahoma" w:eastAsia="Arial" w:hAnsi="Tahoma" w:cs="Tahoma"/>
                <w:sz w:val="15"/>
              </w:rPr>
            </w:pPr>
            <w:r w:rsidRPr="00151A7B">
              <w:rPr>
                <w:rFonts w:ascii="Tahoma" w:eastAsia="Arial" w:hAnsi="Tahoma" w:cs="Tahoma"/>
                <w:sz w:val="15"/>
              </w:rPr>
              <w:t>0,00</w:t>
            </w:r>
          </w:p>
        </w:tc>
      </w:tr>
      <w:tr w:rsidR="00151A7B" w:rsidRPr="00151A7B" w14:paraId="1E9291D9" w14:textId="77777777" w:rsidTr="00151A7B">
        <w:trPr>
          <w:trHeight w:val="205"/>
        </w:trPr>
        <w:tc>
          <w:tcPr>
            <w:tcW w:w="372" w:type="dxa"/>
            <w:tcBorders>
              <w:top w:val="single" w:sz="6" w:space="0" w:color="000000"/>
              <w:bottom w:val="single" w:sz="6" w:space="0" w:color="000000"/>
              <w:right w:val="single" w:sz="6" w:space="0" w:color="000000"/>
            </w:tcBorders>
            <w:shd w:val="clear" w:color="auto" w:fill="auto"/>
          </w:tcPr>
          <w:p w14:paraId="5EB5672B" w14:textId="77777777" w:rsidR="00151A7B" w:rsidRPr="00151A7B" w:rsidRDefault="00151A7B" w:rsidP="00151A7B">
            <w:pPr>
              <w:widowControl w:val="0"/>
              <w:autoSpaceDE w:val="0"/>
              <w:autoSpaceDN w:val="0"/>
              <w:spacing w:before="32" w:after="0" w:line="154" w:lineRule="exact"/>
              <w:ind w:right="110"/>
              <w:jc w:val="right"/>
              <w:rPr>
                <w:rFonts w:ascii="Tahoma" w:eastAsia="Arial" w:hAnsi="Tahoma" w:cs="Tahoma"/>
                <w:sz w:val="15"/>
              </w:rPr>
            </w:pPr>
            <w:r w:rsidRPr="00151A7B">
              <w:rPr>
                <w:rFonts w:ascii="Tahoma" w:eastAsia="Arial" w:hAnsi="Tahoma" w:cs="Tahoma"/>
                <w:sz w:val="15"/>
              </w:rPr>
              <w:t>3</w:t>
            </w:r>
          </w:p>
        </w:tc>
        <w:tc>
          <w:tcPr>
            <w:tcW w:w="4172" w:type="dxa"/>
            <w:tcBorders>
              <w:top w:val="single" w:sz="6" w:space="0" w:color="000000"/>
              <w:left w:val="single" w:sz="6" w:space="0" w:color="000000"/>
              <w:bottom w:val="single" w:sz="6" w:space="0" w:color="000000"/>
              <w:right w:val="single" w:sz="6" w:space="0" w:color="000000"/>
            </w:tcBorders>
            <w:shd w:val="clear" w:color="auto" w:fill="auto"/>
          </w:tcPr>
          <w:p w14:paraId="7043CA3D" w14:textId="77777777" w:rsidR="00151A7B" w:rsidRPr="00151A7B" w:rsidRDefault="00151A7B" w:rsidP="00151A7B">
            <w:pPr>
              <w:widowControl w:val="0"/>
              <w:autoSpaceDE w:val="0"/>
              <w:autoSpaceDN w:val="0"/>
              <w:spacing w:before="32" w:after="0" w:line="154" w:lineRule="exact"/>
              <w:ind w:left="38"/>
              <w:rPr>
                <w:rFonts w:ascii="Tahoma" w:eastAsia="Arial" w:hAnsi="Tahoma" w:cs="Tahoma"/>
                <w:sz w:val="15"/>
              </w:rPr>
            </w:pPr>
            <w:r w:rsidRPr="00151A7B">
              <w:rPr>
                <w:rFonts w:ascii="Tahoma" w:eastAsia="Arial" w:hAnsi="Tahoma" w:cs="Tahoma"/>
                <w:sz w:val="15"/>
              </w:rPr>
              <w:t>Проживание</w:t>
            </w:r>
          </w:p>
        </w:tc>
        <w:tc>
          <w:tcPr>
            <w:tcW w:w="600" w:type="dxa"/>
            <w:tcBorders>
              <w:top w:val="single" w:sz="6" w:space="0" w:color="000000"/>
              <w:left w:val="single" w:sz="6" w:space="0" w:color="000000"/>
              <w:bottom w:val="single" w:sz="6" w:space="0" w:color="000000"/>
              <w:right w:val="single" w:sz="6" w:space="0" w:color="000000"/>
            </w:tcBorders>
            <w:shd w:val="clear" w:color="auto" w:fill="auto"/>
          </w:tcPr>
          <w:p w14:paraId="73B27C65" w14:textId="77777777" w:rsidR="00151A7B" w:rsidRPr="00151A7B" w:rsidRDefault="00151A7B" w:rsidP="00151A7B">
            <w:pPr>
              <w:widowControl w:val="0"/>
              <w:autoSpaceDE w:val="0"/>
              <w:autoSpaceDN w:val="0"/>
              <w:spacing w:before="32" w:after="0" w:line="154" w:lineRule="exact"/>
              <w:ind w:left="139" w:right="92"/>
              <w:jc w:val="center"/>
              <w:rPr>
                <w:rFonts w:ascii="Tahoma" w:eastAsia="Arial" w:hAnsi="Tahoma" w:cs="Tahoma"/>
                <w:sz w:val="15"/>
              </w:rPr>
            </w:pPr>
            <w:r w:rsidRPr="00151A7B">
              <w:rPr>
                <w:rFonts w:ascii="Tahoma" w:eastAsia="Arial" w:hAnsi="Tahoma" w:cs="Tahoma"/>
                <w:sz w:val="15"/>
              </w:rPr>
              <w:t>сут</w:t>
            </w:r>
          </w:p>
        </w:tc>
        <w:tc>
          <w:tcPr>
            <w:tcW w:w="865" w:type="dxa"/>
            <w:tcBorders>
              <w:top w:val="single" w:sz="6" w:space="0" w:color="000000"/>
              <w:left w:val="single" w:sz="6" w:space="0" w:color="000000"/>
              <w:bottom w:val="single" w:sz="6" w:space="0" w:color="000000"/>
              <w:right w:val="single" w:sz="6" w:space="0" w:color="000000"/>
            </w:tcBorders>
            <w:shd w:val="clear" w:color="auto" w:fill="auto"/>
          </w:tcPr>
          <w:p w14:paraId="215B20CF" w14:textId="77777777" w:rsidR="00151A7B" w:rsidRPr="00151A7B" w:rsidRDefault="00151A7B" w:rsidP="00151A7B">
            <w:pPr>
              <w:widowControl w:val="0"/>
              <w:autoSpaceDE w:val="0"/>
              <w:autoSpaceDN w:val="0"/>
              <w:spacing w:after="0" w:line="240" w:lineRule="auto"/>
              <w:rPr>
                <w:rFonts w:ascii="Tahoma" w:eastAsia="Arial" w:hAnsi="Tahoma" w:cs="Tahoma"/>
                <w:sz w:val="14"/>
              </w:rPr>
            </w:pPr>
          </w:p>
        </w:tc>
        <w:tc>
          <w:tcPr>
            <w:tcW w:w="932" w:type="dxa"/>
            <w:tcBorders>
              <w:top w:val="single" w:sz="6" w:space="0" w:color="000000"/>
              <w:left w:val="single" w:sz="6" w:space="0" w:color="000000"/>
              <w:bottom w:val="single" w:sz="6" w:space="0" w:color="000000"/>
              <w:right w:val="single" w:sz="6" w:space="0" w:color="000000"/>
            </w:tcBorders>
            <w:shd w:val="clear" w:color="auto" w:fill="auto"/>
          </w:tcPr>
          <w:p w14:paraId="40067140" w14:textId="77777777" w:rsidR="00151A7B" w:rsidRPr="00151A7B" w:rsidRDefault="00151A7B" w:rsidP="00151A7B">
            <w:pPr>
              <w:widowControl w:val="0"/>
              <w:autoSpaceDE w:val="0"/>
              <w:autoSpaceDN w:val="0"/>
              <w:spacing w:after="0" w:line="240" w:lineRule="auto"/>
              <w:rPr>
                <w:rFonts w:ascii="Tahoma" w:eastAsia="Arial" w:hAnsi="Tahoma" w:cs="Tahoma"/>
                <w:sz w:val="14"/>
              </w:rPr>
            </w:pPr>
          </w:p>
        </w:tc>
        <w:tc>
          <w:tcPr>
            <w:tcW w:w="1510" w:type="dxa"/>
            <w:tcBorders>
              <w:top w:val="single" w:sz="6" w:space="0" w:color="000000"/>
              <w:left w:val="single" w:sz="6" w:space="0" w:color="000000"/>
              <w:bottom w:val="single" w:sz="6" w:space="0" w:color="000000"/>
            </w:tcBorders>
            <w:shd w:val="clear" w:color="auto" w:fill="auto"/>
          </w:tcPr>
          <w:p w14:paraId="52338C1A" w14:textId="77777777" w:rsidR="00151A7B" w:rsidRPr="00151A7B" w:rsidRDefault="00151A7B" w:rsidP="00151A7B">
            <w:pPr>
              <w:widowControl w:val="0"/>
              <w:autoSpaceDE w:val="0"/>
              <w:autoSpaceDN w:val="0"/>
              <w:spacing w:before="32" w:after="0" w:line="154" w:lineRule="exact"/>
              <w:jc w:val="right"/>
              <w:rPr>
                <w:rFonts w:ascii="Tahoma" w:eastAsia="Arial" w:hAnsi="Tahoma" w:cs="Tahoma"/>
                <w:sz w:val="15"/>
              </w:rPr>
            </w:pPr>
            <w:r w:rsidRPr="00151A7B">
              <w:rPr>
                <w:rFonts w:ascii="Tahoma" w:eastAsia="Arial" w:hAnsi="Tahoma" w:cs="Tahoma"/>
                <w:sz w:val="15"/>
              </w:rPr>
              <w:t>0,00</w:t>
            </w:r>
          </w:p>
        </w:tc>
      </w:tr>
      <w:tr w:rsidR="00151A7B" w:rsidRPr="00151A7B" w14:paraId="34F853AC" w14:textId="77777777" w:rsidTr="00151A7B">
        <w:trPr>
          <w:trHeight w:val="205"/>
        </w:trPr>
        <w:tc>
          <w:tcPr>
            <w:tcW w:w="372" w:type="dxa"/>
            <w:tcBorders>
              <w:top w:val="single" w:sz="6" w:space="0" w:color="000000"/>
              <w:bottom w:val="single" w:sz="6" w:space="0" w:color="000000"/>
              <w:right w:val="single" w:sz="6" w:space="0" w:color="000000"/>
            </w:tcBorders>
            <w:shd w:val="clear" w:color="auto" w:fill="auto"/>
          </w:tcPr>
          <w:p w14:paraId="77F1E17C" w14:textId="77777777" w:rsidR="00151A7B" w:rsidRPr="00151A7B" w:rsidRDefault="00151A7B" w:rsidP="00151A7B">
            <w:pPr>
              <w:widowControl w:val="0"/>
              <w:autoSpaceDE w:val="0"/>
              <w:autoSpaceDN w:val="0"/>
              <w:spacing w:after="0" w:line="240" w:lineRule="auto"/>
              <w:rPr>
                <w:rFonts w:ascii="Tahoma" w:eastAsia="Arial" w:hAnsi="Tahoma" w:cs="Tahoma"/>
                <w:sz w:val="14"/>
              </w:rPr>
            </w:pPr>
          </w:p>
        </w:tc>
        <w:tc>
          <w:tcPr>
            <w:tcW w:w="6569" w:type="dxa"/>
            <w:gridSpan w:val="4"/>
            <w:tcBorders>
              <w:top w:val="single" w:sz="6" w:space="0" w:color="000000"/>
              <w:left w:val="single" w:sz="6" w:space="0" w:color="000000"/>
              <w:bottom w:val="single" w:sz="6" w:space="0" w:color="000000"/>
              <w:right w:val="single" w:sz="6" w:space="0" w:color="000000"/>
            </w:tcBorders>
            <w:shd w:val="clear" w:color="auto" w:fill="auto"/>
          </w:tcPr>
          <w:p w14:paraId="15643FF8" w14:textId="77777777" w:rsidR="00151A7B" w:rsidRPr="00151A7B" w:rsidRDefault="00151A7B" w:rsidP="00151A7B">
            <w:pPr>
              <w:widowControl w:val="0"/>
              <w:autoSpaceDE w:val="0"/>
              <w:autoSpaceDN w:val="0"/>
              <w:spacing w:before="32" w:after="0" w:line="154" w:lineRule="exact"/>
              <w:ind w:left="38"/>
              <w:rPr>
                <w:rFonts w:ascii="Tahoma" w:eastAsia="Arial" w:hAnsi="Tahoma" w:cs="Tahoma"/>
                <w:sz w:val="15"/>
              </w:rPr>
            </w:pPr>
            <w:r w:rsidRPr="00151A7B">
              <w:rPr>
                <w:rFonts w:ascii="Tahoma" w:eastAsia="Arial" w:hAnsi="Tahoma" w:cs="Tahoma"/>
                <w:sz w:val="15"/>
              </w:rPr>
              <w:t>Итого</w:t>
            </w:r>
            <w:r w:rsidRPr="00151A7B">
              <w:rPr>
                <w:rFonts w:ascii="Tahoma" w:eastAsia="Arial" w:hAnsi="Tahoma" w:cs="Tahoma"/>
                <w:spacing w:val="1"/>
                <w:sz w:val="15"/>
              </w:rPr>
              <w:t xml:space="preserve"> </w:t>
            </w:r>
            <w:r w:rsidRPr="00151A7B">
              <w:rPr>
                <w:rFonts w:ascii="Tahoma" w:eastAsia="Arial" w:hAnsi="Tahoma" w:cs="Tahoma"/>
                <w:sz w:val="15"/>
              </w:rPr>
              <w:t>командировочные</w:t>
            </w:r>
            <w:r w:rsidRPr="00151A7B">
              <w:rPr>
                <w:rFonts w:ascii="Tahoma" w:eastAsia="Arial" w:hAnsi="Tahoma" w:cs="Tahoma"/>
                <w:spacing w:val="1"/>
                <w:sz w:val="15"/>
              </w:rPr>
              <w:t xml:space="preserve"> </w:t>
            </w:r>
            <w:r w:rsidRPr="00151A7B">
              <w:rPr>
                <w:rFonts w:ascii="Tahoma" w:eastAsia="Arial" w:hAnsi="Tahoma" w:cs="Tahoma"/>
                <w:sz w:val="15"/>
              </w:rPr>
              <w:t>расходы</w:t>
            </w:r>
          </w:p>
        </w:tc>
        <w:tc>
          <w:tcPr>
            <w:tcW w:w="1510" w:type="dxa"/>
            <w:tcBorders>
              <w:top w:val="single" w:sz="6" w:space="0" w:color="000000"/>
              <w:left w:val="single" w:sz="6" w:space="0" w:color="000000"/>
              <w:bottom w:val="single" w:sz="6" w:space="0" w:color="000000"/>
            </w:tcBorders>
            <w:shd w:val="clear" w:color="auto" w:fill="auto"/>
          </w:tcPr>
          <w:p w14:paraId="41F6D28D" w14:textId="77777777" w:rsidR="00151A7B" w:rsidRPr="00151A7B" w:rsidRDefault="00151A7B" w:rsidP="00151A7B">
            <w:pPr>
              <w:widowControl w:val="0"/>
              <w:autoSpaceDE w:val="0"/>
              <w:autoSpaceDN w:val="0"/>
              <w:spacing w:before="32" w:after="0" w:line="154" w:lineRule="exact"/>
              <w:jc w:val="right"/>
              <w:rPr>
                <w:rFonts w:ascii="Tahoma" w:eastAsia="Arial" w:hAnsi="Tahoma" w:cs="Tahoma"/>
                <w:b/>
                <w:sz w:val="15"/>
              </w:rPr>
            </w:pPr>
            <w:r w:rsidRPr="00151A7B">
              <w:rPr>
                <w:rFonts w:ascii="Tahoma" w:eastAsia="Arial" w:hAnsi="Tahoma" w:cs="Tahoma"/>
                <w:b/>
                <w:sz w:val="15"/>
              </w:rPr>
              <w:t>0,00</w:t>
            </w:r>
          </w:p>
        </w:tc>
      </w:tr>
      <w:tr w:rsidR="00151A7B" w:rsidRPr="00151A7B" w14:paraId="79522DB6" w14:textId="77777777" w:rsidTr="00151A7B">
        <w:trPr>
          <w:trHeight w:val="172"/>
        </w:trPr>
        <w:tc>
          <w:tcPr>
            <w:tcW w:w="372" w:type="dxa"/>
            <w:tcBorders>
              <w:top w:val="single" w:sz="6" w:space="0" w:color="000000"/>
              <w:bottom w:val="single" w:sz="6" w:space="0" w:color="000000"/>
              <w:right w:val="single" w:sz="6" w:space="0" w:color="000000"/>
            </w:tcBorders>
            <w:shd w:val="clear" w:color="auto" w:fill="auto"/>
          </w:tcPr>
          <w:p w14:paraId="35AECF44" w14:textId="77777777" w:rsidR="00151A7B" w:rsidRPr="00151A7B" w:rsidRDefault="00151A7B" w:rsidP="00151A7B">
            <w:pPr>
              <w:widowControl w:val="0"/>
              <w:autoSpaceDE w:val="0"/>
              <w:autoSpaceDN w:val="0"/>
              <w:spacing w:after="0" w:line="240" w:lineRule="auto"/>
              <w:rPr>
                <w:rFonts w:ascii="Tahoma" w:eastAsia="Arial" w:hAnsi="Tahoma" w:cs="Tahoma"/>
                <w:sz w:val="10"/>
              </w:rPr>
            </w:pPr>
          </w:p>
        </w:tc>
        <w:tc>
          <w:tcPr>
            <w:tcW w:w="6569" w:type="dxa"/>
            <w:gridSpan w:val="4"/>
            <w:tcBorders>
              <w:top w:val="single" w:sz="6" w:space="0" w:color="000000"/>
              <w:left w:val="single" w:sz="6" w:space="0" w:color="000000"/>
              <w:bottom w:val="single" w:sz="6" w:space="0" w:color="000000"/>
              <w:right w:val="single" w:sz="6" w:space="0" w:color="000000"/>
            </w:tcBorders>
            <w:shd w:val="clear" w:color="auto" w:fill="auto"/>
          </w:tcPr>
          <w:p w14:paraId="0E523F1E" w14:textId="77777777" w:rsidR="00151A7B" w:rsidRPr="00151A7B" w:rsidRDefault="00151A7B" w:rsidP="00151A7B">
            <w:pPr>
              <w:widowControl w:val="0"/>
              <w:autoSpaceDE w:val="0"/>
              <w:autoSpaceDN w:val="0"/>
              <w:spacing w:after="0" w:line="152" w:lineRule="exact"/>
              <w:ind w:left="38"/>
              <w:rPr>
                <w:rFonts w:ascii="Tahoma" w:eastAsia="Arial" w:hAnsi="Tahoma" w:cs="Tahoma"/>
                <w:b/>
                <w:sz w:val="15"/>
              </w:rPr>
            </w:pPr>
            <w:r w:rsidRPr="00151A7B">
              <w:rPr>
                <w:rFonts w:ascii="Tahoma" w:eastAsia="Arial" w:hAnsi="Tahoma" w:cs="Tahoma"/>
                <w:b/>
                <w:sz w:val="15"/>
              </w:rPr>
              <w:t>Всего:</w:t>
            </w:r>
          </w:p>
        </w:tc>
        <w:tc>
          <w:tcPr>
            <w:tcW w:w="1510" w:type="dxa"/>
            <w:tcBorders>
              <w:top w:val="single" w:sz="6" w:space="0" w:color="000000"/>
              <w:left w:val="single" w:sz="6" w:space="0" w:color="000000"/>
              <w:bottom w:val="single" w:sz="6" w:space="0" w:color="000000"/>
            </w:tcBorders>
            <w:shd w:val="clear" w:color="auto" w:fill="auto"/>
          </w:tcPr>
          <w:p w14:paraId="044C2C75" w14:textId="77777777" w:rsidR="00151A7B" w:rsidRPr="00151A7B" w:rsidRDefault="00151A7B" w:rsidP="00151A7B">
            <w:pPr>
              <w:widowControl w:val="0"/>
              <w:autoSpaceDE w:val="0"/>
              <w:autoSpaceDN w:val="0"/>
              <w:spacing w:after="0" w:line="152" w:lineRule="exact"/>
              <w:jc w:val="right"/>
              <w:rPr>
                <w:rFonts w:ascii="Tahoma" w:eastAsia="Arial" w:hAnsi="Tahoma" w:cs="Tahoma"/>
                <w:b/>
                <w:sz w:val="15"/>
              </w:rPr>
            </w:pPr>
            <w:r w:rsidRPr="00151A7B">
              <w:rPr>
                <w:rFonts w:ascii="Tahoma" w:eastAsia="Arial" w:hAnsi="Tahoma" w:cs="Tahoma"/>
                <w:b/>
                <w:sz w:val="15"/>
              </w:rPr>
              <w:t>0,00</w:t>
            </w:r>
          </w:p>
        </w:tc>
      </w:tr>
      <w:tr w:rsidR="00151A7B" w:rsidRPr="00151A7B" w14:paraId="7A77F26F" w14:textId="77777777" w:rsidTr="00151A7B">
        <w:trPr>
          <w:trHeight w:val="261"/>
        </w:trPr>
        <w:tc>
          <w:tcPr>
            <w:tcW w:w="372" w:type="dxa"/>
            <w:tcBorders>
              <w:top w:val="single" w:sz="6" w:space="0" w:color="000000"/>
              <w:left w:val="single" w:sz="6" w:space="0" w:color="000000"/>
              <w:bottom w:val="single" w:sz="6" w:space="0" w:color="000000"/>
              <w:right w:val="single" w:sz="6" w:space="0" w:color="000000"/>
            </w:tcBorders>
            <w:shd w:val="clear" w:color="auto" w:fill="auto"/>
          </w:tcPr>
          <w:p w14:paraId="60B09B92" w14:textId="77777777" w:rsidR="00151A7B" w:rsidRPr="00151A7B" w:rsidRDefault="00151A7B" w:rsidP="00151A7B">
            <w:pPr>
              <w:widowControl w:val="0"/>
              <w:autoSpaceDE w:val="0"/>
              <w:autoSpaceDN w:val="0"/>
              <w:spacing w:after="0" w:line="240" w:lineRule="auto"/>
              <w:rPr>
                <w:rFonts w:ascii="Tahoma" w:eastAsia="Arial" w:hAnsi="Tahoma" w:cs="Tahoma"/>
                <w:sz w:val="14"/>
              </w:rPr>
            </w:pPr>
          </w:p>
        </w:tc>
        <w:tc>
          <w:tcPr>
            <w:tcW w:w="4172" w:type="dxa"/>
            <w:tcBorders>
              <w:top w:val="single" w:sz="6" w:space="0" w:color="000000"/>
              <w:left w:val="single" w:sz="6" w:space="0" w:color="000000"/>
              <w:bottom w:val="single" w:sz="6" w:space="0" w:color="000000"/>
              <w:right w:val="single" w:sz="6" w:space="0" w:color="000000"/>
            </w:tcBorders>
            <w:shd w:val="clear" w:color="auto" w:fill="auto"/>
          </w:tcPr>
          <w:p w14:paraId="724D2500" w14:textId="77777777" w:rsidR="00151A7B" w:rsidRPr="00151A7B" w:rsidRDefault="00151A7B" w:rsidP="00151A7B">
            <w:pPr>
              <w:widowControl w:val="0"/>
              <w:autoSpaceDE w:val="0"/>
              <w:autoSpaceDN w:val="0"/>
              <w:spacing w:before="75" w:after="0" w:line="166" w:lineRule="exact"/>
              <w:ind w:left="38"/>
              <w:rPr>
                <w:rFonts w:ascii="Tahoma" w:eastAsia="Arial" w:hAnsi="Tahoma" w:cs="Tahoma"/>
                <w:b/>
                <w:sz w:val="15"/>
              </w:rPr>
            </w:pPr>
            <w:r w:rsidRPr="00151A7B">
              <w:rPr>
                <w:rFonts w:ascii="Tahoma" w:eastAsia="Arial" w:hAnsi="Tahoma" w:cs="Tahoma"/>
                <w:b/>
                <w:sz w:val="15"/>
              </w:rPr>
              <w:t>Итого</w:t>
            </w:r>
            <w:r w:rsidRPr="00151A7B">
              <w:rPr>
                <w:rFonts w:ascii="Tahoma" w:eastAsia="Arial" w:hAnsi="Tahoma" w:cs="Tahoma"/>
                <w:b/>
                <w:spacing w:val="-1"/>
                <w:sz w:val="15"/>
              </w:rPr>
              <w:t xml:space="preserve"> </w:t>
            </w:r>
            <w:r w:rsidRPr="00151A7B">
              <w:rPr>
                <w:rFonts w:ascii="Tahoma" w:eastAsia="Arial" w:hAnsi="Tahoma" w:cs="Tahoma"/>
                <w:b/>
                <w:sz w:val="15"/>
              </w:rPr>
              <w:t>по</w:t>
            </w:r>
            <w:r w:rsidRPr="00151A7B">
              <w:rPr>
                <w:rFonts w:ascii="Tahoma" w:eastAsia="Arial" w:hAnsi="Tahoma" w:cs="Tahoma"/>
                <w:b/>
                <w:spacing w:val="-1"/>
                <w:sz w:val="15"/>
              </w:rPr>
              <w:t xml:space="preserve"> </w:t>
            </w:r>
            <w:r w:rsidRPr="00151A7B">
              <w:rPr>
                <w:rFonts w:ascii="Tahoma" w:eastAsia="Arial" w:hAnsi="Tahoma" w:cs="Tahoma"/>
                <w:b/>
                <w:sz w:val="15"/>
              </w:rPr>
              <w:t>калькуляции:</w:t>
            </w:r>
          </w:p>
        </w:tc>
        <w:tc>
          <w:tcPr>
            <w:tcW w:w="600" w:type="dxa"/>
            <w:tcBorders>
              <w:top w:val="single" w:sz="6" w:space="0" w:color="000000"/>
              <w:left w:val="single" w:sz="6" w:space="0" w:color="000000"/>
              <w:bottom w:val="single" w:sz="6" w:space="0" w:color="000000"/>
              <w:right w:val="single" w:sz="6" w:space="0" w:color="000000"/>
            </w:tcBorders>
            <w:shd w:val="clear" w:color="auto" w:fill="auto"/>
          </w:tcPr>
          <w:p w14:paraId="14915F99" w14:textId="77777777" w:rsidR="00151A7B" w:rsidRPr="00151A7B" w:rsidRDefault="00151A7B" w:rsidP="00151A7B">
            <w:pPr>
              <w:widowControl w:val="0"/>
              <w:autoSpaceDE w:val="0"/>
              <w:autoSpaceDN w:val="0"/>
              <w:spacing w:before="75" w:after="0" w:line="166" w:lineRule="exact"/>
              <w:ind w:left="139" w:right="95"/>
              <w:jc w:val="center"/>
              <w:rPr>
                <w:rFonts w:ascii="Tahoma" w:eastAsia="Arial" w:hAnsi="Tahoma" w:cs="Tahoma"/>
                <w:b/>
                <w:sz w:val="15"/>
              </w:rPr>
            </w:pPr>
            <w:r w:rsidRPr="00151A7B">
              <w:rPr>
                <w:rFonts w:ascii="Tahoma" w:eastAsia="Arial" w:hAnsi="Tahoma" w:cs="Tahoma"/>
                <w:b/>
                <w:sz w:val="15"/>
              </w:rPr>
              <w:t>руб.</w:t>
            </w:r>
          </w:p>
        </w:tc>
        <w:tc>
          <w:tcPr>
            <w:tcW w:w="865" w:type="dxa"/>
            <w:tcBorders>
              <w:top w:val="single" w:sz="6" w:space="0" w:color="000000"/>
              <w:left w:val="single" w:sz="6" w:space="0" w:color="000000"/>
              <w:bottom w:val="single" w:sz="6" w:space="0" w:color="000000"/>
              <w:right w:val="single" w:sz="6" w:space="0" w:color="000000"/>
            </w:tcBorders>
            <w:shd w:val="clear" w:color="auto" w:fill="auto"/>
          </w:tcPr>
          <w:p w14:paraId="280D27F5" w14:textId="77777777" w:rsidR="00151A7B" w:rsidRPr="00151A7B" w:rsidRDefault="00151A7B" w:rsidP="00151A7B">
            <w:pPr>
              <w:widowControl w:val="0"/>
              <w:autoSpaceDE w:val="0"/>
              <w:autoSpaceDN w:val="0"/>
              <w:spacing w:after="0" w:line="240" w:lineRule="auto"/>
              <w:rPr>
                <w:rFonts w:ascii="Tahoma" w:eastAsia="Arial" w:hAnsi="Tahoma" w:cs="Tahoma"/>
                <w:sz w:val="14"/>
              </w:rPr>
            </w:pPr>
          </w:p>
        </w:tc>
        <w:tc>
          <w:tcPr>
            <w:tcW w:w="932" w:type="dxa"/>
            <w:tcBorders>
              <w:top w:val="single" w:sz="6" w:space="0" w:color="000000"/>
              <w:left w:val="single" w:sz="6" w:space="0" w:color="000000"/>
              <w:bottom w:val="single" w:sz="6" w:space="0" w:color="000000"/>
              <w:right w:val="single" w:sz="6" w:space="0" w:color="000000"/>
            </w:tcBorders>
            <w:shd w:val="clear" w:color="auto" w:fill="auto"/>
          </w:tcPr>
          <w:p w14:paraId="1BC29E66" w14:textId="77777777" w:rsidR="00151A7B" w:rsidRPr="00151A7B" w:rsidRDefault="00151A7B" w:rsidP="00151A7B">
            <w:pPr>
              <w:widowControl w:val="0"/>
              <w:autoSpaceDE w:val="0"/>
              <w:autoSpaceDN w:val="0"/>
              <w:spacing w:after="0" w:line="240" w:lineRule="auto"/>
              <w:rPr>
                <w:rFonts w:ascii="Tahoma" w:eastAsia="Arial" w:hAnsi="Tahoma" w:cs="Tahoma"/>
                <w:sz w:val="14"/>
              </w:rPr>
            </w:pPr>
          </w:p>
        </w:tc>
        <w:tc>
          <w:tcPr>
            <w:tcW w:w="1510" w:type="dxa"/>
            <w:tcBorders>
              <w:top w:val="single" w:sz="6" w:space="0" w:color="000000"/>
              <w:left w:val="single" w:sz="6" w:space="0" w:color="000000"/>
              <w:bottom w:val="single" w:sz="6" w:space="0" w:color="000000"/>
            </w:tcBorders>
            <w:shd w:val="clear" w:color="auto" w:fill="auto"/>
          </w:tcPr>
          <w:p w14:paraId="144371F8" w14:textId="77777777" w:rsidR="00151A7B" w:rsidRPr="00151A7B" w:rsidRDefault="00151A7B" w:rsidP="00151A7B">
            <w:pPr>
              <w:widowControl w:val="0"/>
              <w:autoSpaceDE w:val="0"/>
              <w:autoSpaceDN w:val="0"/>
              <w:spacing w:before="47" w:after="0" w:line="194" w:lineRule="exact"/>
              <w:ind w:right="2"/>
              <w:jc w:val="right"/>
              <w:rPr>
                <w:rFonts w:ascii="Tahoma" w:eastAsia="Arial" w:hAnsi="Tahoma" w:cs="Tahoma"/>
                <w:b/>
                <w:sz w:val="18"/>
              </w:rPr>
            </w:pPr>
            <w:r w:rsidRPr="00151A7B">
              <w:rPr>
                <w:rFonts w:ascii="Tahoma" w:eastAsia="Arial" w:hAnsi="Tahoma" w:cs="Tahoma"/>
                <w:b/>
                <w:sz w:val="18"/>
              </w:rPr>
              <w:t>0,00</w:t>
            </w:r>
          </w:p>
        </w:tc>
      </w:tr>
      <w:tr w:rsidR="00151A7B" w:rsidRPr="00151A7B" w14:paraId="1244131C" w14:textId="77777777" w:rsidTr="00151A7B">
        <w:trPr>
          <w:trHeight w:val="261"/>
        </w:trPr>
        <w:tc>
          <w:tcPr>
            <w:tcW w:w="372" w:type="dxa"/>
            <w:tcBorders>
              <w:top w:val="single" w:sz="6" w:space="0" w:color="000000"/>
              <w:left w:val="single" w:sz="6" w:space="0" w:color="000000"/>
              <w:bottom w:val="single" w:sz="6" w:space="0" w:color="000000"/>
              <w:right w:val="single" w:sz="6" w:space="0" w:color="000000"/>
            </w:tcBorders>
            <w:shd w:val="clear" w:color="auto" w:fill="auto"/>
          </w:tcPr>
          <w:p w14:paraId="669C8721" w14:textId="77777777" w:rsidR="00151A7B" w:rsidRPr="00151A7B" w:rsidRDefault="00151A7B" w:rsidP="00151A7B">
            <w:pPr>
              <w:widowControl w:val="0"/>
              <w:autoSpaceDE w:val="0"/>
              <w:autoSpaceDN w:val="0"/>
              <w:spacing w:after="0" w:line="240" w:lineRule="auto"/>
              <w:rPr>
                <w:rFonts w:ascii="Tahoma" w:eastAsia="Arial" w:hAnsi="Tahoma" w:cs="Tahoma"/>
                <w:sz w:val="14"/>
              </w:rPr>
            </w:pPr>
          </w:p>
        </w:tc>
        <w:tc>
          <w:tcPr>
            <w:tcW w:w="4172" w:type="dxa"/>
            <w:tcBorders>
              <w:top w:val="single" w:sz="6" w:space="0" w:color="000000"/>
              <w:left w:val="single" w:sz="6" w:space="0" w:color="000000"/>
              <w:bottom w:val="single" w:sz="6" w:space="0" w:color="000000"/>
              <w:right w:val="single" w:sz="6" w:space="0" w:color="000000"/>
            </w:tcBorders>
            <w:shd w:val="clear" w:color="auto" w:fill="auto"/>
          </w:tcPr>
          <w:p w14:paraId="1DF8F21B" w14:textId="77777777" w:rsidR="00151A7B" w:rsidRPr="00151A7B" w:rsidRDefault="00151A7B" w:rsidP="00151A7B">
            <w:pPr>
              <w:widowControl w:val="0"/>
              <w:autoSpaceDE w:val="0"/>
              <w:autoSpaceDN w:val="0"/>
              <w:spacing w:before="75" w:after="0" w:line="166" w:lineRule="exact"/>
              <w:ind w:left="38"/>
              <w:rPr>
                <w:rFonts w:ascii="Tahoma" w:eastAsia="Arial" w:hAnsi="Tahoma" w:cs="Tahoma"/>
                <w:b/>
                <w:sz w:val="15"/>
              </w:rPr>
            </w:pPr>
            <w:r w:rsidRPr="00151A7B">
              <w:rPr>
                <w:rFonts w:ascii="Tahoma" w:eastAsia="Arial" w:hAnsi="Tahoma" w:cs="Tahoma"/>
                <w:b/>
                <w:sz w:val="15"/>
              </w:rPr>
              <w:t>НДС</w:t>
            </w:r>
          </w:p>
        </w:tc>
        <w:tc>
          <w:tcPr>
            <w:tcW w:w="600" w:type="dxa"/>
            <w:tcBorders>
              <w:top w:val="single" w:sz="6" w:space="0" w:color="000000"/>
              <w:left w:val="single" w:sz="6" w:space="0" w:color="000000"/>
              <w:bottom w:val="single" w:sz="6" w:space="0" w:color="000000"/>
              <w:right w:val="single" w:sz="6" w:space="0" w:color="000000"/>
            </w:tcBorders>
            <w:shd w:val="clear" w:color="auto" w:fill="auto"/>
          </w:tcPr>
          <w:p w14:paraId="726CA59C" w14:textId="77777777" w:rsidR="00151A7B" w:rsidRPr="00151A7B" w:rsidRDefault="00151A7B" w:rsidP="00151A7B">
            <w:pPr>
              <w:widowControl w:val="0"/>
              <w:autoSpaceDE w:val="0"/>
              <w:autoSpaceDN w:val="0"/>
              <w:spacing w:before="75" w:after="0" w:line="166" w:lineRule="exact"/>
              <w:ind w:left="48"/>
              <w:jc w:val="center"/>
              <w:rPr>
                <w:rFonts w:ascii="Tahoma" w:eastAsia="Arial" w:hAnsi="Tahoma" w:cs="Tahoma"/>
                <w:b/>
                <w:sz w:val="15"/>
              </w:rPr>
            </w:pPr>
            <w:r w:rsidRPr="00151A7B">
              <w:rPr>
                <w:rFonts w:ascii="Tahoma" w:eastAsia="Arial" w:hAnsi="Tahoma" w:cs="Tahoma"/>
                <w:b/>
                <w:sz w:val="15"/>
              </w:rPr>
              <w:t>%</w:t>
            </w:r>
          </w:p>
        </w:tc>
        <w:tc>
          <w:tcPr>
            <w:tcW w:w="865" w:type="dxa"/>
            <w:tcBorders>
              <w:top w:val="single" w:sz="6" w:space="0" w:color="000000"/>
              <w:left w:val="single" w:sz="6" w:space="0" w:color="000000"/>
              <w:bottom w:val="single" w:sz="6" w:space="0" w:color="000000"/>
              <w:right w:val="single" w:sz="6" w:space="0" w:color="000000"/>
            </w:tcBorders>
            <w:shd w:val="clear" w:color="auto" w:fill="auto"/>
          </w:tcPr>
          <w:p w14:paraId="4D1A4D87" w14:textId="77777777" w:rsidR="00151A7B" w:rsidRPr="00151A7B" w:rsidRDefault="00151A7B" w:rsidP="00151A7B">
            <w:pPr>
              <w:widowControl w:val="0"/>
              <w:autoSpaceDE w:val="0"/>
              <w:autoSpaceDN w:val="0"/>
              <w:spacing w:before="75" w:after="0" w:line="166" w:lineRule="exact"/>
              <w:ind w:left="342" w:right="300"/>
              <w:jc w:val="center"/>
              <w:rPr>
                <w:rFonts w:ascii="Tahoma" w:eastAsia="Arial" w:hAnsi="Tahoma" w:cs="Tahoma"/>
                <w:b/>
                <w:sz w:val="15"/>
              </w:rPr>
            </w:pPr>
            <w:r w:rsidRPr="00151A7B">
              <w:rPr>
                <w:rFonts w:ascii="Tahoma" w:eastAsia="Arial" w:hAnsi="Tahoma" w:cs="Tahoma"/>
                <w:b/>
                <w:sz w:val="15"/>
              </w:rPr>
              <w:t>20</w:t>
            </w:r>
          </w:p>
        </w:tc>
        <w:tc>
          <w:tcPr>
            <w:tcW w:w="932" w:type="dxa"/>
            <w:tcBorders>
              <w:top w:val="single" w:sz="6" w:space="0" w:color="000000"/>
              <w:left w:val="single" w:sz="6" w:space="0" w:color="000000"/>
              <w:bottom w:val="single" w:sz="6" w:space="0" w:color="000000"/>
              <w:right w:val="single" w:sz="6" w:space="0" w:color="000000"/>
            </w:tcBorders>
            <w:shd w:val="clear" w:color="auto" w:fill="auto"/>
          </w:tcPr>
          <w:p w14:paraId="051D17A0" w14:textId="77777777" w:rsidR="00151A7B" w:rsidRPr="00151A7B" w:rsidRDefault="00151A7B" w:rsidP="00151A7B">
            <w:pPr>
              <w:widowControl w:val="0"/>
              <w:autoSpaceDE w:val="0"/>
              <w:autoSpaceDN w:val="0"/>
              <w:spacing w:after="0" w:line="240" w:lineRule="auto"/>
              <w:rPr>
                <w:rFonts w:ascii="Tahoma" w:eastAsia="Arial" w:hAnsi="Tahoma" w:cs="Tahoma"/>
                <w:sz w:val="14"/>
              </w:rPr>
            </w:pPr>
          </w:p>
        </w:tc>
        <w:tc>
          <w:tcPr>
            <w:tcW w:w="1510" w:type="dxa"/>
            <w:tcBorders>
              <w:top w:val="single" w:sz="6" w:space="0" w:color="000000"/>
              <w:left w:val="single" w:sz="6" w:space="0" w:color="000000"/>
              <w:bottom w:val="single" w:sz="6" w:space="0" w:color="000000"/>
              <w:right w:val="nil"/>
            </w:tcBorders>
            <w:shd w:val="clear" w:color="auto" w:fill="auto"/>
          </w:tcPr>
          <w:p w14:paraId="482017F6" w14:textId="77777777" w:rsidR="00151A7B" w:rsidRPr="00151A7B" w:rsidRDefault="00151A7B" w:rsidP="00151A7B">
            <w:pPr>
              <w:widowControl w:val="0"/>
              <w:autoSpaceDE w:val="0"/>
              <w:autoSpaceDN w:val="0"/>
              <w:spacing w:before="47" w:after="0" w:line="194" w:lineRule="exact"/>
              <w:ind w:right="17"/>
              <w:jc w:val="right"/>
              <w:rPr>
                <w:rFonts w:ascii="Tahoma" w:eastAsia="Arial" w:hAnsi="Tahoma" w:cs="Tahoma"/>
                <w:b/>
                <w:sz w:val="18"/>
              </w:rPr>
            </w:pPr>
            <w:r w:rsidRPr="00151A7B">
              <w:rPr>
                <w:rFonts w:ascii="Tahoma" w:eastAsia="Arial" w:hAnsi="Tahoma" w:cs="Tahoma"/>
                <w:b/>
                <w:sz w:val="18"/>
              </w:rPr>
              <w:t>0,00</w:t>
            </w:r>
          </w:p>
        </w:tc>
      </w:tr>
      <w:tr w:rsidR="00151A7B" w:rsidRPr="00151A7B" w14:paraId="776021E7" w14:textId="77777777" w:rsidTr="00151A7B">
        <w:trPr>
          <w:trHeight w:val="217"/>
        </w:trPr>
        <w:tc>
          <w:tcPr>
            <w:tcW w:w="372" w:type="dxa"/>
            <w:tcBorders>
              <w:top w:val="single" w:sz="6" w:space="0" w:color="000000"/>
              <w:left w:val="single" w:sz="6" w:space="0" w:color="000000"/>
              <w:bottom w:val="single" w:sz="6" w:space="0" w:color="000000"/>
              <w:right w:val="single" w:sz="6" w:space="0" w:color="000000"/>
            </w:tcBorders>
            <w:shd w:val="clear" w:color="auto" w:fill="auto"/>
          </w:tcPr>
          <w:p w14:paraId="589DCB5F" w14:textId="77777777" w:rsidR="00151A7B" w:rsidRPr="00151A7B" w:rsidRDefault="00151A7B" w:rsidP="00151A7B">
            <w:pPr>
              <w:widowControl w:val="0"/>
              <w:autoSpaceDE w:val="0"/>
              <w:autoSpaceDN w:val="0"/>
              <w:spacing w:after="0" w:line="240" w:lineRule="auto"/>
              <w:rPr>
                <w:rFonts w:ascii="Tahoma" w:eastAsia="Arial" w:hAnsi="Tahoma" w:cs="Tahoma"/>
                <w:sz w:val="14"/>
              </w:rPr>
            </w:pPr>
          </w:p>
        </w:tc>
        <w:tc>
          <w:tcPr>
            <w:tcW w:w="4172" w:type="dxa"/>
            <w:tcBorders>
              <w:top w:val="single" w:sz="6" w:space="0" w:color="000000"/>
              <w:left w:val="single" w:sz="6" w:space="0" w:color="000000"/>
              <w:bottom w:val="single" w:sz="6" w:space="0" w:color="000000"/>
              <w:right w:val="single" w:sz="6" w:space="0" w:color="000000"/>
            </w:tcBorders>
            <w:shd w:val="clear" w:color="auto" w:fill="auto"/>
          </w:tcPr>
          <w:p w14:paraId="388FF02D" w14:textId="77777777" w:rsidR="00151A7B" w:rsidRPr="00151A7B" w:rsidRDefault="00151A7B" w:rsidP="00151A7B">
            <w:pPr>
              <w:widowControl w:val="0"/>
              <w:autoSpaceDE w:val="0"/>
              <w:autoSpaceDN w:val="0"/>
              <w:spacing w:before="32" w:after="0" w:line="166" w:lineRule="exact"/>
              <w:ind w:left="988"/>
              <w:rPr>
                <w:rFonts w:ascii="Tahoma" w:eastAsia="Arial" w:hAnsi="Tahoma" w:cs="Tahoma"/>
                <w:b/>
                <w:sz w:val="15"/>
              </w:rPr>
            </w:pPr>
            <w:r w:rsidRPr="00151A7B">
              <w:rPr>
                <w:rFonts w:ascii="Tahoma" w:eastAsia="Arial" w:hAnsi="Tahoma" w:cs="Tahoma"/>
                <w:b/>
                <w:sz w:val="15"/>
              </w:rPr>
              <w:t>Итого</w:t>
            </w:r>
            <w:r w:rsidRPr="00151A7B">
              <w:rPr>
                <w:rFonts w:ascii="Tahoma" w:eastAsia="Arial" w:hAnsi="Tahoma" w:cs="Tahoma"/>
                <w:b/>
                <w:spacing w:val="-6"/>
                <w:sz w:val="15"/>
              </w:rPr>
              <w:t xml:space="preserve"> </w:t>
            </w:r>
            <w:r w:rsidRPr="00151A7B">
              <w:rPr>
                <w:rFonts w:ascii="Tahoma" w:eastAsia="Arial" w:hAnsi="Tahoma" w:cs="Tahoma"/>
                <w:b/>
                <w:sz w:val="15"/>
              </w:rPr>
              <w:t>договорная</w:t>
            </w:r>
            <w:r w:rsidRPr="00151A7B">
              <w:rPr>
                <w:rFonts w:ascii="Tahoma" w:eastAsia="Arial" w:hAnsi="Tahoma" w:cs="Tahoma"/>
                <w:b/>
                <w:spacing w:val="-5"/>
                <w:sz w:val="15"/>
              </w:rPr>
              <w:t xml:space="preserve"> </w:t>
            </w:r>
            <w:r w:rsidRPr="00151A7B">
              <w:rPr>
                <w:rFonts w:ascii="Tahoma" w:eastAsia="Arial" w:hAnsi="Tahoma" w:cs="Tahoma"/>
                <w:b/>
                <w:sz w:val="15"/>
              </w:rPr>
              <w:t>стоимость:</w:t>
            </w:r>
          </w:p>
        </w:tc>
        <w:tc>
          <w:tcPr>
            <w:tcW w:w="600" w:type="dxa"/>
            <w:tcBorders>
              <w:top w:val="single" w:sz="6" w:space="0" w:color="000000"/>
              <w:left w:val="single" w:sz="6" w:space="0" w:color="000000"/>
              <w:bottom w:val="single" w:sz="6" w:space="0" w:color="000000"/>
              <w:right w:val="single" w:sz="6" w:space="0" w:color="000000"/>
            </w:tcBorders>
            <w:shd w:val="clear" w:color="auto" w:fill="auto"/>
          </w:tcPr>
          <w:p w14:paraId="04FDC113" w14:textId="77777777" w:rsidR="00151A7B" w:rsidRPr="00151A7B" w:rsidRDefault="00151A7B" w:rsidP="00151A7B">
            <w:pPr>
              <w:widowControl w:val="0"/>
              <w:autoSpaceDE w:val="0"/>
              <w:autoSpaceDN w:val="0"/>
              <w:spacing w:before="32" w:after="0" w:line="166" w:lineRule="exact"/>
              <w:ind w:left="139" w:right="95"/>
              <w:jc w:val="center"/>
              <w:rPr>
                <w:rFonts w:ascii="Tahoma" w:eastAsia="Arial" w:hAnsi="Tahoma" w:cs="Tahoma"/>
                <w:b/>
                <w:sz w:val="15"/>
              </w:rPr>
            </w:pPr>
            <w:r w:rsidRPr="00151A7B">
              <w:rPr>
                <w:rFonts w:ascii="Tahoma" w:eastAsia="Arial" w:hAnsi="Tahoma" w:cs="Tahoma"/>
                <w:b/>
                <w:sz w:val="15"/>
              </w:rPr>
              <w:t>руб.</w:t>
            </w:r>
          </w:p>
        </w:tc>
        <w:tc>
          <w:tcPr>
            <w:tcW w:w="865" w:type="dxa"/>
            <w:tcBorders>
              <w:top w:val="single" w:sz="6" w:space="0" w:color="000000"/>
              <w:left w:val="single" w:sz="6" w:space="0" w:color="000000"/>
              <w:bottom w:val="single" w:sz="6" w:space="0" w:color="000000"/>
              <w:right w:val="single" w:sz="6" w:space="0" w:color="000000"/>
            </w:tcBorders>
            <w:shd w:val="clear" w:color="auto" w:fill="auto"/>
          </w:tcPr>
          <w:p w14:paraId="15E49766" w14:textId="77777777" w:rsidR="00151A7B" w:rsidRPr="00151A7B" w:rsidRDefault="00151A7B" w:rsidP="00151A7B">
            <w:pPr>
              <w:widowControl w:val="0"/>
              <w:autoSpaceDE w:val="0"/>
              <w:autoSpaceDN w:val="0"/>
              <w:spacing w:after="0" w:line="240" w:lineRule="auto"/>
              <w:rPr>
                <w:rFonts w:ascii="Tahoma" w:eastAsia="Arial" w:hAnsi="Tahoma" w:cs="Tahoma"/>
                <w:sz w:val="14"/>
              </w:rPr>
            </w:pPr>
          </w:p>
        </w:tc>
        <w:tc>
          <w:tcPr>
            <w:tcW w:w="932" w:type="dxa"/>
            <w:tcBorders>
              <w:top w:val="single" w:sz="6" w:space="0" w:color="000000"/>
              <w:left w:val="single" w:sz="6" w:space="0" w:color="000000"/>
              <w:bottom w:val="single" w:sz="6" w:space="0" w:color="000000"/>
              <w:right w:val="single" w:sz="6" w:space="0" w:color="000000"/>
            </w:tcBorders>
            <w:shd w:val="clear" w:color="auto" w:fill="auto"/>
          </w:tcPr>
          <w:p w14:paraId="7D90DEF2" w14:textId="77777777" w:rsidR="00151A7B" w:rsidRPr="00151A7B" w:rsidRDefault="00151A7B" w:rsidP="00151A7B">
            <w:pPr>
              <w:widowControl w:val="0"/>
              <w:autoSpaceDE w:val="0"/>
              <w:autoSpaceDN w:val="0"/>
              <w:spacing w:after="0" w:line="240" w:lineRule="auto"/>
              <w:rPr>
                <w:rFonts w:ascii="Tahoma" w:eastAsia="Arial" w:hAnsi="Tahoma" w:cs="Tahoma"/>
                <w:sz w:val="14"/>
              </w:rPr>
            </w:pPr>
          </w:p>
        </w:tc>
        <w:tc>
          <w:tcPr>
            <w:tcW w:w="1510" w:type="dxa"/>
            <w:tcBorders>
              <w:top w:val="single" w:sz="6" w:space="0" w:color="000000"/>
              <w:left w:val="single" w:sz="6" w:space="0" w:color="000000"/>
              <w:bottom w:val="single" w:sz="6" w:space="0" w:color="000000"/>
              <w:right w:val="single" w:sz="6" w:space="0" w:color="000000"/>
            </w:tcBorders>
            <w:shd w:val="clear" w:color="auto" w:fill="auto"/>
          </w:tcPr>
          <w:p w14:paraId="39C5E147" w14:textId="77777777" w:rsidR="00151A7B" w:rsidRPr="00151A7B" w:rsidRDefault="00151A7B" w:rsidP="00151A7B">
            <w:pPr>
              <w:widowControl w:val="0"/>
              <w:autoSpaceDE w:val="0"/>
              <w:autoSpaceDN w:val="0"/>
              <w:spacing w:before="3" w:after="0" w:line="194" w:lineRule="exact"/>
              <w:ind w:left="596"/>
              <w:rPr>
                <w:rFonts w:ascii="Tahoma" w:eastAsia="Arial" w:hAnsi="Tahoma" w:cs="Tahoma"/>
                <w:b/>
                <w:sz w:val="18"/>
              </w:rPr>
            </w:pPr>
            <w:r w:rsidRPr="00151A7B">
              <w:rPr>
                <w:rFonts w:ascii="Tahoma" w:eastAsia="Arial" w:hAnsi="Tahoma" w:cs="Tahoma"/>
                <w:b/>
                <w:sz w:val="18"/>
              </w:rPr>
              <w:t>0,00</w:t>
            </w:r>
          </w:p>
        </w:tc>
      </w:tr>
      <w:tr w:rsidR="00151A7B" w:rsidRPr="00151A7B" w14:paraId="04038DDB" w14:textId="77777777" w:rsidTr="00151A7B">
        <w:trPr>
          <w:trHeight w:val="170"/>
        </w:trPr>
        <w:tc>
          <w:tcPr>
            <w:tcW w:w="8451" w:type="dxa"/>
            <w:gridSpan w:val="6"/>
            <w:tcBorders>
              <w:top w:val="single" w:sz="6" w:space="0" w:color="000000"/>
              <w:left w:val="nil"/>
              <w:bottom w:val="nil"/>
              <w:right w:val="nil"/>
            </w:tcBorders>
            <w:shd w:val="clear" w:color="auto" w:fill="auto"/>
          </w:tcPr>
          <w:p w14:paraId="3E019534" w14:textId="77777777" w:rsidR="00151A7B" w:rsidRPr="00151A7B" w:rsidRDefault="00151A7B" w:rsidP="00151A7B">
            <w:pPr>
              <w:widowControl w:val="0"/>
              <w:tabs>
                <w:tab w:val="left" w:pos="2993"/>
              </w:tabs>
              <w:autoSpaceDE w:val="0"/>
              <w:autoSpaceDN w:val="0"/>
              <w:spacing w:after="0" w:line="151" w:lineRule="exact"/>
              <w:rPr>
                <w:rFonts w:ascii="Tahoma" w:eastAsia="Arial" w:hAnsi="Tahoma" w:cs="Tahoma"/>
                <w:sz w:val="15"/>
              </w:rPr>
            </w:pPr>
          </w:p>
          <w:p w14:paraId="5DC5B026" w14:textId="77777777" w:rsidR="00151A7B" w:rsidRPr="00151A7B" w:rsidRDefault="00151A7B" w:rsidP="00151A7B">
            <w:pPr>
              <w:widowControl w:val="0"/>
              <w:tabs>
                <w:tab w:val="left" w:pos="2993"/>
              </w:tabs>
              <w:autoSpaceDE w:val="0"/>
              <w:autoSpaceDN w:val="0"/>
              <w:spacing w:after="0" w:line="151" w:lineRule="exact"/>
              <w:rPr>
                <w:rFonts w:ascii="Tahoma" w:eastAsia="Arial" w:hAnsi="Tahoma" w:cs="Tahoma"/>
                <w:sz w:val="15"/>
              </w:rPr>
            </w:pPr>
            <w:r w:rsidRPr="00151A7B">
              <w:rPr>
                <w:rFonts w:ascii="Tahoma" w:eastAsia="Arial" w:hAnsi="Tahoma" w:cs="Tahoma"/>
                <w:sz w:val="15"/>
              </w:rPr>
              <w:t>Составил</w:t>
            </w:r>
            <w:r w:rsidRPr="00151A7B">
              <w:rPr>
                <w:rFonts w:ascii="Tahoma" w:eastAsia="Arial" w:hAnsi="Tahoma" w:cs="Tahoma"/>
                <w:spacing w:val="1"/>
                <w:sz w:val="15"/>
              </w:rPr>
              <w:t xml:space="preserve"> </w:t>
            </w:r>
            <w:r w:rsidRPr="00151A7B">
              <w:rPr>
                <w:rFonts w:ascii="Tahoma" w:eastAsia="Arial" w:hAnsi="Tahoma" w:cs="Tahoma"/>
                <w:sz w:val="15"/>
              </w:rPr>
              <w:t>(а)</w:t>
            </w:r>
            <w:r w:rsidRPr="00151A7B">
              <w:rPr>
                <w:rFonts w:ascii="Tahoma" w:eastAsia="Arial" w:hAnsi="Tahoma" w:cs="Tahoma"/>
                <w:spacing w:val="2"/>
                <w:sz w:val="15"/>
              </w:rPr>
              <w:t xml:space="preserve"> </w:t>
            </w:r>
            <w:r w:rsidRPr="00151A7B">
              <w:rPr>
                <w:rFonts w:ascii="Tahoma" w:eastAsia="Arial" w:hAnsi="Tahoma" w:cs="Tahoma"/>
                <w:sz w:val="15"/>
              </w:rPr>
              <w:t>:</w:t>
            </w:r>
            <w:r w:rsidRPr="00151A7B">
              <w:rPr>
                <w:rFonts w:ascii="Tahoma" w:eastAsia="Arial" w:hAnsi="Tahoma" w:cs="Tahoma"/>
                <w:spacing w:val="2"/>
                <w:sz w:val="15"/>
              </w:rPr>
              <w:t xml:space="preserve"> </w:t>
            </w:r>
            <w:r w:rsidRPr="00151A7B">
              <w:rPr>
                <w:rFonts w:ascii="Tahoma" w:eastAsia="Arial" w:hAnsi="Tahoma" w:cs="Tahoma"/>
                <w:sz w:val="15"/>
                <w:u w:val="single"/>
              </w:rPr>
              <w:t xml:space="preserve"> </w:t>
            </w:r>
            <w:r w:rsidRPr="00151A7B">
              <w:rPr>
                <w:rFonts w:ascii="Tahoma" w:eastAsia="Arial" w:hAnsi="Tahoma" w:cs="Tahoma"/>
                <w:sz w:val="15"/>
                <w:u w:val="single"/>
              </w:rPr>
              <w:tab/>
            </w:r>
          </w:p>
        </w:tc>
      </w:tr>
    </w:tbl>
    <w:p w14:paraId="34CAF5DB" w14:textId="0EBC254C" w:rsidR="00151A7B" w:rsidRPr="00151A7B" w:rsidRDefault="00151A7B" w:rsidP="00151A7B">
      <w:pPr>
        <w:tabs>
          <w:tab w:val="left" w:pos="3288"/>
        </w:tabs>
        <w:suppressAutoHyphens/>
        <w:spacing w:after="0" w:line="240" w:lineRule="auto"/>
        <w:jc w:val="both"/>
        <w:rPr>
          <w:rFonts w:ascii="Tahoma" w:eastAsia="Arial" w:hAnsi="Tahoma" w:cs="Tahoma"/>
          <w:sz w:val="15"/>
        </w:rPr>
      </w:pPr>
      <w:r w:rsidRPr="00151A7B">
        <w:rPr>
          <w:rFonts w:ascii="Tahoma" w:eastAsia="Arial" w:hAnsi="Tahoma" w:cs="Tahoma"/>
          <w:sz w:val="15"/>
        </w:rPr>
        <w:t xml:space="preserve">       Проверил (а) : ________________ </w:t>
      </w:r>
      <w:r w:rsidRPr="00151A7B">
        <w:rPr>
          <w:rFonts w:ascii="Tahoma" w:eastAsia="Arial" w:hAnsi="Tahoma" w:cs="Tahoma"/>
          <w:sz w:val="15"/>
        </w:rPr>
        <w:tab/>
      </w:r>
    </w:p>
    <w:p w14:paraId="6946AF18" w14:textId="77777777" w:rsidR="00151A7B" w:rsidRPr="00151A7B" w:rsidRDefault="00151A7B" w:rsidP="00151A7B">
      <w:pPr>
        <w:autoSpaceDE w:val="0"/>
        <w:autoSpaceDN w:val="0"/>
        <w:adjustRightInd w:val="0"/>
        <w:spacing w:after="0" w:line="240" w:lineRule="auto"/>
        <w:jc w:val="both"/>
        <w:rPr>
          <w:rFonts w:ascii="Times New Roman" w:hAnsi="Times New Roman" w:cs="Times New Roman"/>
          <w:b/>
          <w:color w:val="000000"/>
          <w:sz w:val="20"/>
          <w:szCs w:val="24"/>
        </w:rPr>
      </w:pPr>
      <w:r w:rsidRPr="00151A7B">
        <w:rPr>
          <w:rFonts w:ascii="Times New Roman" w:hAnsi="Times New Roman" w:cs="Times New Roman"/>
          <w:b/>
          <w:color w:val="000000"/>
          <w:sz w:val="20"/>
          <w:szCs w:val="24"/>
        </w:rPr>
        <w:t>Требования к формированию и оформлению калькуляции:</w:t>
      </w:r>
    </w:p>
    <w:p w14:paraId="57B81212" w14:textId="77777777" w:rsidR="00151A7B" w:rsidRPr="00151A7B" w:rsidRDefault="00151A7B" w:rsidP="00151A7B">
      <w:pPr>
        <w:numPr>
          <w:ilvl w:val="3"/>
          <w:numId w:val="22"/>
        </w:numPr>
        <w:autoSpaceDE w:val="0"/>
        <w:autoSpaceDN w:val="0"/>
        <w:adjustRightInd w:val="0"/>
        <w:spacing w:after="0" w:line="240" w:lineRule="auto"/>
        <w:ind w:left="0"/>
        <w:contextualSpacing/>
        <w:jc w:val="both"/>
        <w:rPr>
          <w:rFonts w:ascii="Times New Roman" w:hAnsi="Times New Roman" w:cs="Times New Roman"/>
          <w:color w:val="000000"/>
          <w:sz w:val="20"/>
          <w:szCs w:val="24"/>
        </w:rPr>
      </w:pPr>
      <w:r w:rsidRPr="00151A7B">
        <w:rPr>
          <w:rFonts w:ascii="Times New Roman" w:hAnsi="Times New Roman" w:cs="Times New Roman"/>
          <w:color w:val="000000"/>
          <w:sz w:val="20"/>
          <w:szCs w:val="24"/>
        </w:rPr>
        <w:t>Для расчета стоимости затрат по материалам и оборудованию не допускается применение ед. изм. как «комплект», если элемент приобретается как отдельная деталь. Калькулирование ведется на основе выраженной в натуральных измерителях (шт, кг, тонн, м, м/п, м2, м3) потребности в материалах, изделиях, конструкциях, данных о расстояниях и способах их доставки на место строительства, расхода энергоносителей на технологические цели, времени эксплуатации строительных машин и их состава (маш/час), затрат труда рабочих (ч/ч). Калькуляционной единицей может также быть единица ведущего потребительного параметра изделия. Указанные ресурсы выделяются из состава проектных материалов, различных нормативных и других источников.</w:t>
      </w:r>
    </w:p>
    <w:p w14:paraId="4B9A1B06" w14:textId="77777777" w:rsidR="00151A7B" w:rsidRPr="00151A7B" w:rsidRDefault="00151A7B" w:rsidP="00151A7B">
      <w:pPr>
        <w:numPr>
          <w:ilvl w:val="3"/>
          <w:numId w:val="22"/>
        </w:numPr>
        <w:autoSpaceDE w:val="0"/>
        <w:autoSpaceDN w:val="0"/>
        <w:adjustRightInd w:val="0"/>
        <w:spacing w:after="0" w:line="240" w:lineRule="auto"/>
        <w:ind w:left="0"/>
        <w:contextualSpacing/>
        <w:jc w:val="both"/>
        <w:rPr>
          <w:rFonts w:ascii="Times New Roman" w:hAnsi="Times New Roman" w:cs="Times New Roman"/>
          <w:color w:val="000000"/>
          <w:sz w:val="20"/>
          <w:szCs w:val="24"/>
        </w:rPr>
      </w:pPr>
      <w:r w:rsidRPr="00151A7B">
        <w:rPr>
          <w:rFonts w:ascii="Times New Roman" w:hAnsi="Times New Roman" w:cs="Times New Roman"/>
          <w:color w:val="000000"/>
          <w:sz w:val="20"/>
          <w:szCs w:val="24"/>
        </w:rPr>
        <w:t>Прайс-листы, ТКП, и т.п. формируются в отдельную книгу, с группировкой ТМЦ по разделам (кабельная продукция, охранно-пожарная сигнализация и пр.),</w:t>
      </w:r>
    </w:p>
    <w:p w14:paraId="720B90E4" w14:textId="77777777" w:rsidR="00151A7B" w:rsidRPr="00151A7B" w:rsidRDefault="00151A7B" w:rsidP="00151A7B">
      <w:pPr>
        <w:numPr>
          <w:ilvl w:val="3"/>
          <w:numId w:val="22"/>
        </w:numPr>
        <w:autoSpaceDE w:val="0"/>
        <w:autoSpaceDN w:val="0"/>
        <w:adjustRightInd w:val="0"/>
        <w:spacing w:after="0" w:line="240" w:lineRule="auto"/>
        <w:ind w:left="0"/>
        <w:contextualSpacing/>
        <w:jc w:val="both"/>
        <w:rPr>
          <w:rFonts w:ascii="Times New Roman" w:hAnsi="Times New Roman" w:cs="Times New Roman"/>
          <w:color w:val="000000"/>
          <w:sz w:val="20"/>
          <w:szCs w:val="24"/>
        </w:rPr>
      </w:pPr>
      <w:r w:rsidRPr="00151A7B">
        <w:rPr>
          <w:rFonts w:ascii="Times New Roman" w:hAnsi="Times New Roman" w:cs="Times New Roman"/>
          <w:color w:val="000000"/>
          <w:sz w:val="20"/>
          <w:szCs w:val="24"/>
        </w:rPr>
        <w:t>Книга оформляется по общим правилам: титульный лист, «содержание», предусматривается нумерация страниц, номер позиции ресурса (или выделение применяемого ресурса цветом) при значительном перечне ТМЦ.</w:t>
      </w:r>
    </w:p>
    <w:p w14:paraId="40C26141" w14:textId="77777777" w:rsidR="00151A7B" w:rsidRPr="00151A7B" w:rsidRDefault="00151A7B" w:rsidP="00151A7B">
      <w:pPr>
        <w:numPr>
          <w:ilvl w:val="3"/>
          <w:numId w:val="22"/>
        </w:numPr>
        <w:autoSpaceDE w:val="0"/>
        <w:autoSpaceDN w:val="0"/>
        <w:adjustRightInd w:val="0"/>
        <w:spacing w:after="0" w:line="240" w:lineRule="auto"/>
        <w:ind w:left="0"/>
        <w:contextualSpacing/>
        <w:jc w:val="both"/>
        <w:rPr>
          <w:rFonts w:ascii="Times New Roman" w:hAnsi="Times New Roman" w:cs="Times New Roman"/>
          <w:color w:val="000000"/>
          <w:sz w:val="20"/>
          <w:szCs w:val="24"/>
        </w:rPr>
      </w:pPr>
      <w:r w:rsidRPr="00151A7B">
        <w:rPr>
          <w:rFonts w:ascii="Times New Roman" w:hAnsi="Times New Roman" w:cs="Times New Roman"/>
          <w:color w:val="000000"/>
          <w:sz w:val="20"/>
          <w:szCs w:val="24"/>
        </w:rPr>
        <w:t>Документы должны содержать информацию о составе цены (НДС, вид франко/ транспортные затраты, стоимость шефмонтажа, ПНР, комплектация, таможенные сборы),</w:t>
      </w:r>
    </w:p>
    <w:p w14:paraId="7C19E023" w14:textId="77777777" w:rsidR="00151A7B" w:rsidRPr="00151A7B" w:rsidRDefault="00151A7B" w:rsidP="00151A7B">
      <w:pPr>
        <w:numPr>
          <w:ilvl w:val="3"/>
          <w:numId w:val="22"/>
        </w:numPr>
        <w:autoSpaceDE w:val="0"/>
        <w:autoSpaceDN w:val="0"/>
        <w:adjustRightInd w:val="0"/>
        <w:spacing w:after="0" w:line="240" w:lineRule="auto"/>
        <w:ind w:left="0"/>
        <w:contextualSpacing/>
        <w:jc w:val="both"/>
        <w:rPr>
          <w:rFonts w:ascii="Times New Roman" w:hAnsi="Times New Roman" w:cs="Times New Roman"/>
          <w:color w:val="000000"/>
          <w:sz w:val="20"/>
          <w:szCs w:val="24"/>
        </w:rPr>
      </w:pPr>
      <w:r w:rsidRPr="00151A7B">
        <w:rPr>
          <w:rFonts w:ascii="Times New Roman" w:hAnsi="Times New Roman" w:cs="Times New Roman"/>
          <w:color w:val="000000"/>
          <w:sz w:val="20"/>
          <w:szCs w:val="24"/>
        </w:rPr>
        <w:t>При определении стоимости ТМЦ использовать актуальные прайс-листы и ТКП в текущем уровне цен (на момент составления сметной документации), а при их отсутствии использовать прайс-листы и ТКП со сроком использования не более 1 года от даты их выдачи производителем (поставщиком), указанной на прайс-листе.</w:t>
      </w:r>
    </w:p>
    <w:p w14:paraId="07B8A3A4" w14:textId="77777777" w:rsidR="00151A7B" w:rsidRPr="00151A7B" w:rsidRDefault="00151A7B" w:rsidP="00151A7B">
      <w:pPr>
        <w:numPr>
          <w:ilvl w:val="3"/>
          <w:numId w:val="22"/>
        </w:numPr>
        <w:autoSpaceDE w:val="0"/>
        <w:autoSpaceDN w:val="0"/>
        <w:adjustRightInd w:val="0"/>
        <w:spacing w:after="0" w:line="240" w:lineRule="auto"/>
        <w:ind w:left="0"/>
        <w:contextualSpacing/>
        <w:jc w:val="both"/>
        <w:rPr>
          <w:rFonts w:ascii="Times New Roman" w:hAnsi="Times New Roman" w:cs="Times New Roman"/>
          <w:color w:val="000000"/>
          <w:sz w:val="20"/>
          <w:szCs w:val="24"/>
        </w:rPr>
      </w:pPr>
      <w:r w:rsidRPr="00151A7B">
        <w:rPr>
          <w:rFonts w:ascii="Times New Roman" w:hAnsi="Times New Roman" w:cs="Times New Roman"/>
          <w:color w:val="000000"/>
          <w:sz w:val="20"/>
          <w:szCs w:val="24"/>
        </w:rPr>
        <w:t>При применении в расчетной документации в качестве «отпускных» цен ресурсов на основании утвержденных прейскурантов и/или других информационных документов РОКС НН, данные показатели оформляются приложением к калькуляции в виде сводной таблицы с указанием цены и соответствующего обоснования (РОКС НН, наименование и год действия прейскуранта (реквизиты документа), раздел, № позиции, и т.п. информация для идентификации ресурса).</w:t>
      </w:r>
    </w:p>
    <w:p w14:paraId="63B74566" w14:textId="77777777" w:rsidR="00151A7B" w:rsidRDefault="00151A7B" w:rsidP="00151A7B">
      <w:pPr>
        <w:numPr>
          <w:ilvl w:val="3"/>
          <w:numId w:val="22"/>
        </w:numPr>
        <w:autoSpaceDE w:val="0"/>
        <w:autoSpaceDN w:val="0"/>
        <w:adjustRightInd w:val="0"/>
        <w:spacing w:after="0" w:line="240" w:lineRule="auto"/>
        <w:ind w:left="0"/>
        <w:contextualSpacing/>
        <w:jc w:val="both"/>
        <w:rPr>
          <w:rFonts w:ascii="Times New Roman" w:hAnsi="Times New Roman" w:cs="Times New Roman"/>
          <w:color w:val="000000"/>
          <w:sz w:val="20"/>
          <w:szCs w:val="24"/>
        </w:rPr>
      </w:pPr>
      <w:r w:rsidRPr="00151A7B">
        <w:rPr>
          <w:rFonts w:ascii="Times New Roman" w:hAnsi="Times New Roman" w:cs="Times New Roman"/>
          <w:color w:val="000000"/>
          <w:sz w:val="20"/>
          <w:szCs w:val="24"/>
        </w:rPr>
        <w:t>При наличии небольшого количества обосновывающих документов информация может быть оформлена отдельным «приложением» к калькуляции», без формирования отдельной книги.</w:t>
      </w:r>
    </w:p>
    <w:p w14:paraId="2A4DB08A" w14:textId="015CB78E" w:rsidR="003E40BF" w:rsidRPr="003E40BF" w:rsidRDefault="003E40BF" w:rsidP="003E40BF">
      <w:pPr>
        <w:widowControl w:val="0"/>
        <w:spacing w:after="0" w:line="240" w:lineRule="auto"/>
        <w:jc w:val="right"/>
        <w:rPr>
          <w:rFonts w:ascii="Times New Roman" w:hAnsi="Times New Roman" w:cs="Times New Roman"/>
          <w:sz w:val="24"/>
          <w:szCs w:val="24"/>
        </w:rPr>
      </w:pPr>
      <w:r w:rsidRPr="003E40BF">
        <w:rPr>
          <w:rFonts w:ascii="Times New Roman" w:hAnsi="Times New Roman" w:cs="Times New Roman"/>
          <w:sz w:val="24"/>
          <w:szCs w:val="24"/>
        </w:rPr>
        <w:lastRenderedPageBreak/>
        <w:t>Приложение №2 к Техническому заданию</w:t>
      </w:r>
    </w:p>
    <w:p w14:paraId="4D689608" w14:textId="77777777" w:rsidR="003E40BF" w:rsidRPr="003E40BF" w:rsidRDefault="003E40BF" w:rsidP="003E40BF">
      <w:pPr>
        <w:pStyle w:val="ad"/>
        <w:autoSpaceDE w:val="0"/>
        <w:autoSpaceDN w:val="0"/>
        <w:adjustRightInd w:val="0"/>
        <w:ind w:left="0"/>
        <w:rPr>
          <w:rFonts w:cs="Times New Roman"/>
          <w:color w:val="000000"/>
          <w:sz w:val="20"/>
          <w:szCs w:val="24"/>
        </w:rPr>
      </w:pPr>
    </w:p>
    <w:tbl>
      <w:tblPr>
        <w:tblStyle w:val="46"/>
        <w:tblW w:w="0" w:type="auto"/>
        <w:tblLook w:val="04A0" w:firstRow="1" w:lastRow="0" w:firstColumn="1" w:lastColumn="0" w:noHBand="0" w:noVBand="1"/>
      </w:tblPr>
      <w:tblGrid>
        <w:gridCol w:w="1730"/>
        <w:gridCol w:w="226"/>
        <w:gridCol w:w="3426"/>
        <w:gridCol w:w="2112"/>
        <w:gridCol w:w="1850"/>
      </w:tblGrid>
      <w:tr w:rsidR="003E40BF" w:rsidRPr="001500ED" w14:paraId="7F91BA9F" w14:textId="77777777" w:rsidTr="003E40BF">
        <w:trPr>
          <w:trHeight w:val="90"/>
        </w:trPr>
        <w:tc>
          <w:tcPr>
            <w:tcW w:w="5382" w:type="dxa"/>
            <w:gridSpan w:val="3"/>
            <w:vMerge w:val="restart"/>
          </w:tcPr>
          <w:p w14:paraId="4935985D" w14:textId="77777777" w:rsidR="003E40BF" w:rsidRDefault="003E40BF" w:rsidP="003E40BF">
            <w:pPr>
              <w:spacing w:after="0"/>
              <w:jc w:val="left"/>
              <w:rPr>
                <w:rFonts w:ascii="Tahoma" w:eastAsiaTheme="minorHAnsi" w:hAnsi="Tahoma" w:cs="Tahoma"/>
                <w:szCs w:val="22"/>
                <w:lang w:eastAsia="en-US"/>
              </w:rPr>
            </w:pPr>
          </w:p>
          <w:p w14:paraId="4050947D" w14:textId="6678F400" w:rsidR="003E40BF" w:rsidRPr="003E40BF" w:rsidRDefault="003E40BF" w:rsidP="003E40BF">
            <w:pPr>
              <w:spacing w:after="0"/>
              <w:jc w:val="left"/>
              <w:rPr>
                <w:rFonts w:ascii="Tahoma" w:eastAsiaTheme="minorHAnsi" w:hAnsi="Tahoma" w:cs="Tahoma"/>
                <w:szCs w:val="22"/>
                <w:lang w:eastAsia="en-US"/>
              </w:rPr>
            </w:pPr>
            <w:r w:rsidRPr="003E40BF">
              <w:rPr>
                <w:rFonts w:ascii="Tahoma" w:eastAsiaTheme="minorHAnsi" w:hAnsi="Tahoma" w:cs="Tahoma"/>
                <w:szCs w:val="22"/>
                <w:lang w:eastAsia="en-US"/>
              </w:rPr>
              <w:t>Коэффициент устойчивости крана стрелового</w:t>
            </w:r>
            <w:r w:rsidRPr="001500ED">
              <w:rPr>
                <w:rFonts w:ascii="Tahoma" w:eastAsiaTheme="minorHAnsi" w:hAnsi="Tahoma" w:cs="Tahoma"/>
                <w:sz w:val="24"/>
                <w:szCs w:val="24"/>
                <w:lang w:eastAsia="en-US"/>
              </w:rPr>
              <w:t xml:space="preserve"> </w:t>
            </w:r>
            <w:r w:rsidRPr="003E40BF">
              <w:rPr>
                <w:rFonts w:ascii="Tahoma" w:eastAsiaTheme="minorHAnsi" w:hAnsi="Tahoma" w:cs="Tahoma"/>
                <w:szCs w:val="22"/>
                <w:lang w:eastAsia="en-US"/>
              </w:rPr>
              <w:t>типа:</w:t>
            </w:r>
          </w:p>
          <w:p w14:paraId="6E5D4DB5" w14:textId="77777777" w:rsidR="003E40BF" w:rsidRPr="001500ED" w:rsidRDefault="003E40BF" w:rsidP="003E40BF">
            <w:pPr>
              <w:spacing w:after="0"/>
              <w:jc w:val="left"/>
              <w:rPr>
                <w:rFonts w:ascii="Tahoma" w:eastAsiaTheme="minorHAnsi" w:hAnsi="Tahoma" w:cs="Tahoma"/>
                <w:sz w:val="24"/>
                <w:szCs w:val="24"/>
                <w:lang w:eastAsia="en-US"/>
              </w:rPr>
            </w:pPr>
            <w:r w:rsidRPr="003E40BF">
              <w:rPr>
                <w:rFonts w:ascii="Tahoma" w:eastAsiaTheme="minorHAnsi" w:hAnsi="Tahoma" w:cs="Tahoma"/>
                <w:szCs w:val="22"/>
                <w:lang w:eastAsia="en-US"/>
              </w:rPr>
              <w:t>с учетом действия на кран всех дополнительных нагрузок:</w:t>
            </w:r>
          </w:p>
        </w:tc>
        <w:tc>
          <w:tcPr>
            <w:tcW w:w="2112" w:type="dxa"/>
          </w:tcPr>
          <w:p w14:paraId="0C7B11D7" w14:textId="77777777" w:rsidR="003E40BF" w:rsidRPr="003E40BF" w:rsidRDefault="003E40BF" w:rsidP="003E40BF">
            <w:pPr>
              <w:spacing w:after="0"/>
              <w:jc w:val="center"/>
              <w:rPr>
                <w:rFonts w:ascii="Tahoma" w:eastAsiaTheme="minorHAnsi" w:hAnsi="Tahoma" w:cs="Tahoma"/>
                <w:szCs w:val="22"/>
                <w:lang w:eastAsia="en-US"/>
              </w:rPr>
            </w:pPr>
            <w:r w:rsidRPr="003E40BF">
              <w:rPr>
                <w:rFonts w:ascii="Tahoma" w:eastAsiaTheme="minorHAnsi" w:hAnsi="Tahoma" w:cs="Tahoma"/>
                <w:szCs w:val="22"/>
                <w:lang w:eastAsia="en-US"/>
              </w:rPr>
              <w:t>Действительный</w:t>
            </w:r>
          </w:p>
        </w:tc>
        <w:tc>
          <w:tcPr>
            <w:tcW w:w="1850" w:type="dxa"/>
          </w:tcPr>
          <w:p w14:paraId="68682CF6" w14:textId="77777777" w:rsidR="003E40BF" w:rsidRPr="003E40BF" w:rsidRDefault="003E40BF" w:rsidP="003E40BF">
            <w:pPr>
              <w:spacing w:after="0"/>
              <w:jc w:val="center"/>
              <w:rPr>
                <w:rFonts w:ascii="Tahoma" w:eastAsiaTheme="minorHAnsi" w:hAnsi="Tahoma" w:cs="Tahoma"/>
                <w:szCs w:val="22"/>
                <w:lang w:eastAsia="en-US"/>
              </w:rPr>
            </w:pPr>
            <w:r w:rsidRPr="003E40BF">
              <w:rPr>
                <w:rFonts w:ascii="Tahoma" w:eastAsiaTheme="minorHAnsi" w:hAnsi="Tahoma" w:cs="Tahoma"/>
                <w:szCs w:val="22"/>
                <w:lang w:eastAsia="en-US"/>
              </w:rPr>
              <w:t>Предписанный</w:t>
            </w:r>
          </w:p>
        </w:tc>
      </w:tr>
      <w:tr w:rsidR="003E40BF" w:rsidRPr="001500ED" w14:paraId="374FCEE6" w14:textId="77777777" w:rsidTr="003E40BF">
        <w:trPr>
          <w:trHeight w:val="727"/>
        </w:trPr>
        <w:tc>
          <w:tcPr>
            <w:tcW w:w="5382" w:type="dxa"/>
            <w:gridSpan w:val="3"/>
            <w:vMerge/>
          </w:tcPr>
          <w:p w14:paraId="14B15D20" w14:textId="77777777" w:rsidR="003E40BF" w:rsidRPr="001500ED" w:rsidRDefault="003E40BF" w:rsidP="003E40BF">
            <w:pPr>
              <w:spacing w:after="0"/>
              <w:jc w:val="left"/>
              <w:rPr>
                <w:rFonts w:ascii="Tahoma" w:eastAsiaTheme="minorHAnsi" w:hAnsi="Tahoma" w:cs="Tahoma"/>
                <w:szCs w:val="22"/>
                <w:lang w:eastAsia="en-US"/>
              </w:rPr>
            </w:pPr>
          </w:p>
        </w:tc>
        <w:tc>
          <w:tcPr>
            <w:tcW w:w="2112" w:type="dxa"/>
          </w:tcPr>
          <w:p w14:paraId="5CFBA363" w14:textId="77777777" w:rsidR="003E40BF" w:rsidRPr="001500ED" w:rsidRDefault="003E40BF" w:rsidP="003E40BF">
            <w:pPr>
              <w:spacing w:after="0"/>
              <w:jc w:val="center"/>
              <w:rPr>
                <w:rFonts w:ascii="Tahoma" w:eastAsiaTheme="minorHAnsi" w:hAnsi="Tahoma" w:cs="Tahoma"/>
                <w:szCs w:val="22"/>
                <w:lang w:eastAsia="en-US"/>
              </w:rPr>
            </w:pPr>
            <w:r w:rsidRPr="001500ED">
              <w:rPr>
                <w:rFonts w:ascii="Tahoma" w:eastAsiaTheme="minorHAnsi" w:hAnsi="Tahoma" w:cs="Tahoma"/>
                <w:szCs w:val="22"/>
                <w:lang w:eastAsia="en-US"/>
              </w:rPr>
              <w:t>1,98</w:t>
            </w:r>
          </w:p>
        </w:tc>
        <w:tc>
          <w:tcPr>
            <w:tcW w:w="1850" w:type="dxa"/>
          </w:tcPr>
          <w:p w14:paraId="2E275E0C" w14:textId="77777777" w:rsidR="003E40BF" w:rsidRPr="001500ED" w:rsidRDefault="003E40BF" w:rsidP="003E40BF">
            <w:pPr>
              <w:spacing w:after="0"/>
              <w:jc w:val="center"/>
              <w:rPr>
                <w:rFonts w:ascii="Tahoma" w:eastAsiaTheme="minorHAnsi" w:hAnsi="Tahoma" w:cs="Tahoma"/>
                <w:szCs w:val="22"/>
                <w:lang w:eastAsia="en-US"/>
              </w:rPr>
            </w:pPr>
            <w:r w:rsidRPr="001500ED">
              <w:rPr>
                <w:rFonts w:ascii="Tahoma" w:eastAsiaTheme="minorHAnsi" w:hAnsi="Tahoma" w:cs="Tahoma"/>
                <w:szCs w:val="22"/>
                <w:lang w:eastAsia="en-US"/>
              </w:rPr>
              <w:t>1,15</w:t>
            </w:r>
          </w:p>
        </w:tc>
      </w:tr>
      <w:tr w:rsidR="003E40BF" w:rsidRPr="001500ED" w14:paraId="71F44EA8" w14:textId="77777777" w:rsidTr="003E40BF">
        <w:tc>
          <w:tcPr>
            <w:tcW w:w="5382" w:type="dxa"/>
            <w:gridSpan w:val="3"/>
          </w:tcPr>
          <w:p w14:paraId="0BC10D8C" w14:textId="77777777" w:rsidR="003E40BF" w:rsidRPr="001500ED" w:rsidRDefault="003E40BF" w:rsidP="003E40BF">
            <w:pPr>
              <w:spacing w:after="0"/>
              <w:jc w:val="left"/>
              <w:rPr>
                <w:rFonts w:ascii="Tahoma" w:eastAsiaTheme="minorHAnsi" w:hAnsi="Tahoma" w:cs="Tahoma"/>
                <w:szCs w:val="22"/>
                <w:lang w:eastAsia="en-US"/>
              </w:rPr>
            </w:pPr>
            <w:r w:rsidRPr="001500ED">
              <w:rPr>
                <w:rFonts w:ascii="Tahoma" w:eastAsiaTheme="minorHAnsi" w:hAnsi="Tahoma" w:cs="Tahoma"/>
                <w:szCs w:val="22"/>
                <w:lang w:eastAsia="en-US"/>
              </w:rPr>
              <w:t>грузовой без учета действия на кран дополнительных нагрузок:</w:t>
            </w:r>
          </w:p>
        </w:tc>
        <w:tc>
          <w:tcPr>
            <w:tcW w:w="2112" w:type="dxa"/>
          </w:tcPr>
          <w:p w14:paraId="6B0857E5" w14:textId="77777777" w:rsidR="003E40BF" w:rsidRPr="001500ED" w:rsidRDefault="003E40BF" w:rsidP="003E40BF">
            <w:pPr>
              <w:spacing w:after="0"/>
              <w:jc w:val="center"/>
              <w:rPr>
                <w:rFonts w:ascii="Tahoma" w:eastAsiaTheme="minorHAnsi" w:hAnsi="Tahoma" w:cs="Tahoma"/>
                <w:szCs w:val="22"/>
                <w:lang w:eastAsia="en-US"/>
              </w:rPr>
            </w:pPr>
            <w:r w:rsidRPr="001500ED">
              <w:rPr>
                <w:rFonts w:ascii="Tahoma" w:eastAsiaTheme="minorHAnsi" w:hAnsi="Tahoma" w:cs="Tahoma"/>
                <w:szCs w:val="22"/>
                <w:lang w:eastAsia="en-US"/>
              </w:rPr>
              <w:t>2,59</w:t>
            </w:r>
          </w:p>
        </w:tc>
        <w:tc>
          <w:tcPr>
            <w:tcW w:w="1850" w:type="dxa"/>
          </w:tcPr>
          <w:p w14:paraId="183CDCEE" w14:textId="77777777" w:rsidR="003E40BF" w:rsidRPr="001500ED" w:rsidRDefault="003E40BF" w:rsidP="003E40BF">
            <w:pPr>
              <w:spacing w:after="0"/>
              <w:jc w:val="center"/>
              <w:rPr>
                <w:rFonts w:ascii="Tahoma" w:eastAsiaTheme="minorHAnsi" w:hAnsi="Tahoma" w:cs="Tahoma"/>
                <w:szCs w:val="22"/>
                <w:lang w:eastAsia="en-US"/>
              </w:rPr>
            </w:pPr>
            <w:r w:rsidRPr="001500ED">
              <w:rPr>
                <w:rFonts w:ascii="Tahoma" w:eastAsiaTheme="minorHAnsi" w:hAnsi="Tahoma" w:cs="Tahoma"/>
                <w:szCs w:val="22"/>
                <w:lang w:eastAsia="en-US"/>
              </w:rPr>
              <w:t>1,4</w:t>
            </w:r>
          </w:p>
        </w:tc>
      </w:tr>
      <w:tr w:rsidR="003E40BF" w:rsidRPr="001500ED" w14:paraId="385FA5C6" w14:textId="77777777" w:rsidTr="003E40BF">
        <w:tc>
          <w:tcPr>
            <w:tcW w:w="5382" w:type="dxa"/>
            <w:gridSpan w:val="3"/>
          </w:tcPr>
          <w:p w14:paraId="447A65B6" w14:textId="77777777" w:rsidR="003E40BF" w:rsidRPr="001500ED" w:rsidRDefault="003E40BF" w:rsidP="003E40BF">
            <w:pPr>
              <w:spacing w:after="0"/>
              <w:jc w:val="left"/>
              <w:rPr>
                <w:rFonts w:ascii="Tahoma" w:eastAsiaTheme="minorHAnsi" w:hAnsi="Tahoma" w:cs="Tahoma"/>
                <w:szCs w:val="22"/>
                <w:lang w:eastAsia="en-US"/>
              </w:rPr>
            </w:pPr>
            <w:r w:rsidRPr="001500ED">
              <w:rPr>
                <w:rFonts w:ascii="Tahoma" w:eastAsiaTheme="minorHAnsi" w:hAnsi="Tahoma" w:cs="Tahoma"/>
                <w:szCs w:val="22"/>
                <w:lang w:eastAsia="en-US"/>
              </w:rPr>
              <w:t>собственный в нерабочем состоянии</w:t>
            </w:r>
          </w:p>
        </w:tc>
        <w:tc>
          <w:tcPr>
            <w:tcW w:w="2112" w:type="dxa"/>
          </w:tcPr>
          <w:p w14:paraId="269CD980" w14:textId="77777777" w:rsidR="003E40BF" w:rsidRPr="001500ED" w:rsidRDefault="003E40BF" w:rsidP="003E40BF">
            <w:pPr>
              <w:spacing w:after="0"/>
              <w:jc w:val="center"/>
              <w:rPr>
                <w:rFonts w:ascii="Tahoma" w:eastAsiaTheme="minorHAnsi" w:hAnsi="Tahoma" w:cs="Tahoma"/>
                <w:szCs w:val="22"/>
                <w:lang w:eastAsia="en-US"/>
              </w:rPr>
            </w:pPr>
            <w:r w:rsidRPr="001500ED">
              <w:rPr>
                <w:rFonts w:ascii="Tahoma" w:eastAsiaTheme="minorHAnsi" w:hAnsi="Tahoma" w:cs="Tahoma"/>
                <w:szCs w:val="22"/>
                <w:lang w:eastAsia="en-US"/>
              </w:rPr>
              <w:t>1,77</w:t>
            </w:r>
          </w:p>
        </w:tc>
        <w:tc>
          <w:tcPr>
            <w:tcW w:w="1850" w:type="dxa"/>
          </w:tcPr>
          <w:p w14:paraId="6A50C9EE" w14:textId="77777777" w:rsidR="003E40BF" w:rsidRPr="001500ED" w:rsidRDefault="003E40BF" w:rsidP="003E40BF">
            <w:pPr>
              <w:spacing w:after="0"/>
              <w:jc w:val="center"/>
              <w:rPr>
                <w:rFonts w:ascii="Tahoma" w:eastAsiaTheme="minorHAnsi" w:hAnsi="Tahoma" w:cs="Tahoma"/>
                <w:szCs w:val="22"/>
                <w:lang w:eastAsia="en-US"/>
              </w:rPr>
            </w:pPr>
            <w:r w:rsidRPr="001500ED">
              <w:rPr>
                <w:rFonts w:ascii="Tahoma" w:eastAsiaTheme="minorHAnsi" w:hAnsi="Tahoma" w:cs="Tahoma"/>
                <w:szCs w:val="22"/>
                <w:lang w:eastAsia="en-US"/>
              </w:rPr>
              <w:t>1,15</w:t>
            </w:r>
          </w:p>
        </w:tc>
      </w:tr>
      <w:tr w:rsidR="003E40BF" w:rsidRPr="001500ED" w14:paraId="0DC3EDBE" w14:textId="77777777" w:rsidTr="003E40BF">
        <w:tc>
          <w:tcPr>
            <w:tcW w:w="5382" w:type="dxa"/>
            <w:gridSpan w:val="3"/>
          </w:tcPr>
          <w:p w14:paraId="48676F80" w14:textId="77777777" w:rsidR="003E40BF" w:rsidRPr="001500ED" w:rsidRDefault="003E40BF" w:rsidP="003E40BF">
            <w:pPr>
              <w:spacing w:after="0"/>
              <w:jc w:val="left"/>
              <w:rPr>
                <w:rFonts w:ascii="Tahoma" w:eastAsiaTheme="minorHAnsi" w:hAnsi="Tahoma" w:cs="Tahoma"/>
                <w:szCs w:val="22"/>
                <w:lang w:eastAsia="en-US"/>
              </w:rPr>
            </w:pPr>
            <w:r w:rsidRPr="001500ED">
              <w:rPr>
                <w:rFonts w:ascii="Tahoma" w:eastAsiaTheme="minorHAnsi" w:hAnsi="Tahoma" w:cs="Tahoma"/>
                <w:szCs w:val="22"/>
                <w:lang w:eastAsia="en-US"/>
              </w:rPr>
              <w:t>Полный вес крана в рабочем состоянии, кг:</w:t>
            </w:r>
          </w:p>
          <w:p w14:paraId="432D61C8" w14:textId="77777777" w:rsidR="003E40BF" w:rsidRPr="001500ED" w:rsidRDefault="003E40BF" w:rsidP="003E40BF">
            <w:pPr>
              <w:spacing w:after="0"/>
              <w:jc w:val="left"/>
              <w:rPr>
                <w:rFonts w:ascii="Tahoma" w:eastAsiaTheme="minorHAnsi" w:hAnsi="Tahoma" w:cs="Tahoma"/>
                <w:szCs w:val="22"/>
                <w:lang w:eastAsia="en-US"/>
              </w:rPr>
            </w:pPr>
            <w:r w:rsidRPr="001500ED">
              <w:rPr>
                <w:rFonts w:ascii="Tahoma" w:eastAsiaTheme="minorHAnsi" w:hAnsi="Tahoma" w:cs="Tahoma"/>
                <w:szCs w:val="22"/>
                <w:lang w:eastAsia="en-US"/>
              </w:rPr>
              <w:t>с крюком</w:t>
            </w:r>
          </w:p>
        </w:tc>
        <w:tc>
          <w:tcPr>
            <w:tcW w:w="3962" w:type="dxa"/>
            <w:gridSpan w:val="2"/>
          </w:tcPr>
          <w:p w14:paraId="757111C7" w14:textId="77777777" w:rsidR="003E40BF" w:rsidRPr="001500ED" w:rsidRDefault="003E40BF" w:rsidP="003E40BF">
            <w:pPr>
              <w:spacing w:after="0"/>
              <w:jc w:val="center"/>
              <w:rPr>
                <w:rFonts w:ascii="Tahoma" w:eastAsiaTheme="minorHAnsi" w:hAnsi="Tahoma" w:cs="Tahoma"/>
                <w:szCs w:val="22"/>
                <w:lang w:eastAsia="en-US"/>
              </w:rPr>
            </w:pPr>
            <w:r w:rsidRPr="001500ED">
              <w:rPr>
                <w:rFonts w:ascii="Tahoma" w:eastAsiaTheme="minorHAnsi" w:hAnsi="Tahoma" w:cs="Tahoma"/>
                <w:szCs w:val="22"/>
                <w:lang w:eastAsia="en-US"/>
              </w:rPr>
              <w:t>267 000</w:t>
            </w:r>
          </w:p>
        </w:tc>
      </w:tr>
      <w:tr w:rsidR="003E40BF" w:rsidRPr="001500ED" w14:paraId="133004CF" w14:textId="77777777" w:rsidTr="003E40BF">
        <w:tc>
          <w:tcPr>
            <w:tcW w:w="5382" w:type="dxa"/>
            <w:gridSpan w:val="3"/>
          </w:tcPr>
          <w:p w14:paraId="30843B9C" w14:textId="77777777" w:rsidR="003E40BF" w:rsidRPr="001500ED" w:rsidRDefault="003E40BF" w:rsidP="003E40BF">
            <w:pPr>
              <w:spacing w:after="0"/>
              <w:jc w:val="left"/>
              <w:rPr>
                <w:rFonts w:ascii="Tahoma" w:eastAsiaTheme="minorHAnsi" w:hAnsi="Tahoma" w:cs="Tahoma"/>
                <w:szCs w:val="22"/>
                <w:lang w:eastAsia="en-US"/>
              </w:rPr>
            </w:pPr>
            <w:r w:rsidRPr="001500ED">
              <w:rPr>
                <w:rFonts w:ascii="Tahoma" w:eastAsiaTheme="minorHAnsi" w:hAnsi="Tahoma" w:cs="Tahoma"/>
                <w:szCs w:val="22"/>
                <w:lang w:eastAsia="en-US"/>
              </w:rPr>
              <w:t>с грейфером</w:t>
            </w:r>
          </w:p>
        </w:tc>
        <w:tc>
          <w:tcPr>
            <w:tcW w:w="3962" w:type="dxa"/>
            <w:gridSpan w:val="2"/>
          </w:tcPr>
          <w:p w14:paraId="5BEFA23E" w14:textId="77777777" w:rsidR="003E40BF" w:rsidRPr="001500ED" w:rsidRDefault="003E40BF" w:rsidP="003E40BF">
            <w:pPr>
              <w:spacing w:after="0"/>
              <w:jc w:val="center"/>
              <w:rPr>
                <w:rFonts w:ascii="Tahoma" w:eastAsiaTheme="minorHAnsi" w:hAnsi="Tahoma" w:cs="Tahoma"/>
                <w:szCs w:val="22"/>
                <w:lang w:eastAsia="en-US"/>
              </w:rPr>
            </w:pPr>
            <w:r w:rsidRPr="001500ED">
              <w:rPr>
                <w:rFonts w:ascii="Tahoma" w:eastAsiaTheme="minorHAnsi" w:hAnsi="Tahoma" w:cs="Tahoma"/>
                <w:szCs w:val="22"/>
                <w:lang w:eastAsia="en-US"/>
              </w:rPr>
              <w:t>272 000</w:t>
            </w:r>
          </w:p>
        </w:tc>
      </w:tr>
      <w:tr w:rsidR="003E40BF" w:rsidRPr="001500ED" w14:paraId="531FCCDB" w14:textId="77777777" w:rsidTr="003E40BF">
        <w:tc>
          <w:tcPr>
            <w:tcW w:w="5382" w:type="dxa"/>
            <w:gridSpan w:val="3"/>
            <w:tcBorders>
              <w:bottom w:val="single" w:sz="4" w:space="0" w:color="auto"/>
            </w:tcBorders>
          </w:tcPr>
          <w:p w14:paraId="34353C56" w14:textId="77777777" w:rsidR="003E40BF" w:rsidRPr="001500ED" w:rsidRDefault="003E40BF" w:rsidP="003E40BF">
            <w:pPr>
              <w:spacing w:after="0"/>
              <w:jc w:val="left"/>
              <w:rPr>
                <w:rFonts w:ascii="Tahoma" w:eastAsiaTheme="minorHAnsi" w:hAnsi="Tahoma" w:cs="Tahoma"/>
                <w:szCs w:val="22"/>
                <w:lang w:eastAsia="en-US"/>
              </w:rPr>
            </w:pPr>
            <w:r w:rsidRPr="001500ED">
              <w:rPr>
                <w:rFonts w:ascii="Tahoma" w:eastAsiaTheme="minorHAnsi" w:hAnsi="Tahoma" w:cs="Tahoma"/>
                <w:szCs w:val="22"/>
                <w:lang w:eastAsia="en-US"/>
              </w:rPr>
              <w:t>Полный вес конструкции портала, кг:</w:t>
            </w:r>
          </w:p>
        </w:tc>
        <w:tc>
          <w:tcPr>
            <w:tcW w:w="3962" w:type="dxa"/>
            <w:gridSpan w:val="2"/>
            <w:tcBorders>
              <w:bottom w:val="single" w:sz="4" w:space="0" w:color="auto"/>
            </w:tcBorders>
          </w:tcPr>
          <w:p w14:paraId="79587F7D" w14:textId="77777777" w:rsidR="003E40BF" w:rsidRPr="001500ED" w:rsidRDefault="003E40BF" w:rsidP="003E40BF">
            <w:pPr>
              <w:spacing w:after="0"/>
              <w:jc w:val="center"/>
              <w:rPr>
                <w:rFonts w:ascii="Tahoma" w:eastAsiaTheme="minorHAnsi" w:hAnsi="Tahoma" w:cs="Tahoma"/>
                <w:szCs w:val="22"/>
                <w:lang w:eastAsia="en-US"/>
              </w:rPr>
            </w:pPr>
            <w:r w:rsidRPr="001500ED">
              <w:rPr>
                <w:rFonts w:ascii="Tahoma" w:eastAsiaTheme="minorHAnsi" w:hAnsi="Tahoma" w:cs="Tahoma"/>
                <w:szCs w:val="22"/>
                <w:lang w:eastAsia="en-US"/>
              </w:rPr>
              <w:t>55 630</w:t>
            </w:r>
          </w:p>
        </w:tc>
      </w:tr>
      <w:tr w:rsidR="003E40BF" w:rsidRPr="001500ED" w14:paraId="0DBB75D5" w14:textId="77777777" w:rsidTr="003E40BF">
        <w:trPr>
          <w:trHeight w:val="60"/>
        </w:trPr>
        <w:tc>
          <w:tcPr>
            <w:tcW w:w="1730" w:type="dxa"/>
            <w:tcBorders>
              <w:bottom w:val="nil"/>
              <w:right w:val="nil"/>
            </w:tcBorders>
          </w:tcPr>
          <w:p w14:paraId="0602BD83" w14:textId="77777777" w:rsidR="003E40BF" w:rsidRPr="001500ED" w:rsidRDefault="003E40BF" w:rsidP="003E40BF">
            <w:pPr>
              <w:spacing w:after="0"/>
              <w:jc w:val="left"/>
              <w:rPr>
                <w:rFonts w:ascii="Tahoma" w:eastAsiaTheme="minorHAnsi" w:hAnsi="Tahoma" w:cs="Tahoma"/>
                <w:szCs w:val="22"/>
                <w:lang w:eastAsia="en-US"/>
              </w:rPr>
            </w:pPr>
            <w:r w:rsidRPr="001500ED">
              <w:rPr>
                <w:rFonts w:ascii="Tahoma" w:eastAsiaTheme="minorHAnsi" w:hAnsi="Tahoma" w:cs="Tahoma"/>
                <w:szCs w:val="22"/>
                <w:lang w:eastAsia="en-US"/>
              </w:rPr>
              <w:t xml:space="preserve">в том числе вес </w:t>
            </w:r>
          </w:p>
        </w:tc>
        <w:tc>
          <w:tcPr>
            <w:tcW w:w="3652" w:type="dxa"/>
            <w:gridSpan w:val="2"/>
            <w:tcBorders>
              <w:left w:val="nil"/>
              <w:bottom w:val="nil"/>
            </w:tcBorders>
          </w:tcPr>
          <w:p w14:paraId="322CF6CC" w14:textId="77777777" w:rsidR="003E40BF" w:rsidRPr="001500ED" w:rsidRDefault="003E40BF" w:rsidP="003E40BF">
            <w:pPr>
              <w:spacing w:after="0"/>
              <w:jc w:val="left"/>
              <w:rPr>
                <w:rFonts w:ascii="Tahoma" w:eastAsiaTheme="minorHAnsi" w:hAnsi="Tahoma" w:cs="Tahoma"/>
                <w:szCs w:val="22"/>
                <w:lang w:eastAsia="en-US"/>
              </w:rPr>
            </w:pPr>
            <w:r w:rsidRPr="001500ED">
              <w:rPr>
                <w:rFonts w:ascii="Tahoma" w:eastAsiaTheme="minorHAnsi" w:hAnsi="Tahoma" w:cs="Tahoma"/>
                <w:szCs w:val="22"/>
                <w:lang w:eastAsia="en-US"/>
              </w:rPr>
              <w:t xml:space="preserve">портал </w:t>
            </w:r>
            <w:r w:rsidRPr="001500ED">
              <w:rPr>
                <w:rFonts w:ascii="Tahoma" w:eastAsiaTheme="minorHAnsi" w:hAnsi="Tahoma" w:cs="Tahoma"/>
                <w:szCs w:val="22"/>
                <w:lang w:val="en-US" w:eastAsia="en-US"/>
              </w:rPr>
              <w:t>I</w:t>
            </w:r>
            <w:r w:rsidRPr="001500ED">
              <w:rPr>
                <w:rFonts w:ascii="Tahoma" w:eastAsiaTheme="minorHAnsi" w:hAnsi="Tahoma" w:cs="Tahoma"/>
                <w:szCs w:val="22"/>
                <w:lang w:eastAsia="en-US"/>
              </w:rPr>
              <w:t>, кг</w:t>
            </w:r>
          </w:p>
        </w:tc>
        <w:tc>
          <w:tcPr>
            <w:tcW w:w="3962" w:type="dxa"/>
            <w:gridSpan w:val="2"/>
            <w:tcBorders>
              <w:bottom w:val="nil"/>
            </w:tcBorders>
          </w:tcPr>
          <w:p w14:paraId="0204D065" w14:textId="77777777" w:rsidR="003E40BF" w:rsidRPr="001500ED" w:rsidRDefault="003E40BF" w:rsidP="003E40BF">
            <w:pPr>
              <w:spacing w:after="0"/>
              <w:jc w:val="center"/>
              <w:rPr>
                <w:rFonts w:ascii="Tahoma" w:eastAsiaTheme="minorHAnsi" w:hAnsi="Tahoma" w:cs="Tahoma"/>
                <w:szCs w:val="22"/>
                <w:lang w:eastAsia="en-US"/>
              </w:rPr>
            </w:pPr>
            <w:r w:rsidRPr="001500ED">
              <w:rPr>
                <w:rFonts w:ascii="Tahoma" w:eastAsiaTheme="minorHAnsi" w:hAnsi="Tahoma" w:cs="Tahoma"/>
                <w:szCs w:val="22"/>
                <w:lang w:eastAsia="en-US"/>
              </w:rPr>
              <w:t>16 400</w:t>
            </w:r>
          </w:p>
        </w:tc>
      </w:tr>
      <w:tr w:rsidR="003E40BF" w:rsidRPr="001500ED" w14:paraId="4711B53A" w14:textId="77777777" w:rsidTr="003E40BF">
        <w:trPr>
          <w:trHeight w:val="58"/>
        </w:trPr>
        <w:tc>
          <w:tcPr>
            <w:tcW w:w="1730" w:type="dxa"/>
            <w:tcBorders>
              <w:top w:val="nil"/>
              <w:bottom w:val="nil"/>
              <w:right w:val="nil"/>
            </w:tcBorders>
          </w:tcPr>
          <w:p w14:paraId="6BA41644" w14:textId="77777777" w:rsidR="003E40BF" w:rsidRPr="001500ED" w:rsidRDefault="003E40BF" w:rsidP="003E40BF">
            <w:pPr>
              <w:spacing w:after="0"/>
              <w:jc w:val="left"/>
              <w:rPr>
                <w:rFonts w:ascii="Tahoma" w:eastAsiaTheme="minorHAnsi" w:hAnsi="Tahoma" w:cs="Tahoma"/>
                <w:szCs w:val="22"/>
                <w:lang w:eastAsia="en-US"/>
              </w:rPr>
            </w:pPr>
          </w:p>
        </w:tc>
        <w:tc>
          <w:tcPr>
            <w:tcW w:w="3652" w:type="dxa"/>
            <w:gridSpan w:val="2"/>
            <w:tcBorders>
              <w:top w:val="nil"/>
              <w:left w:val="nil"/>
              <w:bottom w:val="nil"/>
            </w:tcBorders>
          </w:tcPr>
          <w:p w14:paraId="10F70DCA" w14:textId="77777777" w:rsidR="003E40BF" w:rsidRPr="001500ED" w:rsidRDefault="003E40BF" w:rsidP="003E40BF">
            <w:pPr>
              <w:spacing w:after="0"/>
              <w:jc w:val="left"/>
              <w:rPr>
                <w:rFonts w:ascii="Tahoma" w:eastAsiaTheme="minorHAnsi" w:hAnsi="Tahoma" w:cs="Tahoma"/>
                <w:szCs w:val="22"/>
                <w:lang w:eastAsia="en-US"/>
              </w:rPr>
            </w:pPr>
            <w:r w:rsidRPr="001500ED">
              <w:rPr>
                <w:rFonts w:ascii="Tahoma" w:eastAsiaTheme="minorHAnsi" w:hAnsi="Tahoma" w:cs="Tahoma"/>
                <w:szCs w:val="22"/>
                <w:lang w:eastAsia="en-US"/>
              </w:rPr>
              <w:t xml:space="preserve">портал </w:t>
            </w:r>
            <w:r w:rsidRPr="001500ED">
              <w:rPr>
                <w:rFonts w:ascii="Tahoma" w:eastAsiaTheme="minorHAnsi" w:hAnsi="Tahoma" w:cs="Tahoma"/>
                <w:szCs w:val="22"/>
                <w:lang w:val="en-US" w:eastAsia="en-US"/>
              </w:rPr>
              <w:t>II</w:t>
            </w:r>
            <w:r w:rsidRPr="001500ED">
              <w:rPr>
                <w:rFonts w:ascii="Tahoma" w:eastAsiaTheme="minorHAnsi" w:hAnsi="Tahoma" w:cs="Tahoma"/>
                <w:szCs w:val="22"/>
                <w:lang w:eastAsia="en-US"/>
              </w:rPr>
              <w:t>, кг</w:t>
            </w:r>
          </w:p>
        </w:tc>
        <w:tc>
          <w:tcPr>
            <w:tcW w:w="3962" w:type="dxa"/>
            <w:gridSpan w:val="2"/>
            <w:tcBorders>
              <w:top w:val="nil"/>
              <w:bottom w:val="nil"/>
            </w:tcBorders>
          </w:tcPr>
          <w:p w14:paraId="70D8C530" w14:textId="77777777" w:rsidR="003E40BF" w:rsidRPr="001500ED" w:rsidRDefault="003E40BF" w:rsidP="003E40BF">
            <w:pPr>
              <w:spacing w:after="0"/>
              <w:jc w:val="center"/>
              <w:rPr>
                <w:rFonts w:ascii="Tahoma" w:eastAsiaTheme="minorHAnsi" w:hAnsi="Tahoma" w:cs="Tahoma"/>
                <w:szCs w:val="22"/>
                <w:lang w:eastAsia="en-US"/>
              </w:rPr>
            </w:pPr>
            <w:r w:rsidRPr="001500ED">
              <w:rPr>
                <w:rFonts w:ascii="Tahoma" w:eastAsiaTheme="minorHAnsi" w:hAnsi="Tahoma" w:cs="Tahoma"/>
                <w:szCs w:val="22"/>
                <w:lang w:eastAsia="en-US"/>
              </w:rPr>
              <w:t>12 300</w:t>
            </w:r>
          </w:p>
        </w:tc>
      </w:tr>
      <w:tr w:rsidR="003E40BF" w:rsidRPr="001500ED" w14:paraId="2F2D9B8A" w14:textId="77777777" w:rsidTr="003E40BF">
        <w:trPr>
          <w:trHeight w:val="58"/>
        </w:trPr>
        <w:tc>
          <w:tcPr>
            <w:tcW w:w="1730" w:type="dxa"/>
            <w:tcBorders>
              <w:top w:val="nil"/>
              <w:bottom w:val="nil"/>
              <w:right w:val="nil"/>
            </w:tcBorders>
          </w:tcPr>
          <w:p w14:paraId="0D625667" w14:textId="77777777" w:rsidR="003E40BF" w:rsidRPr="001500ED" w:rsidRDefault="003E40BF" w:rsidP="003E40BF">
            <w:pPr>
              <w:spacing w:after="0"/>
              <w:jc w:val="left"/>
              <w:rPr>
                <w:rFonts w:ascii="Tahoma" w:eastAsiaTheme="minorHAnsi" w:hAnsi="Tahoma" w:cs="Tahoma"/>
                <w:szCs w:val="22"/>
                <w:lang w:eastAsia="en-US"/>
              </w:rPr>
            </w:pPr>
          </w:p>
        </w:tc>
        <w:tc>
          <w:tcPr>
            <w:tcW w:w="3652" w:type="dxa"/>
            <w:gridSpan w:val="2"/>
            <w:tcBorders>
              <w:top w:val="nil"/>
              <w:left w:val="nil"/>
              <w:bottom w:val="nil"/>
            </w:tcBorders>
          </w:tcPr>
          <w:p w14:paraId="10996937" w14:textId="77777777" w:rsidR="003E40BF" w:rsidRPr="001500ED" w:rsidRDefault="003E40BF" w:rsidP="003E40BF">
            <w:pPr>
              <w:spacing w:after="0"/>
              <w:jc w:val="left"/>
              <w:rPr>
                <w:rFonts w:ascii="Tahoma" w:eastAsiaTheme="minorHAnsi" w:hAnsi="Tahoma" w:cs="Tahoma"/>
                <w:szCs w:val="22"/>
                <w:lang w:eastAsia="en-US"/>
              </w:rPr>
            </w:pPr>
            <w:r w:rsidRPr="001500ED">
              <w:rPr>
                <w:rFonts w:ascii="Tahoma" w:eastAsiaTheme="minorHAnsi" w:hAnsi="Tahoma" w:cs="Tahoma"/>
                <w:szCs w:val="22"/>
                <w:lang w:eastAsia="en-US"/>
              </w:rPr>
              <w:t>кольцо портала, кг</w:t>
            </w:r>
          </w:p>
        </w:tc>
        <w:tc>
          <w:tcPr>
            <w:tcW w:w="3962" w:type="dxa"/>
            <w:gridSpan w:val="2"/>
            <w:tcBorders>
              <w:top w:val="nil"/>
              <w:bottom w:val="nil"/>
            </w:tcBorders>
          </w:tcPr>
          <w:p w14:paraId="68661482" w14:textId="77777777" w:rsidR="003E40BF" w:rsidRPr="001500ED" w:rsidRDefault="003E40BF" w:rsidP="003E40BF">
            <w:pPr>
              <w:spacing w:after="0"/>
              <w:jc w:val="center"/>
              <w:rPr>
                <w:rFonts w:ascii="Tahoma" w:eastAsiaTheme="minorHAnsi" w:hAnsi="Tahoma" w:cs="Tahoma"/>
                <w:szCs w:val="22"/>
                <w:lang w:eastAsia="en-US"/>
              </w:rPr>
            </w:pPr>
            <w:r w:rsidRPr="001500ED">
              <w:rPr>
                <w:rFonts w:ascii="Tahoma" w:eastAsiaTheme="minorHAnsi" w:hAnsi="Tahoma" w:cs="Tahoma"/>
                <w:szCs w:val="22"/>
                <w:lang w:eastAsia="en-US"/>
              </w:rPr>
              <w:t>11 600</w:t>
            </w:r>
          </w:p>
        </w:tc>
      </w:tr>
      <w:tr w:rsidR="003E40BF" w:rsidRPr="001500ED" w14:paraId="1A7FDFC2" w14:textId="77777777" w:rsidTr="003E40BF">
        <w:trPr>
          <w:trHeight w:val="58"/>
        </w:trPr>
        <w:tc>
          <w:tcPr>
            <w:tcW w:w="1730" w:type="dxa"/>
            <w:tcBorders>
              <w:top w:val="nil"/>
              <w:bottom w:val="nil"/>
              <w:right w:val="nil"/>
            </w:tcBorders>
          </w:tcPr>
          <w:p w14:paraId="03B4CE95" w14:textId="77777777" w:rsidR="003E40BF" w:rsidRPr="001500ED" w:rsidRDefault="003E40BF" w:rsidP="003E40BF">
            <w:pPr>
              <w:spacing w:after="0"/>
              <w:jc w:val="left"/>
              <w:rPr>
                <w:rFonts w:ascii="Tahoma" w:eastAsiaTheme="minorHAnsi" w:hAnsi="Tahoma" w:cs="Tahoma"/>
                <w:szCs w:val="22"/>
                <w:lang w:eastAsia="en-US"/>
              </w:rPr>
            </w:pPr>
          </w:p>
        </w:tc>
        <w:tc>
          <w:tcPr>
            <w:tcW w:w="3652" w:type="dxa"/>
            <w:gridSpan w:val="2"/>
            <w:tcBorders>
              <w:top w:val="nil"/>
              <w:left w:val="nil"/>
              <w:bottom w:val="nil"/>
            </w:tcBorders>
          </w:tcPr>
          <w:p w14:paraId="4A65EE9D" w14:textId="77777777" w:rsidR="003E40BF" w:rsidRPr="001500ED" w:rsidRDefault="003E40BF" w:rsidP="003E40BF">
            <w:pPr>
              <w:spacing w:after="0"/>
              <w:jc w:val="left"/>
              <w:rPr>
                <w:rFonts w:ascii="Tahoma" w:eastAsiaTheme="minorHAnsi" w:hAnsi="Tahoma" w:cs="Tahoma"/>
                <w:szCs w:val="22"/>
                <w:lang w:eastAsia="en-US"/>
              </w:rPr>
            </w:pPr>
            <w:r w:rsidRPr="001500ED">
              <w:rPr>
                <w:rFonts w:ascii="Tahoma" w:eastAsiaTheme="minorHAnsi" w:hAnsi="Tahoma" w:cs="Tahoma"/>
                <w:szCs w:val="22"/>
                <w:lang w:eastAsia="en-US"/>
              </w:rPr>
              <w:t>опорной стойки кольца, кг</w:t>
            </w:r>
          </w:p>
        </w:tc>
        <w:tc>
          <w:tcPr>
            <w:tcW w:w="3962" w:type="dxa"/>
            <w:gridSpan w:val="2"/>
            <w:tcBorders>
              <w:top w:val="nil"/>
              <w:bottom w:val="nil"/>
            </w:tcBorders>
          </w:tcPr>
          <w:p w14:paraId="437FD7A0" w14:textId="77777777" w:rsidR="003E40BF" w:rsidRPr="001500ED" w:rsidRDefault="003E40BF" w:rsidP="003E40BF">
            <w:pPr>
              <w:spacing w:after="0"/>
              <w:jc w:val="center"/>
              <w:rPr>
                <w:rFonts w:ascii="Tahoma" w:eastAsiaTheme="minorHAnsi" w:hAnsi="Tahoma" w:cs="Tahoma"/>
                <w:szCs w:val="22"/>
                <w:lang w:eastAsia="en-US"/>
              </w:rPr>
            </w:pPr>
            <w:r w:rsidRPr="001500ED">
              <w:rPr>
                <w:rFonts w:ascii="Tahoma" w:eastAsiaTheme="minorHAnsi" w:hAnsi="Tahoma" w:cs="Tahoma"/>
                <w:szCs w:val="22"/>
                <w:lang w:eastAsia="en-US"/>
              </w:rPr>
              <w:t>5 000</w:t>
            </w:r>
          </w:p>
        </w:tc>
      </w:tr>
      <w:tr w:rsidR="003E40BF" w:rsidRPr="001500ED" w14:paraId="131485AB" w14:textId="77777777" w:rsidTr="003E40BF">
        <w:trPr>
          <w:trHeight w:val="58"/>
        </w:trPr>
        <w:tc>
          <w:tcPr>
            <w:tcW w:w="1730" w:type="dxa"/>
            <w:tcBorders>
              <w:top w:val="nil"/>
              <w:bottom w:val="nil"/>
              <w:right w:val="nil"/>
            </w:tcBorders>
          </w:tcPr>
          <w:p w14:paraId="36B7C5A8" w14:textId="77777777" w:rsidR="003E40BF" w:rsidRPr="001500ED" w:rsidRDefault="003E40BF" w:rsidP="003E40BF">
            <w:pPr>
              <w:spacing w:after="0"/>
              <w:jc w:val="left"/>
              <w:rPr>
                <w:rFonts w:ascii="Tahoma" w:eastAsiaTheme="minorHAnsi" w:hAnsi="Tahoma" w:cs="Tahoma"/>
                <w:szCs w:val="22"/>
                <w:lang w:eastAsia="en-US"/>
              </w:rPr>
            </w:pPr>
          </w:p>
        </w:tc>
        <w:tc>
          <w:tcPr>
            <w:tcW w:w="3652" w:type="dxa"/>
            <w:gridSpan w:val="2"/>
            <w:tcBorders>
              <w:top w:val="nil"/>
              <w:left w:val="nil"/>
              <w:bottom w:val="nil"/>
            </w:tcBorders>
          </w:tcPr>
          <w:p w14:paraId="43269001" w14:textId="77777777" w:rsidR="003E40BF" w:rsidRPr="001500ED" w:rsidRDefault="003E40BF" w:rsidP="003E40BF">
            <w:pPr>
              <w:spacing w:after="0"/>
              <w:jc w:val="left"/>
              <w:rPr>
                <w:rFonts w:ascii="Tahoma" w:eastAsiaTheme="minorHAnsi" w:hAnsi="Tahoma" w:cs="Tahoma"/>
                <w:szCs w:val="22"/>
                <w:lang w:eastAsia="en-US"/>
              </w:rPr>
            </w:pPr>
            <w:r w:rsidRPr="001500ED">
              <w:rPr>
                <w:rFonts w:ascii="Tahoma" w:eastAsiaTheme="minorHAnsi" w:hAnsi="Tahoma" w:cs="Tahoma"/>
                <w:szCs w:val="22"/>
                <w:lang w:eastAsia="en-US"/>
              </w:rPr>
              <w:t>входа на портал и площадок, кг</w:t>
            </w:r>
          </w:p>
        </w:tc>
        <w:tc>
          <w:tcPr>
            <w:tcW w:w="3962" w:type="dxa"/>
            <w:gridSpan w:val="2"/>
            <w:tcBorders>
              <w:top w:val="nil"/>
              <w:bottom w:val="nil"/>
            </w:tcBorders>
          </w:tcPr>
          <w:p w14:paraId="7CC0FF71" w14:textId="77777777" w:rsidR="003E40BF" w:rsidRPr="001500ED" w:rsidRDefault="003E40BF" w:rsidP="003E40BF">
            <w:pPr>
              <w:spacing w:after="0"/>
              <w:jc w:val="center"/>
              <w:rPr>
                <w:rFonts w:ascii="Tahoma" w:eastAsiaTheme="minorHAnsi" w:hAnsi="Tahoma" w:cs="Tahoma"/>
                <w:szCs w:val="22"/>
                <w:lang w:eastAsia="en-US"/>
              </w:rPr>
            </w:pPr>
            <w:r w:rsidRPr="001500ED">
              <w:rPr>
                <w:rFonts w:ascii="Tahoma" w:eastAsiaTheme="minorHAnsi" w:hAnsi="Tahoma" w:cs="Tahoma"/>
                <w:szCs w:val="22"/>
                <w:lang w:eastAsia="en-US"/>
              </w:rPr>
              <w:t>2 800</w:t>
            </w:r>
          </w:p>
        </w:tc>
      </w:tr>
      <w:tr w:rsidR="003E40BF" w:rsidRPr="001500ED" w14:paraId="2556D6FA" w14:textId="77777777" w:rsidTr="003E40BF">
        <w:trPr>
          <w:trHeight w:val="58"/>
        </w:trPr>
        <w:tc>
          <w:tcPr>
            <w:tcW w:w="1730" w:type="dxa"/>
            <w:tcBorders>
              <w:top w:val="nil"/>
              <w:right w:val="nil"/>
            </w:tcBorders>
          </w:tcPr>
          <w:p w14:paraId="1558AF17" w14:textId="77777777" w:rsidR="003E40BF" w:rsidRPr="001500ED" w:rsidRDefault="003E40BF" w:rsidP="003E40BF">
            <w:pPr>
              <w:spacing w:after="0"/>
              <w:jc w:val="left"/>
              <w:rPr>
                <w:rFonts w:ascii="Tahoma" w:eastAsiaTheme="minorHAnsi" w:hAnsi="Tahoma" w:cs="Tahoma"/>
                <w:szCs w:val="22"/>
                <w:lang w:eastAsia="en-US"/>
              </w:rPr>
            </w:pPr>
          </w:p>
        </w:tc>
        <w:tc>
          <w:tcPr>
            <w:tcW w:w="3652" w:type="dxa"/>
            <w:gridSpan w:val="2"/>
            <w:tcBorders>
              <w:top w:val="nil"/>
              <w:left w:val="nil"/>
            </w:tcBorders>
          </w:tcPr>
          <w:p w14:paraId="0641C127" w14:textId="77777777" w:rsidR="003E40BF" w:rsidRPr="001500ED" w:rsidRDefault="003E40BF" w:rsidP="003E40BF">
            <w:pPr>
              <w:spacing w:after="0"/>
              <w:jc w:val="left"/>
              <w:rPr>
                <w:rFonts w:ascii="Tahoma" w:eastAsiaTheme="minorHAnsi" w:hAnsi="Tahoma" w:cs="Tahoma"/>
                <w:szCs w:val="22"/>
                <w:lang w:eastAsia="en-US"/>
              </w:rPr>
            </w:pPr>
            <w:r w:rsidRPr="001500ED">
              <w:rPr>
                <w:rFonts w:ascii="Tahoma" w:eastAsiaTheme="minorHAnsi" w:hAnsi="Tahoma" w:cs="Tahoma"/>
                <w:szCs w:val="22"/>
                <w:lang w:eastAsia="en-US"/>
              </w:rPr>
              <w:t>арматуры, кг</w:t>
            </w:r>
          </w:p>
        </w:tc>
        <w:tc>
          <w:tcPr>
            <w:tcW w:w="3962" w:type="dxa"/>
            <w:gridSpan w:val="2"/>
            <w:tcBorders>
              <w:top w:val="nil"/>
            </w:tcBorders>
          </w:tcPr>
          <w:p w14:paraId="239BA6B3" w14:textId="77777777" w:rsidR="003E40BF" w:rsidRPr="001500ED" w:rsidRDefault="003E40BF" w:rsidP="003E40BF">
            <w:pPr>
              <w:spacing w:after="0"/>
              <w:jc w:val="center"/>
              <w:rPr>
                <w:rFonts w:ascii="Tahoma" w:eastAsiaTheme="minorHAnsi" w:hAnsi="Tahoma" w:cs="Tahoma"/>
                <w:szCs w:val="22"/>
                <w:lang w:eastAsia="en-US"/>
              </w:rPr>
            </w:pPr>
            <w:r w:rsidRPr="001500ED">
              <w:rPr>
                <w:rFonts w:ascii="Tahoma" w:eastAsiaTheme="minorHAnsi" w:hAnsi="Tahoma" w:cs="Tahoma"/>
                <w:szCs w:val="22"/>
                <w:lang w:eastAsia="en-US"/>
              </w:rPr>
              <w:t>7 530</w:t>
            </w:r>
          </w:p>
        </w:tc>
      </w:tr>
      <w:tr w:rsidR="003E40BF" w:rsidRPr="001500ED" w14:paraId="060D80D1" w14:textId="77777777" w:rsidTr="003E40BF">
        <w:tc>
          <w:tcPr>
            <w:tcW w:w="5382" w:type="dxa"/>
            <w:gridSpan w:val="3"/>
          </w:tcPr>
          <w:p w14:paraId="0F820645" w14:textId="77777777" w:rsidR="003E40BF" w:rsidRPr="001500ED" w:rsidRDefault="003E40BF" w:rsidP="003E40BF">
            <w:pPr>
              <w:spacing w:after="0"/>
              <w:jc w:val="left"/>
              <w:rPr>
                <w:rFonts w:ascii="Tahoma" w:eastAsiaTheme="minorHAnsi" w:hAnsi="Tahoma" w:cs="Tahoma"/>
                <w:szCs w:val="22"/>
                <w:lang w:eastAsia="en-US"/>
              </w:rPr>
            </w:pPr>
            <w:r w:rsidRPr="001500ED">
              <w:rPr>
                <w:rFonts w:ascii="Tahoma" w:eastAsiaTheme="minorHAnsi" w:hAnsi="Tahoma" w:cs="Tahoma"/>
                <w:szCs w:val="22"/>
                <w:lang w:eastAsia="en-US"/>
              </w:rPr>
              <w:t>Вес нижней башни, кг</w:t>
            </w:r>
          </w:p>
        </w:tc>
        <w:tc>
          <w:tcPr>
            <w:tcW w:w="3962" w:type="dxa"/>
            <w:gridSpan w:val="2"/>
          </w:tcPr>
          <w:p w14:paraId="0A37498E" w14:textId="77777777" w:rsidR="003E40BF" w:rsidRPr="001500ED" w:rsidRDefault="003E40BF" w:rsidP="003E40BF">
            <w:pPr>
              <w:spacing w:after="0"/>
              <w:jc w:val="center"/>
              <w:rPr>
                <w:rFonts w:ascii="Tahoma" w:eastAsiaTheme="minorHAnsi" w:hAnsi="Tahoma" w:cs="Tahoma"/>
                <w:szCs w:val="22"/>
                <w:lang w:eastAsia="en-US"/>
              </w:rPr>
            </w:pPr>
            <w:r w:rsidRPr="001500ED">
              <w:rPr>
                <w:rFonts w:ascii="Tahoma" w:eastAsiaTheme="minorHAnsi" w:hAnsi="Tahoma" w:cs="Tahoma"/>
                <w:szCs w:val="22"/>
                <w:lang w:eastAsia="en-US"/>
              </w:rPr>
              <w:t>13 680</w:t>
            </w:r>
          </w:p>
        </w:tc>
      </w:tr>
      <w:tr w:rsidR="003E40BF" w:rsidRPr="001500ED" w14:paraId="50C5E0F5" w14:textId="77777777" w:rsidTr="003E40BF">
        <w:tc>
          <w:tcPr>
            <w:tcW w:w="5382" w:type="dxa"/>
            <w:gridSpan w:val="3"/>
          </w:tcPr>
          <w:p w14:paraId="4F137631" w14:textId="77777777" w:rsidR="003E40BF" w:rsidRPr="001500ED" w:rsidRDefault="003E40BF" w:rsidP="003E40BF">
            <w:pPr>
              <w:spacing w:after="0"/>
              <w:jc w:val="left"/>
              <w:rPr>
                <w:rFonts w:ascii="Tahoma" w:eastAsiaTheme="minorHAnsi" w:hAnsi="Tahoma" w:cs="Tahoma"/>
                <w:szCs w:val="22"/>
                <w:lang w:eastAsia="en-US"/>
              </w:rPr>
            </w:pPr>
            <w:r w:rsidRPr="001500ED">
              <w:rPr>
                <w:rFonts w:ascii="Tahoma" w:eastAsiaTheme="minorHAnsi" w:hAnsi="Tahoma" w:cs="Tahoma"/>
                <w:szCs w:val="22"/>
                <w:lang w:eastAsia="en-US"/>
              </w:rPr>
              <w:t>Вес поворотной платформы/с машинным отделением, механическим и электрическим оборудованием/, кг</w:t>
            </w:r>
          </w:p>
        </w:tc>
        <w:tc>
          <w:tcPr>
            <w:tcW w:w="3962" w:type="dxa"/>
            <w:gridSpan w:val="2"/>
          </w:tcPr>
          <w:p w14:paraId="4C28B573" w14:textId="77777777" w:rsidR="003E40BF" w:rsidRPr="001500ED" w:rsidRDefault="003E40BF" w:rsidP="003E40BF">
            <w:pPr>
              <w:spacing w:after="0"/>
              <w:jc w:val="center"/>
              <w:rPr>
                <w:rFonts w:ascii="Tahoma" w:eastAsiaTheme="minorHAnsi" w:hAnsi="Tahoma" w:cs="Tahoma"/>
                <w:szCs w:val="22"/>
                <w:lang w:eastAsia="en-US"/>
              </w:rPr>
            </w:pPr>
            <w:r w:rsidRPr="001500ED">
              <w:rPr>
                <w:rFonts w:ascii="Tahoma" w:eastAsiaTheme="minorHAnsi" w:hAnsi="Tahoma" w:cs="Tahoma"/>
                <w:szCs w:val="22"/>
                <w:lang w:eastAsia="en-US"/>
              </w:rPr>
              <w:t>70 670</w:t>
            </w:r>
          </w:p>
        </w:tc>
      </w:tr>
      <w:tr w:rsidR="003E40BF" w:rsidRPr="001500ED" w14:paraId="72A97E1B" w14:textId="77777777" w:rsidTr="003E40BF">
        <w:tc>
          <w:tcPr>
            <w:tcW w:w="5382" w:type="dxa"/>
            <w:gridSpan w:val="3"/>
          </w:tcPr>
          <w:p w14:paraId="5253EB39" w14:textId="77777777" w:rsidR="003E40BF" w:rsidRPr="001500ED" w:rsidRDefault="003E40BF" w:rsidP="003E40BF">
            <w:pPr>
              <w:spacing w:after="0"/>
              <w:jc w:val="left"/>
              <w:rPr>
                <w:rFonts w:ascii="Tahoma" w:eastAsiaTheme="minorHAnsi" w:hAnsi="Tahoma" w:cs="Tahoma"/>
                <w:szCs w:val="22"/>
                <w:lang w:eastAsia="en-US"/>
              </w:rPr>
            </w:pPr>
            <w:r w:rsidRPr="001500ED">
              <w:rPr>
                <w:rFonts w:ascii="Tahoma" w:eastAsiaTheme="minorHAnsi" w:hAnsi="Tahoma" w:cs="Tahoma"/>
                <w:szCs w:val="22"/>
                <w:lang w:eastAsia="en-US"/>
              </w:rPr>
              <w:t>Вес поворотной башни/с машинным отделением, механическим и электрическим оборудованием/, кг</w:t>
            </w:r>
          </w:p>
        </w:tc>
        <w:tc>
          <w:tcPr>
            <w:tcW w:w="3962" w:type="dxa"/>
            <w:gridSpan w:val="2"/>
          </w:tcPr>
          <w:p w14:paraId="30A630C3" w14:textId="77777777" w:rsidR="003E40BF" w:rsidRPr="001500ED" w:rsidRDefault="003E40BF" w:rsidP="003E40BF">
            <w:pPr>
              <w:spacing w:after="0"/>
              <w:jc w:val="center"/>
              <w:rPr>
                <w:rFonts w:ascii="Tahoma" w:eastAsiaTheme="minorHAnsi" w:hAnsi="Tahoma" w:cs="Tahoma"/>
                <w:szCs w:val="22"/>
                <w:lang w:eastAsia="en-US"/>
              </w:rPr>
            </w:pPr>
            <w:r w:rsidRPr="001500ED">
              <w:rPr>
                <w:rFonts w:ascii="Tahoma" w:eastAsiaTheme="minorHAnsi" w:hAnsi="Tahoma" w:cs="Tahoma"/>
                <w:szCs w:val="22"/>
                <w:lang w:eastAsia="en-US"/>
              </w:rPr>
              <w:t>24 100</w:t>
            </w:r>
          </w:p>
        </w:tc>
      </w:tr>
      <w:tr w:rsidR="003E40BF" w:rsidRPr="001500ED" w14:paraId="15D27C94" w14:textId="77777777" w:rsidTr="003E40BF">
        <w:tc>
          <w:tcPr>
            <w:tcW w:w="5382" w:type="dxa"/>
            <w:gridSpan w:val="3"/>
          </w:tcPr>
          <w:p w14:paraId="6B57C6C5" w14:textId="77777777" w:rsidR="003E40BF" w:rsidRPr="001500ED" w:rsidRDefault="003E40BF" w:rsidP="003E40BF">
            <w:pPr>
              <w:spacing w:after="0"/>
              <w:jc w:val="left"/>
              <w:rPr>
                <w:rFonts w:ascii="Tahoma" w:eastAsiaTheme="minorHAnsi" w:hAnsi="Tahoma" w:cs="Tahoma"/>
                <w:szCs w:val="22"/>
                <w:lang w:eastAsia="en-US"/>
              </w:rPr>
            </w:pPr>
            <w:r w:rsidRPr="001500ED">
              <w:rPr>
                <w:rFonts w:ascii="Tahoma" w:eastAsiaTheme="minorHAnsi" w:hAnsi="Tahoma" w:cs="Tahoma"/>
                <w:szCs w:val="22"/>
                <w:lang w:eastAsia="en-US"/>
              </w:rPr>
              <w:t>Вес механизма передвижения, кг /комплект/</w:t>
            </w:r>
          </w:p>
        </w:tc>
        <w:tc>
          <w:tcPr>
            <w:tcW w:w="3962" w:type="dxa"/>
            <w:gridSpan w:val="2"/>
          </w:tcPr>
          <w:p w14:paraId="2171623D" w14:textId="77777777" w:rsidR="003E40BF" w:rsidRPr="001500ED" w:rsidRDefault="003E40BF" w:rsidP="003E40BF">
            <w:pPr>
              <w:spacing w:after="0"/>
              <w:jc w:val="center"/>
              <w:rPr>
                <w:rFonts w:ascii="Tahoma" w:eastAsiaTheme="minorHAnsi" w:hAnsi="Tahoma" w:cs="Tahoma"/>
                <w:szCs w:val="22"/>
                <w:lang w:eastAsia="en-US"/>
              </w:rPr>
            </w:pPr>
            <w:r w:rsidRPr="001500ED">
              <w:rPr>
                <w:rFonts w:ascii="Tahoma" w:eastAsiaTheme="minorHAnsi" w:hAnsi="Tahoma" w:cs="Tahoma"/>
                <w:szCs w:val="22"/>
                <w:lang w:eastAsia="en-US"/>
              </w:rPr>
              <w:t>22 370</w:t>
            </w:r>
          </w:p>
        </w:tc>
      </w:tr>
      <w:tr w:rsidR="003E40BF" w:rsidRPr="001500ED" w14:paraId="5AEF8963" w14:textId="77777777" w:rsidTr="003E40BF">
        <w:tc>
          <w:tcPr>
            <w:tcW w:w="5382" w:type="dxa"/>
            <w:gridSpan w:val="3"/>
            <w:tcBorders>
              <w:bottom w:val="single" w:sz="4" w:space="0" w:color="auto"/>
            </w:tcBorders>
          </w:tcPr>
          <w:p w14:paraId="4701F901" w14:textId="77777777" w:rsidR="003E40BF" w:rsidRPr="001500ED" w:rsidRDefault="003E40BF" w:rsidP="003E40BF">
            <w:pPr>
              <w:spacing w:after="0"/>
              <w:jc w:val="left"/>
              <w:rPr>
                <w:rFonts w:ascii="Tahoma" w:eastAsiaTheme="minorHAnsi" w:hAnsi="Tahoma" w:cs="Tahoma"/>
                <w:szCs w:val="22"/>
                <w:lang w:eastAsia="en-US"/>
              </w:rPr>
            </w:pPr>
            <w:r w:rsidRPr="001500ED">
              <w:rPr>
                <w:rFonts w:ascii="Tahoma" w:eastAsiaTheme="minorHAnsi" w:hAnsi="Tahoma" w:cs="Tahoma"/>
                <w:szCs w:val="22"/>
                <w:lang w:eastAsia="en-US"/>
              </w:rPr>
              <w:t>Полный вес стреловой системы, кг</w:t>
            </w:r>
          </w:p>
        </w:tc>
        <w:tc>
          <w:tcPr>
            <w:tcW w:w="3962" w:type="dxa"/>
            <w:gridSpan w:val="2"/>
            <w:tcBorders>
              <w:bottom w:val="single" w:sz="4" w:space="0" w:color="auto"/>
            </w:tcBorders>
          </w:tcPr>
          <w:p w14:paraId="31BA80E4" w14:textId="77777777" w:rsidR="003E40BF" w:rsidRPr="001500ED" w:rsidRDefault="003E40BF" w:rsidP="003E40BF">
            <w:pPr>
              <w:spacing w:after="0"/>
              <w:jc w:val="center"/>
              <w:rPr>
                <w:rFonts w:ascii="Tahoma" w:eastAsiaTheme="minorHAnsi" w:hAnsi="Tahoma" w:cs="Tahoma"/>
                <w:szCs w:val="22"/>
                <w:lang w:eastAsia="en-US"/>
              </w:rPr>
            </w:pPr>
            <w:r w:rsidRPr="001500ED">
              <w:rPr>
                <w:rFonts w:ascii="Tahoma" w:eastAsiaTheme="minorHAnsi" w:hAnsi="Tahoma" w:cs="Tahoma"/>
                <w:szCs w:val="22"/>
                <w:lang w:eastAsia="en-US"/>
              </w:rPr>
              <w:t>32 150</w:t>
            </w:r>
          </w:p>
        </w:tc>
      </w:tr>
      <w:tr w:rsidR="003E40BF" w:rsidRPr="001500ED" w14:paraId="50B56B8D" w14:textId="77777777" w:rsidTr="003E40BF">
        <w:trPr>
          <w:trHeight w:val="60"/>
        </w:trPr>
        <w:tc>
          <w:tcPr>
            <w:tcW w:w="1956" w:type="dxa"/>
            <w:gridSpan w:val="2"/>
            <w:tcBorders>
              <w:bottom w:val="nil"/>
              <w:right w:val="nil"/>
            </w:tcBorders>
          </w:tcPr>
          <w:p w14:paraId="32767DA6" w14:textId="77777777" w:rsidR="003E40BF" w:rsidRPr="001500ED" w:rsidRDefault="003E40BF" w:rsidP="003E40BF">
            <w:pPr>
              <w:spacing w:after="0"/>
              <w:jc w:val="left"/>
              <w:rPr>
                <w:rFonts w:ascii="Tahoma" w:eastAsiaTheme="minorHAnsi" w:hAnsi="Tahoma" w:cs="Tahoma"/>
                <w:szCs w:val="22"/>
                <w:lang w:eastAsia="en-US"/>
              </w:rPr>
            </w:pPr>
          </w:p>
        </w:tc>
        <w:tc>
          <w:tcPr>
            <w:tcW w:w="3426" w:type="dxa"/>
            <w:tcBorders>
              <w:left w:val="nil"/>
              <w:bottom w:val="nil"/>
            </w:tcBorders>
          </w:tcPr>
          <w:p w14:paraId="06BF0540" w14:textId="77777777" w:rsidR="003E40BF" w:rsidRPr="001500ED" w:rsidRDefault="003E40BF" w:rsidP="003E40BF">
            <w:pPr>
              <w:spacing w:after="0"/>
              <w:jc w:val="left"/>
              <w:rPr>
                <w:rFonts w:ascii="Tahoma" w:eastAsiaTheme="minorHAnsi" w:hAnsi="Tahoma" w:cs="Tahoma"/>
                <w:szCs w:val="22"/>
                <w:lang w:eastAsia="en-US"/>
              </w:rPr>
            </w:pPr>
            <w:r w:rsidRPr="001500ED">
              <w:rPr>
                <w:rFonts w:ascii="Tahoma" w:eastAsiaTheme="minorHAnsi" w:hAnsi="Tahoma" w:cs="Tahoma"/>
                <w:szCs w:val="22"/>
                <w:lang w:eastAsia="en-US"/>
              </w:rPr>
              <w:t>нижняя стрела, кг</w:t>
            </w:r>
          </w:p>
        </w:tc>
        <w:tc>
          <w:tcPr>
            <w:tcW w:w="3962" w:type="dxa"/>
            <w:gridSpan w:val="2"/>
            <w:tcBorders>
              <w:bottom w:val="nil"/>
            </w:tcBorders>
          </w:tcPr>
          <w:p w14:paraId="693927B6" w14:textId="77777777" w:rsidR="003E40BF" w:rsidRPr="001500ED" w:rsidRDefault="003E40BF" w:rsidP="003E40BF">
            <w:pPr>
              <w:spacing w:after="0"/>
              <w:jc w:val="center"/>
              <w:rPr>
                <w:rFonts w:ascii="Tahoma" w:eastAsiaTheme="minorHAnsi" w:hAnsi="Tahoma" w:cs="Tahoma"/>
                <w:szCs w:val="22"/>
                <w:lang w:eastAsia="en-US"/>
              </w:rPr>
            </w:pPr>
            <w:r w:rsidRPr="001500ED">
              <w:rPr>
                <w:rFonts w:ascii="Tahoma" w:eastAsiaTheme="minorHAnsi" w:hAnsi="Tahoma" w:cs="Tahoma"/>
                <w:szCs w:val="22"/>
                <w:lang w:eastAsia="en-US"/>
              </w:rPr>
              <w:t>20 100</w:t>
            </w:r>
          </w:p>
        </w:tc>
      </w:tr>
      <w:tr w:rsidR="003E40BF" w:rsidRPr="001500ED" w14:paraId="09ED093C" w14:textId="77777777" w:rsidTr="003E40BF">
        <w:trPr>
          <w:trHeight w:val="60"/>
        </w:trPr>
        <w:tc>
          <w:tcPr>
            <w:tcW w:w="1956" w:type="dxa"/>
            <w:gridSpan w:val="2"/>
            <w:tcBorders>
              <w:top w:val="nil"/>
              <w:bottom w:val="nil"/>
              <w:right w:val="nil"/>
            </w:tcBorders>
          </w:tcPr>
          <w:p w14:paraId="5AEBD26B" w14:textId="77777777" w:rsidR="003E40BF" w:rsidRPr="001500ED" w:rsidRDefault="003E40BF" w:rsidP="003E40BF">
            <w:pPr>
              <w:spacing w:after="0"/>
              <w:jc w:val="left"/>
              <w:rPr>
                <w:rFonts w:ascii="Tahoma" w:eastAsiaTheme="minorHAnsi" w:hAnsi="Tahoma" w:cs="Tahoma"/>
                <w:szCs w:val="22"/>
                <w:lang w:eastAsia="en-US"/>
              </w:rPr>
            </w:pPr>
          </w:p>
        </w:tc>
        <w:tc>
          <w:tcPr>
            <w:tcW w:w="3426" w:type="dxa"/>
            <w:tcBorders>
              <w:top w:val="nil"/>
              <w:left w:val="nil"/>
              <w:bottom w:val="nil"/>
            </w:tcBorders>
          </w:tcPr>
          <w:p w14:paraId="23F436AD" w14:textId="77777777" w:rsidR="003E40BF" w:rsidRPr="001500ED" w:rsidRDefault="003E40BF" w:rsidP="003E40BF">
            <w:pPr>
              <w:spacing w:after="0"/>
              <w:jc w:val="left"/>
              <w:rPr>
                <w:rFonts w:ascii="Tahoma" w:eastAsiaTheme="minorHAnsi" w:hAnsi="Tahoma" w:cs="Tahoma"/>
                <w:szCs w:val="22"/>
                <w:lang w:eastAsia="en-US"/>
              </w:rPr>
            </w:pPr>
            <w:r w:rsidRPr="001500ED">
              <w:rPr>
                <w:rFonts w:ascii="Tahoma" w:eastAsiaTheme="minorHAnsi" w:hAnsi="Tahoma" w:cs="Tahoma"/>
                <w:szCs w:val="22"/>
                <w:lang w:eastAsia="en-US"/>
              </w:rPr>
              <w:t>верхняя стрела, кг</w:t>
            </w:r>
          </w:p>
        </w:tc>
        <w:tc>
          <w:tcPr>
            <w:tcW w:w="3962" w:type="dxa"/>
            <w:gridSpan w:val="2"/>
            <w:tcBorders>
              <w:top w:val="nil"/>
              <w:bottom w:val="nil"/>
            </w:tcBorders>
          </w:tcPr>
          <w:p w14:paraId="6AE26296" w14:textId="77777777" w:rsidR="003E40BF" w:rsidRPr="001500ED" w:rsidRDefault="003E40BF" w:rsidP="003E40BF">
            <w:pPr>
              <w:spacing w:after="0"/>
              <w:jc w:val="center"/>
              <w:rPr>
                <w:rFonts w:ascii="Tahoma" w:eastAsiaTheme="minorHAnsi" w:hAnsi="Tahoma" w:cs="Tahoma"/>
                <w:szCs w:val="22"/>
                <w:lang w:eastAsia="en-US"/>
              </w:rPr>
            </w:pPr>
            <w:r w:rsidRPr="001500ED">
              <w:rPr>
                <w:rFonts w:ascii="Tahoma" w:eastAsiaTheme="minorHAnsi" w:hAnsi="Tahoma" w:cs="Tahoma"/>
                <w:szCs w:val="22"/>
                <w:lang w:eastAsia="en-US"/>
              </w:rPr>
              <w:t>9 200</w:t>
            </w:r>
          </w:p>
        </w:tc>
      </w:tr>
      <w:tr w:rsidR="003E40BF" w:rsidRPr="001500ED" w14:paraId="4DEDBAF8" w14:textId="77777777" w:rsidTr="003E40BF">
        <w:trPr>
          <w:trHeight w:val="60"/>
        </w:trPr>
        <w:tc>
          <w:tcPr>
            <w:tcW w:w="1956" w:type="dxa"/>
            <w:gridSpan w:val="2"/>
            <w:tcBorders>
              <w:top w:val="nil"/>
              <w:right w:val="nil"/>
            </w:tcBorders>
          </w:tcPr>
          <w:p w14:paraId="6587F645" w14:textId="77777777" w:rsidR="003E40BF" w:rsidRPr="001500ED" w:rsidRDefault="003E40BF" w:rsidP="003E40BF">
            <w:pPr>
              <w:spacing w:after="0"/>
              <w:jc w:val="left"/>
              <w:rPr>
                <w:rFonts w:ascii="Tahoma" w:eastAsiaTheme="minorHAnsi" w:hAnsi="Tahoma" w:cs="Tahoma"/>
                <w:szCs w:val="22"/>
                <w:lang w:eastAsia="en-US"/>
              </w:rPr>
            </w:pPr>
          </w:p>
        </w:tc>
        <w:tc>
          <w:tcPr>
            <w:tcW w:w="3426" w:type="dxa"/>
            <w:tcBorders>
              <w:top w:val="nil"/>
              <w:left w:val="nil"/>
            </w:tcBorders>
          </w:tcPr>
          <w:p w14:paraId="2BFFAD1A" w14:textId="77777777" w:rsidR="003E40BF" w:rsidRPr="001500ED" w:rsidRDefault="003E40BF" w:rsidP="003E40BF">
            <w:pPr>
              <w:spacing w:after="0"/>
              <w:jc w:val="left"/>
              <w:rPr>
                <w:rFonts w:ascii="Tahoma" w:eastAsiaTheme="minorHAnsi" w:hAnsi="Tahoma" w:cs="Tahoma"/>
                <w:szCs w:val="22"/>
                <w:lang w:eastAsia="en-US"/>
              </w:rPr>
            </w:pPr>
            <w:r w:rsidRPr="001500ED">
              <w:rPr>
                <w:rFonts w:ascii="Tahoma" w:eastAsiaTheme="minorHAnsi" w:hAnsi="Tahoma" w:cs="Tahoma"/>
                <w:szCs w:val="22"/>
                <w:lang w:eastAsia="en-US"/>
              </w:rPr>
              <w:t>оттяжка, кг</w:t>
            </w:r>
          </w:p>
        </w:tc>
        <w:tc>
          <w:tcPr>
            <w:tcW w:w="3962" w:type="dxa"/>
            <w:gridSpan w:val="2"/>
            <w:tcBorders>
              <w:top w:val="nil"/>
            </w:tcBorders>
          </w:tcPr>
          <w:p w14:paraId="0AA097D7" w14:textId="77777777" w:rsidR="003E40BF" w:rsidRPr="001500ED" w:rsidRDefault="003E40BF" w:rsidP="003E40BF">
            <w:pPr>
              <w:spacing w:after="0"/>
              <w:jc w:val="center"/>
              <w:rPr>
                <w:rFonts w:ascii="Tahoma" w:eastAsiaTheme="minorHAnsi" w:hAnsi="Tahoma" w:cs="Tahoma"/>
                <w:szCs w:val="22"/>
                <w:lang w:eastAsia="en-US"/>
              </w:rPr>
            </w:pPr>
            <w:r w:rsidRPr="001500ED">
              <w:rPr>
                <w:rFonts w:ascii="Tahoma" w:eastAsiaTheme="minorHAnsi" w:hAnsi="Tahoma" w:cs="Tahoma"/>
                <w:szCs w:val="22"/>
                <w:lang w:eastAsia="en-US"/>
              </w:rPr>
              <w:t>2 850</w:t>
            </w:r>
          </w:p>
        </w:tc>
      </w:tr>
      <w:tr w:rsidR="003E40BF" w:rsidRPr="001500ED" w14:paraId="18ADB673" w14:textId="77777777" w:rsidTr="003E40BF">
        <w:tc>
          <w:tcPr>
            <w:tcW w:w="5382" w:type="dxa"/>
            <w:gridSpan w:val="3"/>
          </w:tcPr>
          <w:p w14:paraId="342A87D9" w14:textId="77777777" w:rsidR="003E40BF" w:rsidRPr="001500ED" w:rsidRDefault="003E40BF" w:rsidP="003E40BF">
            <w:pPr>
              <w:spacing w:after="0"/>
              <w:jc w:val="left"/>
              <w:rPr>
                <w:rFonts w:ascii="Tahoma" w:eastAsiaTheme="minorHAnsi" w:hAnsi="Tahoma" w:cs="Tahoma"/>
                <w:szCs w:val="22"/>
                <w:lang w:eastAsia="en-US"/>
              </w:rPr>
            </w:pPr>
            <w:r w:rsidRPr="001500ED">
              <w:rPr>
                <w:rFonts w:ascii="Tahoma" w:eastAsiaTheme="minorHAnsi" w:hAnsi="Tahoma" w:cs="Tahoma"/>
                <w:szCs w:val="22"/>
                <w:lang w:eastAsia="en-US"/>
              </w:rPr>
              <w:t>Вес балласта, кг</w:t>
            </w:r>
          </w:p>
        </w:tc>
        <w:tc>
          <w:tcPr>
            <w:tcW w:w="3962" w:type="dxa"/>
            <w:gridSpan w:val="2"/>
          </w:tcPr>
          <w:p w14:paraId="5EAA5BCF" w14:textId="77777777" w:rsidR="003E40BF" w:rsidRPr="001500ED" w:rsidRDefault="003E40BF" w:rsidP="003E40BF">
            <w:pPr>
              <w:spacing w:after="0"/>
              <w:jc w:val="center"/>
              <w:rPr>
                <w:rFonts w:ascii="Tahoma" w:eastAsiaTheme="minorHAnsi" w:hAnsi="Tahoma" w:cs="Tahoma"/>
                <w:szCs w:val="22"/>
                <w:lang w:eastAsia="en-US"/>
              </w:rPr>
            </w:pPr>
            <w:r w:rsidRPr="001500ED">
              <w:rPr>
                <w:rFonts w:ascii="Tahoma" w:eastAsiaTheme="minorHAnsi" w:hAnsi="Tahoma" w:cs="Tahoma"/>
                <w:szCs w:val="22"/>
                <w:lang w:eastAsia="en-US"/>
              </w:rPr>
              <w:t xml:space="preserve">Неподвижный противовес под </w:t>
            </w:r>
          </w:p>
          <w:p w14:paraId="4890F515" w14:textId="77777777" w:rsidR="003E40BF" w:rsidRPr="001500ED" w:rsidRDefault="003E40BF" w:rsidP="003E40BF">
            <w:pPr>
              <w:spacing w:after="0"/>
              <w:jc w:val="center"/>
              <w:rPr>
                <w:rFonts w:ascii="Tahoma" w:eastAsiaTheme="minorHAnsi" w:hAnsi="Tahoma" w:cs="Tahoma"/>
                <w:szCs w:val="22"/>
                <w:lang w:eastAsia="en-US"/>
              </w:rPr>
            </w:pPr>
            <w:r w:rsidRPr="001500ED">
              <w:rPr>
                <w:rFonts w:ascii="Tahoma" w:eastAsiaTheme="minorHAnsi" w:hAnsi="Tahoma" w:cs="Tahoma"/>
                <w:szCs w:val="22"/>
                <w:lang w:eastAsia="en-US"/>
              </w:rPr>
              <w:t xml:space="preserve">машинным отделением, </w:t>
            </w:r>
          </w:p>
          <w:p w14:paraId="7C16FB25" w14:textId="77777777" w:rsidR="003E40BF" w:rsidRPr="001500ED" w:rsidRDefault="003E40BF" w:rsidP="003E40BF">
            <w:pPr>
              <w:spacing w:after="0"/>
              <w:jc w:val="center"/>
              <w:rPr>
                <w:rFonts w:ascii="Tahoma" w:eastAsiaTheme="minorHAnsi" w:hAnsi="Tahoma" w:cs="Tahoma"/>
                <w:szCs w:val="22"/>
                <w:lang w:eastAsia="en-US"/>
              </w:rPr>
            </w:pPr>
            <w:r w:rsidRPr="001500ED">
              <w:rPr>
                <w:rFonts w:ascii="Tahoma" w:eastAsiaTheme="minorHAnsi" w:hAnsi="Tahoma" w:cs="Tahoma"/>
                <w:szCs w:val="22"/>
                <w:lang w:eastAsia="en-US"/>
              </w:rPr>
              <w:t>34 000</w:t>
            </w:r>
          </w:p>
        </w:tc>
      </w:tr>
      <w:tr w:rsidR="003E40BF" w:rsidRPr="001500ED" w14:paraId="52F6A75C" w14:textId="77777777" w:rsidTr="003E40BF">
        <w:tc>
          <w:tcPr>
            <w:tcW w:w="5382" w:type="dxa"/>
            <w:gridSpan w:val="3"/>
          </w:tcPr>
          <w:p w14:paraId="5B3D24EE" w14:textId="77777777" w:rsidR="003E40BF" w:rsidRPr="001500ED" w:rsidRDefault="003E40BF" w:rsidP="003E40BF">
            <w:pPr>
              <w:spacing w:after="0"/>
              <w:jc w:val="left"/>
              <w:rPr>
                <w:rFonts w:ascii="Tahoma" w:eastAsiaTheme="minorHAnsi" w:hAnsi="Tahoma" w:cs="Tahoma"/>
                <w:szCs w:val="22"/>
                <w:lang w:eastAsia="en-US"/>
              </w:rPr>
            </w:pPr>
            <w:r w:rsidRPr="001500ED">
              <w:rPr>
                <w:rFonts w:ascii="Tahoma" w:eastAsiaTheme="minorHAnsi" w:hAnsi="Tahoma" w:cs="Tahoma"/>
                <w:szCs w:val="22"/>
                <w:lang w:eastAsia="en-US"/>
              </w:rPr>
              <w:t>Противовес стрелы, кг</w:t>
            </w:r>
          </w:p>
        </w:tc>
        <w:tc>
          <w:tcPr>
            <w:tcW w:w="3962" w:type="dxa"/>
            <w:gridSpan w:val="2"/>
          </w:tcPr>
          <w:p w14:paraId="53BE9F6B" w14:textId="77777777" w:rsidR="003E40BF" w:rsidRPr="001500ED" w:rsidRDefault="003E40BF" w:rsidP="003E40BF">
            <w:pPr>
              <w:spacing w:after="0"/>
              <w:jc w:val="center"/>
              <w:rPr>
                <w:rFonts w:ascii="Tahoma" w:eastAsiaTheme="minorHAnsi" w:hAnsi="Tahoma" w:cs="Tahoma"/>
                <w:szCs w:val="22"/>
                <w:lang w:eastAsia="en-US"/>
              </w:rPr>
            </w:pPr>
            <w:r w:rsidRPr="001500ED">
              <w:rPr>
                <w:rFonts w:ascii="Tahoma" w:eastAsiaTheme="minorHAnsi" w:hAnsi="Tahoma" w:cs="Tahoma"/>
                <w:szCs w:val="22"/>
                <w:lang w:eastAsia="en-US"/>
              </w:rPr>
              <w:t>14 400</w:t>
            </w:r>
          </w:p>
        </w:tc>
      </w:tr>
      <w:tr w:rsidR="003E40BF" w:rsidRPr="001500ED" w14:paraId="0C058C9F" w14:textId="77777777" w:rsidTr="003E40BF">
        <w:tc>
          <w:tcPr>
            <w:tcW w:w="5382" w:type="dxa"/>
            <w:gridSpan w:val="3"/>
          </w:tcPr>
          <w:p w14:paraId="5B7F45F1" w14:textId="77777777" w:rsidR="003E40BF" w:rsidRPr="001500ED" w:rsidRDefault="003E40BF" w:rsidP="003E40BF">
            <w:pPr>
              <w:spacing w:after="0"/>
              <w:jc w:val="left"/>
              <w:rPr>
                <w:rFonts w:ascii="Tahoma" w:eastAsiaTheme="minorHAnsi" w:hAnsi="Tahoma" w:cs="Tahoma"/>
                <w:szCs w:val="22"/>
                <w:lang w:eastAsia="en-US"/>
              </w:rPr>
            </w:pPr>
            <w:r w:rsidRPr="001500ED">
              <w:rPr>
                <w:rFonts w:ascii="Tahoma" w:eastAsiaTheme="minorHAnsi" w:hAnsi="Tahoma" w:cs="Tahoma"/>
                <w:szCs w:val="22"/>
                <w:lang w:eastAsia="en-US"/>
              </w:rPr>
              <w:t>Полный вес крюковой подвески, кг</w:t>
            </w:r>
          </w:p>
        </w:tc>
        <w:tc>
          <w:tcPr>
            <w:tcW w:w="3962" w:type="dxa"/>
            <w:gridSpan w:val="2"/>
          </w:tcPr>
          <w:p w14:paraId="3CAB205E" w14:textId="77777777" w:rsidR="003E40BF" w:rsidRPr="001500ED" w:rsidRDefault="003E40BF" w:rsidP="003E40BF">
            <w:pPr>
              <w:spacing w:after="0"/>
              <w:jc w:val="center"/>
              <w:rPr>
                <w:rFonts w:ascii="Tahoma" w:eastAsiaTheme="minorHAnsi" w:hAnsi="Tahoma" w:cs="Tahoma"/>
                <w:szCs w:val="22"/>
                <w:lang w:eastAsia="en-US"/>
              </w:rPr>
            </w:pPr>
            <w:r w:rsidRPr="001500ED">
              <w:rPr>
                <w:rFonts w:ascii="Tahoma" w:eastAsiaTheme="minorHAnsi" w:hAnsi="Tahoma" w:cs="Tahoma"/>
                <w:szCs w:val="22"/>
                <w:lang w:eastAsia="en-US"/>
              </w:rPr>
              <w:t>1 406</w:t>
            </w:r>
          </w:p>
        </w:tc>
      </w:tr>
      <w:tr w:rsidR="003E40BF" w:rsidRPr="001500ED" w14:paraId="39A7CBA5" w14:textId="77777777" w:rsidTr="003E40BF">
        <w:tc>
          <w:tcPr>
            <w:tcW w:w="5382" w:type="dxa"/>
            <w:gridSpan w:val="3"/>
          </w:tcPr>
          <w:p w14:paraId="4BF05467" w14:textId="77777777" w:rsidR="003E40BF" w:rsidRPr="001500ED" w:rsidRDefault="003E40BF" w:rsidP="003E40BF">
            <w:pPr>
              <w:spacing w:after="0"/>
              <w:jc w:val="left"/>
              <w:rPr>
                <w:rFonts w:ascii="Tahoma" w:eastAsiaTheme="minorHAnsi" w:hAnsi="Tahoma" w:cs="Tahoma"/>
                <w:szCs w:val="22"/>
                <w:lang w:eastAsia="en-US"/>
              </w:rPr>
            </w:pPr>
            <w:r w:rsidRPr="001500ED">
              <w:rPr>
                <w:rFonts w:ascii="Tahoma" w:eastAsiaTheme="minorHAnsi" w:hAnsi="Tahoma" w:cs="Tahoma"/>
                <w:szCs w:val="22"/>
                <w:lang w:eastAsia="en-US"/>
              </w:rPr>
              <w:t>Вес конструкции однорогого крюка г/п 16 тонн, кг</w:t>
            </w:r>
          </w:p>
        </w:tc>
        <w:tc>
          <w:tcPr>
            <w:tcW w:w="3962" w:type="dxa"/>
            <w:gridSpan w:val="2"/>
          </w:tcPr>
          <w:p w14:paraId="5FE39A6A" w14:textId="77777777" w:rsidR="003E40BF" w:rsidRPr="001500ED" w:rsidRDefault="003E40BF" w:rsidP="003E40BF">
            <w:pPr>
              <w:spacing w:after="0"/>
              <w:jc w:val="center"/>
              <w:rPr>
                <w:rFonts w:ascii="Tahoma" w:eastAsiaTheme="minorHAnsi" w:hAnsi="Tahoma" w:cs="Tahoma"/>
                <w:szCs w:val="22"/>
                <w:lang w:eastAsia="en-US"/>
              </w:rPr>
            </w:pPr>
            <w:r w:rsidRPr="001500ED">
              <w:rPr>
                <w:rFonts w:ascii="Tahoma" w:eastAsiaTheme="minorHAnsi" w:hAnsi="Tahoma" w:cs="Tahoma"/>
                <w:szCs w:val="22"/>
                <w:lang w:eastAsia="en-US"/>
              </w:rPr>
              <w:t>1 000</w:t>
            </w:r>
          </w:p>
        </w:tc>
      </w:tr>
      <w:tr w:rsidR="003E40BF" w:rsidRPr="001500ED" w14:paraId="18A865A3" w14:textId="77777777" w:rsidTr="003E40BF">
        <w:tc>
          <w:tcPr>
            <w:tcW w:w="5382" w:type="dxa"/>
            <w:gridSpan w:val="3"/>
          </w:tcPr>
          <w:p w14:paraId="753C4B6F" w14:textId="77777777" w:rsidR="003E40BF" w:rsidRPr="001500ED" w:rsidRDefault="003E40BF" w:rsidP="003E40BF">
            <w:pPr>
              <w:spacing w:after="0"/>
              <w:jc w:val="left"/>
              <w:rPr>
                <w:rFonts w:ascii="Tahoma" w:eastAsiaTheme="minorHAnsi" w:hAnsi="Tahoma" w:cs="Tahoma"/>
                <w:szCs w:val="22"/>
                <w:lang w:eastAsia="en-US"/>
              </w:rPr>
            </w:pPr>
            <w:r w:rsidRPr="001500ED">
              <w:rPr>
                <w:rFonts w:ascii="Tahoma" w:eastAsiaTheme="minorHAnsi" w:hAnsi="Tahoma" w:cs="Tahoma"/>
                <w:szCs w:val="22"/>
                <w:lang w:eastAsia="en-US"/>
              </w:rPr>
              <w:t>Вес конструкции двурогого крюка г/п 27,5 тонн, кг</w:t>
            </w:r>
          </w:p>
        </w:tc>
        <w:tc>
          <w:tcPr>
            <w:tcW w:w="3962" w:type="dxa"/>
            <w:gridSpan w:val="2"/>
          </w:tcPr>
          <w:p w14:paraId="5F92AA9E" w14:textId="77777777" w:rsidR="003E40BF" w:rsidRPr="001500ED" w:rsidRDefault="003E40BF" w:rsidP="003E40BF">
            <w:pPr>
              <w:spacing w:after="0"/>
              <w:jc w:val="center"/>
              <w:rPr>
                <w:rFonts w:ascii="Tahoma" w:eastAsiaTheme="minorHAnsi" w:hAnsi="Tahoma" w:cs="Tahoma"/>
                <w:szCs w:val="22"/>
                <w:lang w:eastAsia="en-US"/>
              </w:rPr>
            </w:pPr>
            <w:r w:rsidRPr="001500ED">
              <w:rPr>
                <w:rFonts w:ascii="Tahoma" w:eastAsiaTheme="minorHAnsi" w:hAnsi="Tahoma" w:cs="Tahoma"/>
                <w:szCs w:val="22"/>
                <w:lang w:eastAsia="en-US"/>
              </w:rPr>
              <w:t>750</w:t>
            </w:r>
          </w:p>
        </w:tc>
      </w:tr>
      <w:tr w:rsidR="003E40BF" w:rsidRPr="001500ED" w14:paraId="65F00EA3" w14:textId="77777777" w:rsidTr="003E40BF">
        <w:tc>
          <w:tcPr>
            <w:tcW w:w="5382" w:type="dxa"/>
            <w:gridSpan w:val="3"/>
          </w:tcPr>
          <w:p w14:paraId="0F4FE9D2" w14:textId="77777777" w:rsidR="003E40BF" w:rsidRPr="001500ED" w:rsidRDefault="003E40BF" w:rsidP="003E40BF">
            <w:pPr>
              <w:spacing w:after="0"/>
              <w:jc w:val="left"/>
              <w:rPr>
                <w:rFonts w:ascii="Tahoma" w:eastAsiaTheme="minorHAnsi" w:hAnsi="Tahoma" w:cs="Tahoma"/>
                <w:szCs w:val="22"/>
                <w:lang w:eastAsia="en-US"/>
              </w:rPr>
            </w:pPr>
            <w:r w:rsidRPr="001500ED">
              <w:rPr>
                <w:rFonts w:ascii="Tahoma" w:eastAsiaTheme="minorHAnsi" w:hAnsi="Tahoma" w:cs="Tahoma"/>
                <w:szCs w:val="22"/>
                <w:lang w:eastAsia="en-US"/>
              </w:rPr>
              <w:t>Максимальная нагрузка крана на рельс, кг</w:t>
            </w:r>
          </w:p>
        </w:tc>
        <w:tc>
          <w:tcPr>
            <w:tcW w:w="3962" w:type="dxa"/>
            <w:gridSpan w:val="2"/>
          </w:tcPr>
          <w:p w14:paraId="07C9DB55" w14:textId="77777777" w:rsidR="003E40BF" w:rsidRPr="001500ED" w:rsidRDefault="003E40BF" w:rsidP="003E40BF">
            <w:pPr>
              <w:spacing w:after="0"/>
              <w:jc w:val="center"/>
              <w:rPr>
                <w:rFonts w:ascii="Tahoma" w:eastAsiaTheme="minorHAnsi" w:hAnsi="Tahoma" w:cs="Tahoma"/>
                <w:szCs w:val="22"/>
                <w:lang w:eastAsia="en-US"/>
              </w:rPr>
            </w:pPr>
            <w:r w:rsidRPr="001500ED">
              <w:rPr>
                <w:rFonts w:ascii="Tahoma" w:eastAsiaTheme="minorHAnsi" w:hAnsi="Tahoma" w:cs="Tahoma"/>
                <w:szCs w:val="22"/>
                <w:lang w:eastAsia="en-US"/>
              </w:rPr>
              <w:t>23 200</w:t>
            </w:r>
          </w:p>
        </w:tc>
      </w:tr>
    </w:tbl>
    <w:p w14:paraId="44DD0540" w14:textId="77777777" w:rsidR="003E40BF" w:rsidRDefault="003E40BF" w:rsidP="003E40BF">
      <w:pPr>
        <w:autoSpaceDE w:val="0"/>
        <w:autoSpaceDN w:val="0"/>
        <w:adjustRightInd w:val="0"/>
        <w:spacing w:after="0" w:line="240" w:lineRule="auto"/>
        <w:contextualSpacing/>
        <w:jc w:val="both"/>
        <w:rPr>
          <w:rFonts w:ascii="Times New Roman" w:hAnsi="Times New Roman" w:cs="Times New Roman"/>
          <w:color w:val="000000"/>
          <w:sz w:val="20"/>
          <w:szCs w:val="24"/>
        </w:rPr>
      </w:pPr>
    </w:p>
    <w:p w14:paraId="516A870B" w14:textId="77777777" w:rsidR="003E40BF" w:rsidRPr="00151A7B" w:rsidRDefault="003E40BF" w:rsidP="00C74292">
      <w:pPr>
        <w:autoSpaceDE w:val="0"/>
        <w:autoSpaceDN w:val="0"/>
        <w:adjustRightInd w:val="0"/>
        <w:spacing w:after="0" w:line="240" w:lineRule="auto"/>
        <w:contextualSpacing/>
        <w:jc w:val="both"/>
        <w:rPr>
          <w:rFonts w:ascii="Times New Roman" w:hAnsi="Times New Roman" w:cs="Times New Roman"/>
          <w:color w:val="000000"/>
          <w:sz w:val="20"/>
          <w:szCs w:val="24"/>
        </w:rPr>
        <w:sectPr w:rsidR="003E40BF" w:rsidRPr="00151A7B" w:rsidSect="00151A7B">
          <w:footerReference w:type="default" r:id="rId9"/>
          <w:pgSz w:w="11906" w:h="16838" w:code="9"/>
          <w:pgMar w:top="1134" w:right="851" w:bottom="1276" w:left="1701" w:header="709" w:footer="709" w:gutter="0"/>
          <w:cols w:space="708"/>
          <w:docGrid w:linePitch="360"/>
        </w:sectPr>
      </w:pPr>
    </w:p>
    <w:p w14:paraId="590A3180" w14:textId="7955F398" w:rsidR="00151A7B" w:rsidRPr="00151A7B" w:rsidRDefault="00151A7B" w:rsidP="00151A7B">
      <w:pPr>
        <w:widowControl w:val="0"/>
        <w:spacing w:after="0" w:line="240" w:lineRule="auto"/>
        <w:jc w:val="right"/>
        <w:rPr>
          <w:rFonts w:ascii="Times New Roman" w:hAnsi="Times New Roman" w:cs="Times New Roman"/>
        </w:rPr>
      </w:pPr>
    </w:p>
    <w:p w14:paraId="388CCB94" w14:textId="77777777" w:rsidR="00151A7B" w:rsidRPr="00151A7B" w:rsidRDefault="00151A7B" w:rsidP="00151A7B">
      <w:pPr>
        <w:widowControl w:val="0"/>
        <w:spacing w:after="0" w:line="240" w:lineRule="auto"/>
        <w:rPr>
          <w:rFonts w:ascii="Times New Roman" w:hAnsi="Times New Roman" w:cs="Times New Roman"/>
        </w:rPr>
      </w:pPr>
    </w:p>
    <w:p w14:paraId="760488FB" w14:textId="2B656AD6" w:rsidR="00151A7B" w:rsidRPr="00151A7B" w:rsidRDefault="00151A7B" w:rsidP="00151A7B">
      <w:pPr>
        <w:widowControl w:val="0"/>
        <w:spacing w:after="0" w:line="240" w:lineRule="auto"/>
        <w:jc w:val="right"/>
        <w:rPr>
          <w:rFonts w:ascii="Times New Roman" w:hAnsi="Times New Roman" w:cs="Times New Roman"/>
        </w:rPr>
      </w:pPr>
      <w:r w:rsidRPr="00151A7B">
        <w:rPr>
          <w:rFonts w:ascii="Times New Roman" w:hAnsi="Times New Roman" w:cs="Times New Roman"/>
          <w:sz w:val="24"/>
          <w:szCs w:val="24"/>
        </w:rPr>
        <w:t>Приложение №</w:t>
      </w:r>
      <w:r w:rsidR="003E40BF">
        <w:rPr>
          <w:rFonts w:ascii="Times New Roman" w:hAnsi="Times New Roman" w:cs="Times New Roman"/>
          <w:sz w:val="24"/>
          <w:szCs w:val="24"/>
        </w:rPr>
        <w:t>3</w:t>
      </w:r>
      <w:r w:rsidR="003E40BF" w:rsidRPr="00151A7B">
        <w:rPr>
          <w:rFonts w:ascii="Times New Roman" w:hAnsi="Times New Roman" w:cs="Times New Roman"/>
          <w:sz w:val="24"/>
          <w:szCs w:val="24"/>
        </w:rPr>
        <w:t xml:space="preserve"> </w:t>
      </w:r>
      <w:r w:rsidRPr="00151A7B">
        <w:rPr>
          <w:rFonts w:ascii="Times New Roman" w:hAnsi="Times New Roman" w:cs="Times New Roman"/>
          <w:sz w:val="24"/>
          <w:szCs w:val="24"/>
        </w:rPr>
        <w:t>к Техническому заданию</w:t>
      </w:r>
    </w:p>
    <w:tbl>
      <w:tblPr>
        <w:tblStyle w:val="143"/>
        <w:tblW w:w="0" w:type="auto"/>
        <w:tblLook w:val="04A0" w:firstRow="1" w:lastRow="0" w:firstColumn="1" w:lastColumn="0" w:noHBand="0" w:noVBand="1"/>
      </w:tblPr>
      <w:tblGrid>
        <w:gridCol w:w="704"/>
        <w:gridCol w:w="724"/>
        <w:gridCol w:w="1261"/>
        <w:gridCol w:w="4677"/>
        <w:gridCol w:w="709"/>
        <w:gridCol w:w="3119"/>
        <w:gridCol w:w="1134"/>
        <w:gridCol w:w="2941"/>
      </w:tblGrid>
      <w:tr w:rsidR="00151A7B" w:rsidRPr="00151A7B" w14:paraId="7698DD2E" w14:textId="77777777" w:rsidTr="00905ED6">
        <w:trPr>
          <w:trHeight w:val="432"/>
        </w:trPr>
        <w:tc>
          <w:tcPr>
            <w:tcW w:w="15269" w:type="dxa"/>
            <w:gridSpan w:val="8"/>
            <w:vAlign w:val="center"/>
          </w:tcPr>
          <w:p w14:paraId="2707F042" w14:textId="692FE195" w:rsidR="00905ED6" w:rsidRPr="00151A7B" w:rsidRDefault="00151A7B" w:rsidP="00905ED6">
            <w:pPr>
              <w:widowControl w:val="0"/>
              <w:spacing w:line="259" w:lineRule="auto"/>
              <w:jc w:val="center"/>
              <w:rPr>
                <w:rFonts w:ascii="Times New Roman" w:hAnsi="Times New Roman" w:cs="Times New Roman"/>
              </w:rPr>
            </w:pPr>
            <w:r w:rsidRPr="00151A7B">
              <w:rPr>
                <w:rFonts w:ascii="Times New Roman" w:eastAsia="Times New Roman" w:hAnsi="Times New Roman" w:cs="Times New Roman"/>
                <w:sz w:val="20"/>
                <w:szCs w:val="20"/>
                <w:lang w:eastAsia="ru-RU"/>
              </w:rPr>
              <w:t>ТРЕБОВАНИЯ</w:t>
            </w:r>
            <w:r w:rsidRPr="00151A7B">
              <w:rPr>
                <w:rFonts w:ascii="Times New Roman" w:eastAsia="Times New Roman" w:hAnsi="Times New Roman" w:cs="Times New Roman"/>
                <w:sz w:val="20"/>
                <w:szCs w:val="20"/>
                <w:lang w:eastAsia="ru-RU"/>
              </w:rPr>
              <w:br/>
              <w:t>в области ПБиОТ для Подрядчика</w:t>
            </w:r>
          </w:p>
        </w:tc>
      </w:tr>
      <w:tr w:rsidR="00151A7B" w:rsidRPr="00151A7B" w14:paraId="140A9BAC" w14:textId="77777777" w:rsidTr="00022206">
        <w:trPr>
          <w:trHeight w:val="328"/>
        </w:trPr>
        <w:tc>
          <w:tcPr>
            <w:tcW w:w="2689" w:type="dxa"/>
            <w:gridSpan w:val="3"/>
            <w:vAlign w:val="center"/>
          </w:tcPr>
          <w:p w14:paraId="616A194E" w14:textId="77777777" w:rsidR="00151A7B" w:rsidRPr="00151A7B" w:rsidRDefault="00151A7B" w:rsidP="00905ED6">
            <w:pPr>
              <w:widowControl w:val="0"/>
              <w:spacing w:line="259" w:lineRule="auto"/>
              <w:jc w:val="center"/>
              <w:rPr>
                <w:rFonts w:ascii="Times New Roman" w:hAnsi="Times New Roman" w:cs="Times New Roman"/>
              </w:rPr>
            </w:pPr>
            <w:r w:rsidRPr="00151A7B">
              <w:rPr>
                <w:rFonts w:ascii="Times New Roman" w:eastAsia="Times New Roman" w:hAnsi="Times New Roman" w:cs="Times New Roman"/>
                <w:sz w:val="20"/>
                <w:szCs w:val="20"/>
                <w:lang w:eastAsia="ru-RU"/>
              </w:rPr>
              <w:t>Краткое наименование Предмета закупки</w:t>
            </w:r>
          </w:p>
        </w:tc>
        <w:tc>
          <w:tcPr>
            <w:tcW w:w="12580" w:type="dxa"/>
            <w:gridSpan w:val="5"/>
            <w:vAlign w:val="center"/>
          </w:tcPr>
          <w:p w14:paraId="3E59BF3F" w14:textId="7E9839E1" w:rsidR="00151A7B" w:rsidRPr="00151A7B" w:rsidRDefault="00B90160" w:rsidP="00905ED6">
            <w:pPr>
              <w:widowControl w:val="0"/>
              <w:spacing w:line="259" w:lineRule="auto"/>
              <w:jc w:val="center"/>
              <w:rPr>
                <w:rFonts w:ascii="Times New Roman" w:hAnsi="Times New Roman" w:cs="Times New Roman"/>
              </w:rPr>
            </w:pPr>
            <w:r>
              <w:rPr>
                <w:rFonts w:ascii="Times New Roman" w:eastAsia="Times New Roman" w:hAnsi="Times New Roman" w:cs="Times New Roman"/>
                <w:sz w:val="20"/>
                <w:szCs w:val="20"/>
                <w:lang w:eastAsia="ru-RU"/>
              </w:rPr>
              <w:t>В</w:t>
            </w:r>
            <w:r w:rsidRPr="00B90160">
              <w:rPr>
                <w:rFonts w:ascii="Times New Roman" w:eastAsia="Times New Roman" w:hAnsi="Times New Roman" w:cs="Times New Roman"/>
                <w:sz w:val="20"/>
                <w:szCs w:val="20"/>
                <w:lang w:eastAsia="ru-RU"/>
              </w:rPr>
              <w:t>ыполнение работ по перемещению портальных кранов «Ганц» г/п 16/27,5 тонн.</w:t>
            </w:r>
          </w:p>
        </w:tc>
      </w:tr>
      <w:tr w:rsidR="00151A7B" w:rsidRPr="00151A7B" w14:paraId="47AB0932" w14:textId="77777777" w:rsidTr="00022206">
        <w:trPr>
          <w:trHeight w:val="648"/>
        </w:trPr>
        <w:tc>
          <w:tcPr>
            <w:tcW w:w="704" w:type="dxa"/>
            <w:vAlign w:val="center"/>
          </w:tcPr>
          <w:p w14:paraId="7602C968" w14:textId="77777777" w:rsidR="00151A7B" w:rsidRPr="00151A7B" w:rsidRDefault="00151A7B" w:rsidP="00905ED6">
            <w:pPr>
              <w:widowControl w:val="0"/>
              <w:spacing w:line="259" w:lineRule="auto"/>
              <w:jc w:val="center"/>
              <w:rPr>
                <w:rFonts w:ascii="Times New Roman" w:hAnsi="Times New Roman" w:cs="Times New Roman"/>
              </w:rPr>
            </w:pPr>
            <w:r w:rsidRPr="00151A7B">
              <w:rPr>
                <w:rFonts w:ascii="Times New Roman" w:eastAsia="Times New Roman" w:hAnsi="Times New Roman" w:cs="Times New Roman"/>
                <w:sz w:val="20"/>
                <w:szCs w:val="20"/>
                <w:lang w:eastAsia="ru-RU"/>
              </w:rPr>
              <w:t>№ п/п</w:t>
            </w:r>
          </w:p>
        </w:tc>
        <w:tc>
          <w:tcPr>
            <w:tcW w:w="1985" w:type="dxa"/>
            <w:gridSpan w:val="2"/>
            <w:vAlign w:val="center"/>
          </w:tcPr>
          <w:p w14:paraId="63F59643" w14:textId="77777777" w:rsidR="00151A7B" w:rsidRPr="00151A7B" w:rsidRDefault="00151A7B" w:rsidP="00905ED6">
            <w:pPr>
              <w:widowControl w:val="0"/>
              <w:spacing w:line="259" w:lineRule="auto"/>
              <w:jc w:val="center"/>
              <w:rPr>
                <w:rFonts w:ascii="Times New Roman" w:eastAsia="Times New Roman" w:hAnsi="Times New Roman" w:cs="Times New Roman"/>
                <w:sz w:val="20"/>
                <w:szCs w:val="20"/>
                <w:lang w:eastAsia="ru-RU"/>
              </w:rPr>
            </w:pPr>
            <w:r w:rsidRPr="00151A7B">
              <w:rPr>
                <w:rFonts w:ascii="Times New Roman" w:eastAsia="Times New Roman" w:hAnsi="Times New Roman" w:cs="Times New Roman"/>
                <w:sz w:val="20"/>
                <w:szCs w:val="20"/>
                <w:lang w:eastAsia="ru-RU"/>
              </w:rPr>
              <w:t>Состав Предмета закупки</w:t>
            </w:r>
          </w:p>
          <w:p w14:paraId="5F926F5D" w14:textId="77777777" w:rsidR="00151A7B" w:rsidRPr="00151A7B" w:rsidRDefault="00151A7B" w:rsidP="00905ED6">
            <w:pPr>
              <w:widowControl w:val="0"/>
              <w:spacing w:line="259" w:lineRule="auto"/>
              <w:jc w:val="center"/>
              <w:rPr>
                <w:rFonts w:ascii="Times New Roman" w:hAnsi="Times New Roman" w:cs="Times New Roman"/>
              </w:rPr>
            </w:pPr>
            <w:r w:rsidRPr="00151A7B">
              <w:rPr>
                <w:rFonts w:ascii="Times New Roman" w:eastAsia="Times New Roman" w:hAnsi="Times New Roman" w:cs="Times New Roman"/>
                <w:sz w:val="20"/>
                <w:szCs w:val="20"/>
                <w:lang w:eastAsia="ru-RU"/>
              </w:rPr>
              <w:t>(виды работ)</w:t>
            </w:r>
          </w:p>
        </w:tc>
        <w:tc>
          <w:tcPr>
            <w:tcW w:w="5386" w:type="dxa"/>
            <w:gridSpan w:val="2"/>
            <w:vAlign w:val="center"/>
          </w:tcPr>
          <w:p w14:paraId="0FC739A0" w14:textId="77777777" w:rsidR="00151A7B" w:rsidRPr="00151A7B" w:rsidRDefault="00151A7B" w:rsidP="00905ED6">
            <w:pPr>
              <w:widowControl w:val="0"/>
              <w:spacing w:line="259" w:lineRule="auto"/>
              <w:jc w:val="center"/>
              <w:rPr>
                <w:rFonts w:ascii="Times New Roman" w:hAnsi="Times New Roman" w:cs="Times New Roman"/>
              </w:rPr>
            </w:pPr>
            <w:r w:rsidRPr="00151A7B">
              <w:rPr>
                <w:rFonts w:ascii="Times New Roman" w:eastAsia="Times New Roman" w:hAnsi="Times New Roman" w:cs="Times New Roman"/>
                <w:sz w:val="20"/>
                <w:szCs w:val="20"/>
                <w:lang w:eastAsia="ru-RU"/>
              </w:rPr>
              <w:t>Содержание и обоснование требования</w:t>
            </w:r>
          </w:p>
        </w:tc>
        <w:tc>
          <w:tcPr>
            <w:tcW w:w="4253" w:type="dxa"/>
            <w:gridSpan w:val="2"/>
            <w:vAlign w:val="center"/>
          </w:tcPr>
          <w:p w14:paraId="68FA65BF" w14:textId="77777777" w:rsidR="00151A7B" w:rsidRPr="00151A7B" w:rsidRDefault="00151A7B" w:rsidP="00905ED6">
            <w:pPr>
              <w:widowControl w:val="0"/>
              <w:spacing w:line="259" w:lineRule="auto"/>
              <w:jc w:val="center"/>
              <w:rPr>
                <w:rFonts w:ascii="Times New Roman" w:hAnsi="Times New Roman" w:cs="Times New Roman"/>
              </w:rPr>
            </w:pPr>
            <w:r w:rsidRPr="00151A7B">
              <w:rPr>
                <w:rFonts w:ascii="Times New Roman" w:eastAsia="Times New Roman" w:hAnsi="Times New Roman" w:cs="Times New Roman"/>
                <w:sz w:val="20"/>
                <w:szCs w:val="20"/>
                <w:lang w:eastAsia="ru-RU"/>
              </w:rPr>
              <w:t>Формат подтверждения требования</w:t>
            </w:r>
          </w:p>
        </w:tc>
        <w:tc>
          <w:tcPr>
            <w:tcW w:w="2941" w:type="dxa"/>
            <w:vAlign w:val="center"/>
          </w:tcPr>
          <w:p w14:paraId="691E3A2F" w14:textId="77777777" w:rsidR="00151A7B" w:rsidRPr="00151A7B" w:rsidRDefault="00151A7B" w:rsidP="00905ED6">
            <w:pPr>
              <w:widowControl w:val="0"/>
              <w:spacing w:line="259" w:lineRule="auto"/>
              <w:jc w:val="center"/>
              <w:rPr>
                <w:rFonts w:ascii="Times New Roman" w:hAnsi="Times New Roman" w:cs="Times New Roman"/>
              </w:rPr>
            </w:pPr>
            <w:r w:rsidRPr="00151A7B">
              <w:rPr>
                <w:rFonts w:ascii="Times New Roman" w:eastAsia="Times New Roman" w:hAnsi="Times New Roman" w:cs="Times New Roman"/>
                <w:sz w:val="20"/>
                <w:szCs w:val="20"/>
                <w:lang w:eastAsia="ru-RU"/>
              </w:rPr>
              <w:t>Примечание</w:t>
            </w:r>
          </w:p>
        </w:tc>
      </w:tr>
      <w:tr w:rsidR="00151A7B" w:rsidRPr="00151A7B" w14:paraId="237F4ABB" w14:textId="77777777" w:rsidTr="00022206">
        <w:trPr>
          <w:trHeight w:val="2831"/>
        </w:trPr>
        <w:tc>
          <w:tcPr>
            <w:tcW w:w="704" w:type="dxa"/>
          </w:tcPr>
          <w:p w14:paraId="078CA121" w14:textId="77777777" w:rsidR="00151A7B" w:rsidRPr="00151A7B" w:rsidRDefault="00151A7B" w:rsidP="00905ED6">
            <w:pPr>
              <w:widowControl w:val="0"/>
              <w:spacing w:line="259" w:lineRule="auto"/>
              <w:jc w:val="center"/>
              <w:rPr>
                <w:rFonts w:ascii="Times New Roman" w:hAnsi="Times New Roman" w:cs="Times New Roman"/>
              </w:rPr>
            </w:pPr>
            <w:r w:rsidRPr="00151A7B">
              <w:rPr>
                <w:rFonts w:ascii="Times New Roman" w:eastAsia="Times New Roman" w:hAnsi="Times New Roman" w:cs="Times New Roman"/>
                <w:sz w:val="20"/>
                <w:szCs w:val="20"/>
                <w:lang w:eastAsia="ru-RU"/>
              </w:rPr>
              <w:t>1.</w:t>
            </w:r>
          </w:p>
        </w:tc>
        <w:tc>
          <w:tcPr>
            <w:tcW w:w="1985" w:type="dxa"/>
            <w:gridSpan w:val="2"/>
          </w:tcPr>
          <w:p w14:paraId="390E19EC" w14:textId="77777777" w:rsidR="00151A7B" w:rsidRPr="00151A7B" w:rsidRDefault="00151A7B" w:rsidP="00905ED6">
            <w:pPr>
              <w:widowControl w:val="0"/>
              <w:spacing w:line="259" w:lineRule="auto"/>
              <w:jc w:val="center"/>
              <w:rPr>
                <w:rFonts w:ascii="Times New Roman" w:hAnsi="Times New Roman" w:cs="Times New Roman"/>
              </w:rPr>
            </w:pPr>
            <w:r w:rsidRPr="00151A7B">
              <w:rPr>
                <w:rFonts w:ascii="Times New Roman" w:eastAsia="Times New Roman" w:hAnsi="Times New Roman" w:cs="Times New Roman"/>
                <w:sz w:val="20"/>
                <w:szCs w:val="20"/>
                <w:lang w:eastAsia="ru-RU"/>
              </w:rPr>
              <w:t>Любые виды работ</w:t>
            </w:r>
          </w:p>
        </w:tc>
        <w:tc>
          <w:tcPr>
            <w:tcW w:w="5386" w:type="dxa"/>
            <w:gridSpan w:val="2"/>
          </w:tcPr>
          <w:p w14:paraId="6D054FA5" w14:textId="77777777" w:rsidR="00151A7B" w:rsidRPr="00151A7B" w:rsidRDefault="00151A7B" w:rsidP="00905ED6">
            <w:pPr>
              <w:widowControl w:val="0"/>
              <w:spacing w:line="259" w:lineRule="auto"/>
              <w:rPr>
                <w:rFonts w:ascii="Times New Roman" w:hAnsi="Times New Roman" w:cs="Times New Roman"/>
              </w:rPr>
            </w:pPr>
            <w:r w:rsidRPr="00151A7B">
              <w:rPr>
                <w:rFonts w:ascii="Times New Roman" w:eastAsia="Times New Roman" w:hAnsi="Times New Roman" w:cs="Times New Roman"/>
                <w:sz w:val="20"/>
                <w:szCs w:val="20"/>
                <w:lang w:eastAsia="ru-RU"/>
              </w:rPr>
              <w:t xml:space="preserve">Актуальный список персонала Подрядчика, который будет задействован в выполнении работ, обучен безопасным методам и приемам выполнения работ, оказанию первой помощи пострадавшим на производстве. </w:t>
            </w:r>
            <w:r w:rsidRPr="00151A7B">
              <w:rPr>
                <w:rFonts w:ascii="Times New Roman" w:eastAsia="Times New Roman" w:hAnsi="Times New Roman" w:cs="Times New Roman"/>
                <w:sz w:val="20"/>
                <w:szCs w:val="20"/>
                <w:lang w:eastAsia="ru-RU"/>
              </w:rPr>
              <w:br/>
              <w:t>«Трудовой кодекс Российской Федерации» от 30.12.2001 N197-ФЗ, ст. 212.</w:t>
            </w:r>
            <w:r w:rsidRPr="00151A7B">
              <w:rPr>
                <w:rFonts w:ascii="Times New Roman" w:eastAsia="Times New Roman" w:hAnsi="Times New Roman" w:cs="Times New Roman"/>
                <w:sz w:val="20"/>
                <w:szCs w:val="20"/>
                <w:lang w:eastAsia="ru-RU"/>
              </w:rPr>
              <w:br/>
              <w:t>Постановление Правительства РФ от 24.12.2021 N 2464 «О порядке обучения по охране труда и проверки знания требований охраны труда».</w:t>
            </w:r>
          </w:p>
        </w:tc>
        <w:tc>
          <w:tcPr>
            <w:tcW w:w="4253" w:type="dxa"/>
            <w:gridSpan w:val="2"/>
          </w:tcPr>
          <w:p w14:paraId="6F08DBA4" w14:textId="41DF282D" w:rsidR="00022206" w:rsidRDefault="00151A7B" w:rsidP="00905ED6">
            <w:pPr>
              <w:widowControl w:val="0"/>
              <w:spacing w:line="259" w:lineRule="auto"/>
              <w:rPr>
                <w:rFonts w:ascii="Times New Roman" w:eastAsia="Times New Roman" w:hAnsi="Times New Roman" w:cs="Times New Roman"/>
                <w:sz w:val="20"/>
                <w:szCs w:val="20"/>
                <w:lang w:eastAsia="ru-RU"/>
              </w:rPr>
            </w:pPr>
            <w:r w:rsidRPr="00151A7B">
              <w:rPr>
                <w:rFonts w:ascii="Times New Roman" w:eastAsia="Times New Roman" w:hAnsi="Times New Roman" w:cs="Times New Roman"/>
                <w:sz w:val="20"/>
                <w:szCs w:val="20"/>
                <w:lang w:eastAsia="ru-RU"/>
              </w:rPr>
              <w:t xml:space="preserve">1. Список персонала Подрядчика, который будет задействован при выполнении работ. </w:t>
            </w:r>
            <w:r w:rsidRPr="00151A7B">
              <w:rPr>
                <w:rFonts w:ascii="Times New Roman" w:eastAsia="Times New Roman" w:hAnsi="Times New Roman" w:cs="Times New Roman"/>
                <w:sz w:val="20"/>
                <w:szCs w:val="20"/>
                <w:lang w:eastAsia="ru-RU"/>
              </w:rPr>
              <w:br/>
              <w:t>2. Заверенные копии:</w:t>
            </w:r>
            <w:r w:rsidRPr="00151A7B">
              <w:rPr>
                <w:rFonts w:ascii="Times New Roman" w:eastAsia="Times New Roman" w:hAnsi="Times New Roman" w:cs="Times New Roman"/>
                <w:sz w:val="20"/>
                <w:szCs w:val="20"/>
                <w:lang w:eastAsia="ru-RU"/>
              </w:rPr>
              <w:br/>
              <w:t xml:space="preserve">2.1.  Протоколов проверки знаний требований охраны труда, согласно п. 46 Порядка обучения № 2464: </w:t>
            </w:r>
          </w:p>
          <w:p w14:paraId="7D765607" w14:textId="2A71E91E" w:rsidR="00B90160" w:rsidRDefault="00151A7B" w:rsidP="00905ED6">
            <w:pPr>
              <w:widowControl w:val="0"/>
              <w:spacing w:line="259" w:lineRule="auto"/>
              <w:rPr>
                <w:rFonts w:ascii="Times New Roman" w:eastAsia="Times New Roman" w:hAnsi="Times New Roman" w:cs="Times New Roman"/>
                <w:sz w:val="20"/>
                <w:szCs w:val="20"/>
                <w:lang w:eastAsia="ru-RU"/>
              </w:rPr>
            </w:pPr>
            <w:r w:rsidRPr="00151A7B">
              <w:rPr>
                <w:rFonts w:ascii="Times New Roman" w:eastAsia="Times New Roman" w:hAnsi="Times New Roman" w:cs="Times New Roman"/>
                <w:sz w:val="20"/>
                <w:szCs w:val="20"/>
                <w:lang w:eastAsia="ru-RU"/>
              </w:rPr>
              <w:t>- руководители и специалисты п.п. "а)", "б)", "в)";</w:t>
            </w:r>
          </w:p>
          <w:p w14:paraId="659F46F4" w14:textId="77777777" w:rsidR="00022206" w:rsidRDefault="00151A7B" w:rsidP="00905ED6">
            <w:pPr>
              <w:widowControl w:val="0"/>
              <w:spacing w:line="259" w:lineRule="auto"/>
              <w:rPr>
                <w:rFonts w:ascii="Times New Roman" w:eastAsia="Times New Roman" w:hAnsi="Times New Roman" w:cs="Times New Roman"/>
                <w:sz w:val="20"/>
                <w:szCs w:val="20"/>
                <w:lang w:eastAsia="ru-RU"/>
              </w:rPr>
            </w:pPr>
            <w:r w:rsidRPr="00151A7B">
              <w:rPr>
                <w:rFonts w:ascii="Times New Roman" w:eastAsia="Times New Roman" w:hAnsi="Times New Roman" w:cs="Times New Roman"/>
                <w:sz w:val="20"/>
                <w:szCs w:val="20"/>
                <w:lang w:eastAsia="ru-RU"/>
              </w:rPr>
              <w:t>- рабочие профессии п.п. "б)", "в)".</w:t>
            </w:r>
          </w:p>
          <w:p w14:paraId="7FCD4FC5" w14:textId="0B0BFAC0" w:rsidR="00151A7B" w:rsidRPr="00151A7B" w:rsidRDefault="00151A7B" w:rsidP="00905ED6">
            <w:pPr>
              <w:widowControl w:val="0"/>
              <w:spacing w:line="259" w:lineRule="auto"/>
              <w:rPr>
                <w:rFonts w:ascii="Times New Roman" w:hAnsi="Times New Roman" w:cs="Times New Roman"/>
              </w:rPr>
            </w:pPr>
            <w:r w:rsidRPr="00151A7B">
              <w:rPr>
                <w:rFonts w:ascii="Times New Roman" w:eastAsia="Times New Roman" w:hAnsi="Times New Roman" w:cs="Times New Roman"/>
                <w:sz w:val="20"/>
                <w:szCs w:val="20"/>
                <w:lang w:eastAsia="ru-RU"/>
              </w:rPr>
              <w:t>2.2. Протоколов обучения работников оказанию первой помощи, использованию (применению) СИЗ.</w:t>
            </w:r>
          </w:p>
        </w:tc>
        <w:tc>
          <w:tcPr>
            <w:tcW w:w="2941" w:type="dxa"/>
          </w:tcPr>
          <w:p w14:paraId="027A28E3" w14:textId="77777777" w:rsidR="00151A7B" w:rsidRPr="00151A7B" w:rsidRDefault="00151A7B" w:rsidP="00905ED6">
            <w:pPr>
              <w:widowControl w:val="0"/>
              <w:spacing w:line="259" w:lineRule="auto"/>
              <w:rPr>
                <w:rFonts w:ascii="Times New Roman" w:hAnsi="Times New Roman" w:cs="Times New Roman"/>
              </w:rPr>
            </w:pPr>
            <w:r w:rsidRPr="00151A7B">
              <w:rPr>
                <w:rFonts w:ascii="Times New Roman" w:eastAsia="Times New Roman" w:hAnsi="Times New Roman" w:cs="Times New Roman"/>
                <w:b/>
                <w:bCs/>
                <w:sz w:val="20"/>
                <w:szCs w:val="20"/>
                <w:lang w:eastAsia="ru-RU"/>
              </w:rPr>
              <w:t xml:space="preserve">Касательно п.п.2.1 -                  </w:t>
            </w:r>
            <w:r w:rsidRPr="00151A7B">
              <w:rPr>
                <w:rFonts w:ascii="Times New Roman" w:eastAsia="Times New Roman" w:hAnsi="Times New Roman" w:cs="Times New Roman"/>
                <w:b/>
                <w:bCs/>
                <w:sz w:val="20"/>
                <w:szCs w:val="20"/>
                <w:lang w:eastAsia="ru-RU"/>
              </w:rPr>
              <w:br/>
            </w:r>
            <w:r w:rsidRPr="00151A7B">
              <w:rPr>
                <w:rFonts w:ascii="Times New Roman" w:eastAsia="Times New Roman" w:hAnsi="Times New Roman" w:cs="Times New Roman"/>
                <w:sz w:val="20"/>
                <w:szCs w:val="20"/>
                <w:lang w:eastAsia="ru-RU"/>
              </w:rPr>
              <w:t xml:space="preserve">обучение по п.46 п.п "в)" порядка обучения 2464 </w:t>
            </w:r>
            <w:r w:rsidRPr="00151A7B">
              <w:rPr>
                <w:rFonts w:ascii="Times New Roman" w:eastAsia="Times New Roman" w:hAnsi="Times New Roman" w:cs="Times New Roman"/>
                <w:b/>
                <w:bCs/>
                <w:sz w:val="20"/>
                <w:szCs w:val="20"/>
                <w:lang w:eastAsia="ru-RU"/>
              </w:rPr>
              <w:t xml:space="preserve">- </w:t>
            </w:r>
            <w:r w:rsidRPr="00151A7B">
              <w:rPr>
                <w:rFonts w:ascii="Times New Roman" w:eastAsia="Times New Roman" w:hAnsi="Times New Roman" w:cs="Times New Roman"/>
                <w:sz w:val="20"/>
                <w:szCs w:val="20"/>
                <w:lang w:eastAsia="ru-RU"/>
              </w:rPr>
              <w:t>в случае выполнения работ повышенной опасности (работы на высоте, работы в ОЗП (в ограниченных и замкнутых пространствах и т.д).</w:t>
            </w:r>
          </w:p>
        </w:tc>
      </w:tr>
      <w:tr w:rsidR="00151A7B" w:rsidRPr="00151A7B" w14:paraId="79F7734D" w14:textId="77777777" w:rsidTr="00022206">
        <w:tc>
          <w:tcPr>
            <w:tcW w:w="704" w:type="dxa"/>
          </w:tcPr>
          <w:p w14:paraId="6562BF9A" w14:textId="77777777" w:rsidR="00151A7B" w:rsidRPr="00151A7B" w:rsidRDefault="00151A7B" w:rsidP="00905ED6">
            <w:pPr>
              <w:widowControl w:val="0"/>
              <w:spacing w:line="259" w:lineRule="auto"/>
              <w:jc w:val="center"/>
              <w:rPr>
                <w:rFonts w:ascii="Times New Roman" w:hAnsi="Times New Roman" w:cs="Times New Roman"/>
              </w:rPr>
            </w:pPr>
            <w:r w:rsidRPr="00151A7B">
              <w:rPr>
                <w:rFonts w:ascii="Times New Roman" w:eastAsia="Times New Roman" w:hAnsi="Times New Roman" w:cs="Times New Roman"/>
                <w:sz w:val="20"/>
                <w:szCs w:val="20"/>
                <w:lang w:eastAsia="ru-RU"/>
              </w:rPr>
              <w:t>2.</w:t>
            </w:r>
          </w:p>
        </w:tc>
        <w:tc>
          <w:tcPr>
            <w:tcW w:w="1985" w:type="dxa"/>
            <w:gridSpan w:val="2"/>
          </w:tcPr>
          <w:p w14:paraId="185D555C" w14:textId="77777777" w:rsidR="00151A7B" w:rsidRPr="00151A7B" w:rsidRDefault="00151A7B" w:rsidP="00905ED6">
            <w:pPr>
              <w:widowControl w:val="0"/>
              <w:spacing w:line="259" w:lineRule="auto"/>
              <w:jc w:val="center"/>
              <w:rPr>
                <w:rFonts w:ascii="Times New Roman" w:hAnsi="Times New Roman" w:cs="Times New Roman"/>
              </w:rPr>
            </w:pPr>
            <w:r w:rsidRPr="00151A7B">
              <w:rPr>
                <w:rFonts w:ascii="Times New Roman" w:eastAsia="Times New Roman" w:hAnsi="Times New Roman" w:cs="Times New Roman"/>
                <w:sz w:val="20"/>
                <w:szCs w:val="20"/>
                <w:lang w:eastAsia="ru-RU"/>
              </w:rPr>
              <w:t>Любые виды работ производственного характера</w:t>
            </w:r>
          </w:p>
        </w:tc>
        <w:tc>
          <w:tcPr>
            <w:tcW w:w="5386" w:type="dxa"/>
            <w:gridSpan w:val="2"/>
          </w:tcPr>
          <w:p w14:paraId="2B7F6623" w14:textId="77777777" w:rsidR="00905ED6" w:rsidRDefault="00151A7B" w:rsidP="00905ED6">
            <w:pPr>
              <w:widowControl w:val="0"/>
              <w:spacing w:line="259" w:lineRule="auto"/>
              <w:rPr>
                <w:rFonts w:ascii="Times New Roman" w:eastAsia="Times New Roman" w:hAnsi="Times New Roman" w:cs="Times New Roman"/>
                <w:sz w:val="20"/>
                <w:szCs w:val="20"/>
                <w:lang w:eastAsia="ru-RU"/>
              </w:rPr>
            </w:pPr>
            <w:r w:rsidRPr="00151A7B">
              <w:rPr>
                <w:rFonts w:ascii="Times New Roman" w:eastAsia="Times New Roman" w:hAnsi="Times New Roman" w:cs="Times New Roman"/>
                <w:sz w:val="20"/>
                <w:szCs w:val="20"/>
                <w:lang w:eastAsia="ru-RU"/>
              </w:rPr>
              <w:t>Персонал Подрядчика обеспечен специальной одеждой, специальной обувью и другими средствами индивидуальной защиты, прошедшими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 в соответствии с установленными нормами.</w:t>
            </w:r>
          </w:p>
          <w:p w14:paraId="7FFDE7E6" w14:textId="77777777" w:rsidR="00905ED6" w:rsidRDefault="00151A7B" w:rsidP="00905ED6">
            <w:pPr>
              <w:widowControl w:val="0"/>
              <w:spacing w:line="259" w:lineRule="auto"/>
              <w:rPr>
                <w:rFonts w:ascii="Times New Roman" w:eastAsia="Times New Roman" w:hAnsi="Times New Roman" w:cs="Times New Roman"/>
                <w:sz w:val="20"/>
                <w:szCs w:val="20"/>
                <w:lang w:eastAsia="ru-RU"/>
              </w:rPr>
            </w:pPr>
            <w:r w:rsidRPr="00151A7B">
              <w:rPr>
                <w:rFonts w:ascii="Times New Roman" w:eastAsia="Times New Roman" w:hAnsi="Times New Roman" w:cs="Times New Roman"/>
                <w:sz w:val="20"/>
                <w:szCs w:val="20"/>
                <w:lang w:eastAsia="ru-RU"/>
              </w:rPr>
              <w:t>«Трудовой кодекс Российской Федерации» от 3</w:t>
            </w:r>
            <w:r w:rsidR="00905ED6">
              <w:rPr>
                <w:rFonts w:ascii="Times New Roman" w:eastAsia="Times New Roman" w:hAnsi="Times New Roman" w:cs="Times New Roman"/>
                <w:sz w:val="20"/>
                <w:szCs w:val="20"/>
                <w:lang w:eastAsia="ru-RU"/>
              </w:rPr>
              <w:t>0.12.2001 N197-ФЗ, статья 221.</w:t>
            </w:r>
          </w:p>
          <w:p w14:paraId="4FA058CD" w14:textId="73E053DB" w:rsidR="00151A7B" w:rsidRPr="00151A7B" w:rsidRDefault="00151A7B" w:rsidP="00905ED6">
            <w:pPr>
              <w:widowControl w:val="0"/>
              <w:spacing w:line="259" w:lineRule="auto"/>
              <w:rPr>
                <w:rFonts w:ascii="Times New Roman" w:hAnsi="Times New Roman" w:cs="Times New Roman"/>
              </w:rPr>
            </w:pPr>
            <w:r w:rsidRPr="00151A7B">
              <w:rPr>
                <w:rFonts w:ascii="Times New Roman" w:eastAsia="Times New Roman" w:hAnsi="Times New Roman" w:cs="Times New Roman"/>
                <w:sz w:val="20"/>
                <w:szCs w:val="20"/>
                <w:lang w:eastAsia="ru-RU"/>
              </w:rPr>
              <w:t>Приказ Минтруда от 29.10.2021 N766н "Об утверждении Правил обеспечения работников средствами индивидуальной защиты и смывающими средствами".</w:t>
            </w:r>
          </w:p>
        </w:tc>
        <w:tc>
          <w:tcPr>
            <w:tcW w:w="4253" w:type="dxa"/>
            <w:gridSpan w:val="2"/>
          </w:tcPr>
          <w:p w14:paraId="557B9B05" w14:textId="77777777" w:rsidR="00151A7B" w:rsidRPr="00151A7B" w:rsidRDefault="00151A7B" w:rsidP="00905ED6">
            <w:pPr>
              <w:widowControl w:val="0"/>
              <w:spacing w:line="259" w:lineRule="auto"/>
              <w:rPr>
                <w:rFonts w:ascii="Times New Roman" w:hAnsi="Times New Roman" w:cs="Times New Roman"/>
              </w:rPr>
            </w:pPr>
            <w:r w:rsidRPr="00151A7B">
              <w:rPr>
                <w:rFonts w:ascii="Times New Roman" w:eastAsia="Times New Roman" w:hAnsi="Times New Roman" w:cs="Times New Roman"/>
                <w:sz w:val="20"/>
                <w:szCs w:val="20"/>
                <w:lang w:eastAsia="ru-RU"/>
              </w:rPr>
              <w:t>Работники подрядчика обеспечены специальной одежой, специальной обувью и другими СИЗ для защиты от ВиОПФ, которые соответствуют виду и характеру выполняемых работ.</w:t>
            </w:r>
            <w:r w:rsidRPr="00151A7B">
              <w:rPr>
                <w:rFonts w:ascii="Times New Roman" w:eastAsia="Times New Roman" w:hAnsi="Times New Roman" w:cs="Times New Roman"/>
                <w:sz w:val="20"/>
                <w:szCs w:val="20"/>
                <w:lang w:eastAsia="ru-RU"/>
              </w:rPr>
              <w:br/>
              <w:t>Подрядчик обеспечиавет наличие на специальной одежде своих работников нашивок с надписью, содержащей наименование организации Подрядчика.</w:t>
            </w:r>
          </w:p>
        </w:tc>
        <w:tc>
          <w:tcPr>
            <w:tcW w:w="2941" w:type="dxa"/>
          </w:tcPr>
          <w:p w14:paraId="01F6F3E6" w14:textId="77777777" w:rsidR="00151A7B" w:rsidRPr="00151A7B" w:rsidRDefault="00151A7B" w:rsidP="00905ED6">
            <w:pPr>
              <w:widowControl w:val="0"/>
              <w:spacing w:line="259" w:lineRule="auto"/>
              <w:rPr>
                <w:rFonts w:ascii="Times New Roman" w:hAnsi="Times New Roman" w:cs="Times New Roman"/>
              </w:rPr>
            </w:pPr>
            <w:r w:rsidRPr="00151A7B">
              <w:rPr>
                <w:rFonts w:ascii="Times New Roman" w:eastAsia="Times New Roman" w:hAnsi="Times New Roman" w:cs="Times New Roman"/>
                <w:sz w:val="20"/>
                <w:szCs w:val="20"/>
                <w:lang w:eastAsia="ru-RU"/>
              </w:rPr>
              <w:t>До начала выполнения работ, подрядчик запрашивает данные у заказчика (допускается при помощи электронной почты) о  ВиОПФ (вредных и опасных производственных факторах) и рекомендуемых СИЗ (средствах индивидуальной защиты) на предполагаемом участке проведения работ</w:t>
            </w:r>
          </w:p>
        </w:tc>
      </w:tr>
      <w:tr w:rsidR="00151A7B" w:rsidRPr="00151A7B" w14:paraId="5F0EB415" w14:textId="77777777" w:rsidTr="00022206">
        <w:tc>
          <w:tcPr>
            <w:tcW w:w="704" w:type="dxa"/>
          </w:tcPr>
          <w:p w14:paraId="250F4C62" w14:textId="4AB66B26" w:rsidR="00151A7B" w:rsidRPr="00151A7B" w:rsidRDefault="00151A7B" w:rsidP="00905ED6">
            <w:pPr>
              <w:widowControl w:val="0"/>
              <w:spacing w:line="259" w:lineRule="auto"/>
              <w:jc w:val="center"/>
              <w:rPr>
                <w:rFonts w:ascii="Times New Roman" w:hAnsi="Times New Roman" w:cs="Times New Roman"/>
              </w:rPr>
            </w:pPr>
            <w:r w:rsidRPr="00151A7B">
              <w:rPr>
                <w:rFonts w:ascii="Times New Roman" w:eastAsia="Times New Roman" w:hAnsi="Times New Roman" w:cs="Times New Roman"/>
                <w:sz w:val="20"/>
                <w:szCs w:val="20"/>
                <w:lang w:eastAsia="ru-RU"/>
              </w:rPr>
              <w:t>3.</w:t>
            </w:r>
          </w:p>
        </w:tc>
        <w:tc>
          <w:tcPr>
            <w:tcW w:w="1985" w:type="dxa"/>
            <w:gridSpan w:val="2"/>
          </w:tcPr>
          <w:p w14:paraId="56F21C4C" w14:textId="77777777" w:rsidR="00151A7B" w:rsidRPr="00151A7B" w:rsidRDefault="00151A7B" w:rsidP="00905ED6">
            <w:pPr>
              <w:widowControl w:val="0"/>
              <w:spacing w:line="259" w:lineRule="auto"/>
              <w:jc w:val="center"/>
              <w:rPr>
                <w:rFonts w:ascii="Times New Roman" w:hAnsi="Times New Roman" w:cs="Times New Roman"/>
              </w:rPr>
            </w:pPr>
            <w:r w:rsidRPr="00151A7B">
              <w:rPr>
                <w:rFonts w:ascii="Times New Roman" w:eastAsia="Times New Roman" w:hAnsi="Times New Roman" w:cs="Times New Roman"/>
                <w:sz w:val="20"/>
                <w:szCs w:val="20"/>
                <w:lang w:eastAsia="ru-RU"/>
              </w:rPr>
              <w:t>Работы с вредными и опасными факторами</w:t>
            </w:r>
          </w:p>
        </w:tc>
        <w:tc>
          <w:tcPr>
            <w:tcW w:w="5386" w:type="dxa"/>
            <w:gridSpan w:val="2"/>
          </w:tcPr>
          <w:p w14:paraId="21348181" w14:textId="77777777" w:rsidR="00151A7B" w:rsidRPr="00151A7B" w:rsidRDefault="00151A7B" w:rsidP="00905ED6">
            <w:pPr>
              <w:widowControl w:val="0"/>
              <w:spacing w:line="259" w:lineRule="auto"/>
              <w:rPr>
                <w:rFonts w:ascii="Times New Roman" w:hAnsi="Times New Roman" w:cs="Times New Roman"/>
              </w:rPr>
            </w:pPr>
            <w:r w:rsidRPr="00151A7B">
              <w:rPr>
                <w:rFonts w:ascii="Times New Roman" w:eastAsia="Times New Roman" w:hAnsi="Times New Roman" w:cs="Times New Roman"/>
                <w:sz w:val="20"/>
                <w:szCs w:val="20"/>
                <w:lang w:eastAsia="ru-RU"/>
              </w:rPr>
              <w:t>Персонал Подрядчика не имеет медицинских противопоказаний к исполнению им трудовых обязанностей.</w:t>
            </w:r>
            <w:r w:rsidRPr="00151A7B">
              <w:rPr>
                <w:rFonts w:ascii="Times New Roman" w:eastAsia="Times New Roman" w:hAnsi="Times New Roman" w:cs="Times New Roman"/>
                <w:sz w:val="20"/>
                <w:szCs w:val="20"/>
                <w:lang w:eastAsia="ru-RU"/>
              </w:rPr>
              <w:br/>
            </w:r>
            <w:r w:rsidRPr="00151A7B">
              <w:rPr>
                <w:rFonts w:ascii="Times New Roman" w:eastAsia="Times New Roman" w:hAnsi="Times New Roman" w:cs="Times New Roman"/>
                <w:sz w:val="20"/>
                <w:szCs w:val="20"/>
                <w:lang w:eastAsia="ru-RU"/>
              </w:rPr>
              <w:lastRenderedPageBreak/>
              <w:t>Трудовой кодекс Российской Федерации от 30.12.2001 N197-ФЗ, статья 220</w:t>
            </w:r>
          </w:p>
        </w:tc>
        <w:tc>
          <w:tcPr>
            <w:tcW w:w="4253" w:type="dxa"/>
            <w:gridSpan w:val="2"/>
          </w:tcPr>
          <w:p w14:paraId="7658E8EF" w14:textId="77777777" w:rsidR="00151A7B" w:rsidRPr="00151A7B" w:rsidRDefault="00151A7B" w:rsidP="00905ED6">
            <w:pPr>
              <w:widowControl w:val="0"/>
              <w:spacing w:line="259" w:lineRule="auto"/>
              <w:rPr>
                <w:rFonts w:ascii="Times New Roman" w:hAnsi="Times New Roman" w:cs="Times New Roman"/>
              </w:rPr>
            </w:pPr>
            <w:r w:rsidRPr="00151A7B">
              <w:rPr>
                <w:rFonts w:ascii="Times New Roman" w:eastAsia="Times New Roman" w:hAnsi="Times New Roman" w:cs="Times New Roman"/>
                <w:sz w:val="20"/>
                <w:szCs w:val="20"/>
                <w:lang w:eastAsia="ru-RU"/>
              </w:rPr>
              <w:lastRenderedPageBreak/>
              <w:t>Информация об отсутствии медицинских противопоказаний к выполняемым работам</w:t>
            </w:r>
          </w:p>
        </w:tc>
        <w:tc>
          <w:tcPr>
            <w:tcW w:w="2941" w:type="dxa"/>
            <w:vAlign w:val="center"/>
          </w:tcPr>
          <w:p w14:paraId="4BED0612" w14:textId="77777777" w:rsidR="00151A7B" w:rsidRPr="00151A7B" w:rsidRDefault="00151A7B" w:rsidP="00905ED6">
            <w:pPr>
              <w:widowControl w:val="0"/>
              <w:spacing w:line="259" w:lineRule="auto"/>
              <w:jc w:val="right"/>
              <w:rPr>
                <w:rFonts w:ascii="Times New Roman" w:hAnsi="Times New Roman" w:cs="Times New Roman"/>
              </w:rPr>
            </w:pPr>
          </w:p>
        </w:tc>
      </w:tr>
      <w:tr w:rsidR="00151A7B" w:rsidRPr="00151A7B" w14:paraId="3C3DC8AA" w14:textId="77777777" w:rsidTr="00151A7B">
        <w:tc>
          <w:tcPr>
            <w:tcW w:w="15269" w:type="dxa"/>
            <w:gridSpan w:val="8"/>
            <w:vAlign w:val="center"/>
          </w:tcPr>
          <w:p w14:paraId="1030D3E6" w14:textId="77777777" w:rsidR="00151A7B" w:rsidRPr="00151A7B" w:rsidRDefault="00151A7B" w:rsidP="00905ED6">
            <w:pPr>
              <w:widowControl w:val="0"/>
              <w:spacing w:line="259" w:lineRule="auto"/>
              <w:jc w:val="center"/>
              <w:rPr>
                <w:rFonts w:ascii="Times New Roman" w:hAnsi="Times New Roman" w:cs="Times New Roman"/>
              </w:rPr>
            </w:pPr>
            <w:r w:rsidRPr="00151A7B">
              <w:rPr>
                <w:rFonts w:ascii="Times New Roman" w:eastAsia="Times New Roman" w:hAnsi="Times New Roman" w:cs="Times New Roman"/>
                <w:sz w:val="20"/>
                <w:szCs w:val="20"/>
                <w:lang w:eastAsia="ru-RU"/>
              </w:rPr>
              <w:t>ТРЕБОВАНИЯ</w:t>
            </w:r>
          </w:p>
        </w:tc>
      </w:tr>
      <w:tr w:rsidR="00B90160" w:rsidRPr="00151A7B" w14:paraId="2FCD6C69" w14:textId="77777777" w:rsidTr="00151A7B">
        <w:tc>
          <w:tcPr>
            <w:tcW w:w="1428" w:type="dxa"/>
            <w:gridSpan w:val="2"/>
            <w:vAlign w:val="center"/>
          </w:tcPr>
          <w:p w14:paraId="2947FEBF" w14:textId="77777777" w:rsidR="00B90160" w:rsidRPr="00151A7B" w:rsidRDefault="00B90160" w:rsidP="00B90160">
            <w:pPr>
              <w:widowControl w:val="0"/>
              <w:spacing w:line="259" w:lineRule="auto"/>
              <w:jc w:val="center"/>
              <w:rPr>
                <w:rFonts w:ascii="Times New Roman" w:hAnsi="Times New Roman" w:cs="Times New Roman"/>
              </w:rPr>
            </w:pPr>
            <w:r w:rsidRPr="00151A7B">
              <w:rPr>
                <w:rFonts w:ascii="Times New Roman" w:eastAsia="Times New Roman" w:hAnsi="Times New Roman" w:cs="Times New Roman"/>
                <w:sz w:val="20"/>
                <w:szCs w:val="20"/>
                <w:lang w:eastAsia="ru-RU"/>
              </w:rPr>
              <w:t>Краткое наименование Предмета закупки</w:t>
            </w:r>
          </w:p>
        </w:tc>
        <w:tc>
          <w:tcPr>
            <w:tcW w:w="13841" w:type="dxa"/>
            <w:gridSpan w:val="6"/>
            <w:vAlign w:val="center"/>
          </w:tcPr>
          <w:p w14:paraId="4A04A8D2" w14:textId="0A4B6B62" w:rsidR="00B90160" w:rsidRPr="00151A7B" w:rsidRDefault="00B90160" w:rsidP="00B90160">
            <w:pPr>
              <w:widowControl w:val="0"/>
              <w:spacing w:line="259" w:lineRule="auto"/>
              <w:jc w:val="center"/>
              <w:rPr>
                <w:rFonts w:ascii="Times New Roman" w:hAnsi="Times New Roman" w:cs="Times New Roman"/>
              </w:rPr>
            </w:pPr>
            <w:r>
              <w:rPr>
                <w:rFonts w:ascii="Times New Roman" w:eastAsia="Times New Roman" w:hAnsi="Times New Roman" w:cs="Times New Roman"/>
                <w:sz w:val="20"/>
                <w:szCs w:val="20"/>
                <w:lang w:eastAsia="ru-RU"/>
              </w:rPr>
              <w:t>В</w:t>
            </w:r>
            <w:r w:rsidRPr="00B90160">
              <w:rPr>
                <w:rFonts w:ascii="Times New Roman" w:eastAsia="Times New Roman" w:hAnsi="Times New Roman" w:cs="Times New Roman"/>
                <w:sz w:val="20"/>
                <w:szCs w:val="20"/>
                <w:lang w:eastAsia="ru-RU"/>
              </w:rPr>
              <w:t>ыполнение работ по перемещению портальных кранов «Ганц» г/п 16/27,5 тонн.</w:t>
            </w:r>
          </w:p>
        </w:tc>
      </w:tr>
      <w:tr w:rsidR="00B90160" w:rsidRPr="00151A7B" w14:paraId="7FD7B07C" w14:textId="77777777" w:rsidTr="00151A7B">
        <w:tc>
          <w:tcPr>
            <w:tcW w:w="1428" w:type="dxa"/>
            <w:gridSpan w:val="2"/>
            <w:vAlign w:val="center"/>
          </w:tcPr>
          <w:p w14:paraId="76C4D61A" w14:textId="77777777" w:rsidR="00B90160" w:rsidRPr="00151A7B" w:rsidRDefault="00B90160" w:rsidP="00B90160">
            <w:pPr>
              <w:widowControl w:val="0"/>
              <w:spacing w:line="259" w:lineRule="auto"/>
              <w:jc w:val="center"/>
              <w:rPr>
                <w:rFonts w:ascii="Times New Roman" w:hAnsi="Times New Roman" w:cs="Times New Roman"/>
              </w:rPr>
            </w:pPr>
            <w:r w:rsidRPr="00151A7B">
              <w:rPr>
                <w:rFonts w:ascii="Times New Roman" w:eastAsia="Times New Roman" w:hAnsi="Times New Roman" w:cs="Times New Roman"/>
                <w:sz w:val="20"/>
                <w:szCs w:val="20"/>
                <w:lang w:eastAsia="ru-RU"/>
              </w:rPr>
              <w:t>№ п/п</w:t>
            </w:r>
          </w:p>
        </w:tc>
        <w:tc>
          <w:tcPr>
            <w:tcW w:w="5938" w:type="dxa"/>
            <w:gridSpan w:val="2"/>
            <w:vAlign w:val="center"/>
          </w:tcPr>
          <w:p w14:paraId="78569B1A" w14:textId="77777777" w:rsidR="00B90160" w:rsidRPr="00151A7B" w:rsidRDefault="00B90160" w:rsidP="00B90160">
            <w:pPr>
              <w:widowControl w:val="0"/>
              <w:spacing w:line="259" w:lineRule="auto"/>
              <w:jc w:val="center"/>
              <w:rPr>
                <w:rFonts w:ascii="Times New Roman" w:hAnsi="Times New Roman" w:cs="Times New Roman"/>
              </w:rPr>
            </w:pPr>
            <w:r w:rsidRPr="00151A7B">
              <w:rPr>
                <w:rFonts w:ascii="Times New Roman" w:eastAsia="Times New Roman" w:hAnsi="Times New Roman" w:cs="Times New Roman"/>
                <w:sz w:val="20"/>
                <w:szCs w:val="20"/>
                <w:lang w:eastAsia="ru-RU"/>
              </w:rPr>
              <w:t>Содержание и обоснование требования</w:t>
            </w:r>
          </w:p>
        </w:tc>
        <w:tc>
          <w:tcPr>
            <w:tcW w:w="3828" w:type="dxa"/>
            <w:gridSpan w:val="2"/>
            <w:vAlign w:val="center"/>
          </w:tcPr>
          <w:p w14:paraId="2D8937CC" w14:textId="77777777" w:rsidR="00B90160" w:rsidRPr="00151A7B" w:rsidRDefault="00B90160" w:rsidP="00B90160">
            <w:pPr>
              <w:widowControl w:val="0"/>
              <w:spacing w:line="259" w:lineRule="auto"/>
              <w:jc w:val="center"/>
              <w:rPr>
                <w:rFonts w:ascii="Times New Roman" w:hAnsi="Times New Roman" w:cs="Times New Roman"/>
              </w:rPr>
            </w:pPr>
            <w:r w:rsidRPr="00151A7B">
              <w:rPr>
                <w:rFonts w:ascii="Times New Roman" w:eastAsia="Times New Roman" w:hAnsi="Times New Roman" w:cs="Times New Roman"/>
                <w:sz w:val="20"/>
                <w:szCs w:val="20"/>
                <w:lang w:eastAsia="ru-RU"/>
              </w:rPr>
              <w:t>Формат подтверждения требования</w:t>
            </w:r>
          </w:p>
        </w:tc>
        <w:tc>
          <w:tcPr>
            <w:tcW w:w="4075" w:type="dxa"/>
            <w:gridSpan w:val="2"/>
            <w:vAlign w:val="center"/>
          </w:tcPr>
          <w:p w14:paraId="042E50A0" w14:textId="77777777" w:rsidR="00B90160" w:rsidRPr="00151A7B" w:rsidRDefault="00B90160" w:rsidP="00B90160">
            <w:pPr>
              <w:widowControl w:val="0"/>
              <w:spacing w:line="259" w:lineRule="auto"/>
              <w:jc w:val="center"/>
              <w:rPr>
                <w:rFonts w:ascii="Times New Roman" w:hAnsi="Times New Roman" w:cs="Times New Roman"/>
              </w:rPr>
            </w:pPr>
            <w:r w:rsidRPr="00151A7B">
              <w:rPr>
                <w:rFonts w:ascii="Times New Roman" w:eastAsia="Times New Roman" w:hAnsi="Times New Roman" w:cs="Times New Roman"/>
                <w:sz w:val="20"/>
                <w:szCs w:val="20"/>
                <w:lang w:eastAsia="ru-RU"/>
              </w:rPr>
              <w:t>Примечание</w:t>
            </w:r>
          </w:p>
        </w:tc>
      </w:tr>
      <w:tr w:rsidR="00B90160" w:rsidRPr="00151A7B" w14:paraId="1FDA72E0" w14:textId="77777777" w:rsidTr="00151A7B">
        <w:tc>
          <w:tcPr>
            <w:tcW w:w="1428" w:type="dxa"/>
            <w:gridSpan w:val="2"/>
          </w:tcPr>
          <w:p w14:paraId="109A8541" w14:textId="77777777" w:rsidR="00B90160" w:rsidRPr="00151A7B" w:rsidRDefault="00B90160" w:rsidP="00B90160">
            <w:pPr>
              <w:widowControl w:val="0"/>
              <w:spacing w:line="259" w:lineRule="auto"/>
              <w:jc w:val="center"/>
              <w:rPr>
                <w:rFonts w:ascii="Times New Roman" w:hAnsi="Times New Roman" w:cs="Times New Roman"/>
              </w:rPr>
            </w:pPr>
            <w:r w:rsidRPr="00151A7B">
              <w:rPr>
                <w:rFonts w:ascii="Times New Roman" w:eastAsia="Times New Roman" w:hAnsi="Times New Roman" w:cs="Times New Roman"/>
                <w:sz w:val="20"/>
                <w:szCs w:val="20"/>
                <w:lang w:eastAsia="ru-RU"/>
              </w:rPr>
              <w:t>1.</w:t>
            </w:r>
          </w:p>
        </w:tc>
        <w:tc>
          <w:tcPr>
            <w:tcW w:w="5938" w:type="dxa"/>
            <w:gridSpan w:val="2"/>
          </w:tcPr>
          <w:p w14:paraId="12F6BA00" w14:textId="77777777" w:rsidR="00B90160" w:rsidRPr="00151A7B" w:rsidRDefault="00B90160" w:rsidP="00B90160">
            <w:pPr>
              <w:widowControl w:val="0"/>
              <w:spacing w:line="259" w:lineRule="auto"/>
              <w:rPr>
                <w:rFonts w:ascii="Times New Roman" w:eastAsia="Times New Roman" w:hAnsi="Times New Roman" w:cs="Times New Roman"/>
                <w:sz w:val="20"/>
                <w:szCs w:val="20"/>
                <w:lang w:eastAsia="ru-RU"/>
              </w:rPr>
            </w:pPr>
            <w:r w:rsidRPr="00151A7B">
              <w:rPr>
                <w:rFonts w:ascii="Times New Roman" w:eastAsia="Times New Roman" w:hAnsi="Times New Roman" w:cs="Times New Roman"/>
                <w:sz w:val="20"/>
                <w:szCs w:val="20"/>
                <w:lang w:eastAsia="ru-RU"/>
              </w:rPr>
              <w:t>Федеральный закон РФ от 21.12.1994 №69-ФЗ «О пожарной безопасности»</w:t>
            </w:r>
          </w:p>
          <w:p w14:paraId="1E4A4BFF" w14:textId="77777777" w:rsidR="00B90160" w:rsidRPr="00151A7B" w:rsidRDefault="00B90160" w:rsidP="00B90160">
            <w:pPr>
              <w:widowControl w:val="0"/>
              <w:spacing w:line="259" w:lineRule="auto"/>
              <w:rPr>
                <w:rFonts w:ascii="Times New Roman" w:eastAsia="Times New Roman" w:hAnsi="Times New Roman" w:cs="Times New Roman"/>
                <w:sz w:val="20"/>
                <w:szCs w:val="20"/>
                <w:lang w:eastAsia="ru-RU"/>
              </w:rPr>
            </w:pPr>
          </w:p>
          <w:p w14:paraId="23523FBE" w14:textId="77777777" w:rsidR="00B90160" w:rsidRPr="00151A7B" w:rsidRDefault="00B90160" w:rsidP="00B90160">
            <w:pPr>
              <w:widowControl w:val="0"/>
              <w:spacing w:line="259" w:lineRule="auto"/>
              <w:rPr>
                <w:rFonts w:ascii="Times New Roman" w:eastAsia="Times New Roman" w:hAnsi="Times New Roman" w:cs="Times New Roman"/>
                <w:sz w:val="20"/>
                <w:szCs w:val="20"/>
                <w:lang w:eastAsia="ru-RU"/>
              </w:rPr>
            </w:pPr>
            <w:r w:rsidRPr="00151A7B">
              <w:rPr>
                <w:rFonts w:ascii="Times New Roman" w:eastAsia="Times New Roman" w:hAnsi="Times New Roman" w:cs="Times New Roman"/>
                <w:sz w:val="20"/>
                <w:szCs w:val="20"/>
                <w:lang w:eastAsia="ru-RU"/>
              </w:rPr>
              <w:t>Правила противопожарного режима в Российской Федерации, утвержденных Постановлением Правительства РФ от 16.09.2020 № 1479</w:t>
            </w:r>
          </w:p>
          <w:p w14:paraId="25642827" w14:textId="77777777" w:rsidR="00B90160" w:rsidRPr="00151A7B" w:rsidRDefault="00B90160" w:rsidP="00B90160">
            <w:pPr>
              <w:widowControl w:val="0"/>
              <w:spacing w:line="259" w:lineRule="auto"/>
              <w:rPr>
                <w:rFonts w:ascii="Times New Roman" w:eastAsia="Times New Roman" w:hAnsi="Times New Roman" w:cs="Times New Roman"/>
                <w:sz w:val="20"/>
                <w:szCs w:val="20"/>
                <w:lang w:eastAsia="ru-RU"/>
              </w:rPr>
            </w:pPr>
          </w:p>
          <w:p w14:paraId="0E6528A1" w14:textId="77777777" w:rsidR="00B90160" w:rsidRPr="00151A7B" w:rsidRDefault="00B90160" w:rsidP="00B90160">
            <w:pPr>
              <w:widowControl w:val="0"/>
              <w:spacing w:line="259" w:lineRule="auto"/>
              <w:rPr>
                <w:rFonts w:ascii="Times New Roman" w:eastAsia="Times New Roman" w:hAnsi="Times New Roman" w:cs="Times New Roman"/>
                <w:sz w:val="20"/>
                <w:szCs w:val="20"/>
                <w:lang w:eastAsia="ru-RU"/>
              </w:rPr>
            </w:pPr>
            <w:r w:rsidRPr="00151A7B">
              <w:rPr>
                <w:rFonts w:ascii="Times New Roman" w:eastAsia="Times New Roman" w:hAnsi="Times New Roman" w:cs="Times New Roman"/>
                <w:sz w:val="20"/>
                <w:szCs w:val="20"/>
                <w:lang w:eastAsia="ru-RU"/>
              </w:rPr>
              <w:t>Приказ МЧС России от 18.11.2021 N 806 «Об определении Порядка, видов, сроков обучения лиц, осуществляющих трудовую или служебную деятельность в организациях, по программам противопожарного инструктажа, требований к содержанию указанных программ и категорий лиц, проходящих обучение по дополнительным профессиональным программам в области пожарной безопасности»</w:t>
            </w:r>
          </w:p>
        </w:tc>
        <w:tc>
          <w:tcPr>
            <w:tcW w:w="3828" w:type="dxa"/>
            <w:gridSpan w:val="2"/>
          </w:tcPr>
          <w:p w14:paraId="59D44E67" w14:textId="77777777" w:rsidR="00B90160" w:rsidRPr="00151A7B" w:rsidRDefault="00B90160" w:rsidP="00B90160">
            <w:pPr>
              <w:widowControl w:val="0"/>
              <w:spacing w:line="259" w:lineRule="auto"/>
              <w:rPr>
                <w:rFonts w:ascii="Times New Roman" w:eastAsia="Times New Roman" w:hAnsi="Times New Roman" w:cs="Times New Roman"/>
                <w:sz w:val="20"/>
                <w:szCs w:val="20"/>
                <w:lang w:eastAsia="ru-RU"/>
              </w:rPr>
            </w:pPr>
            <w:r w:rsidRPr="00151A7B">
              <w:rPr>
                <w:rFonts w:ascii="Times New Roman" w:eastAsia="Times New Roman" w:hAnsi="Times New Roman" w:cs="Times New Roman"/>
                <w:sz w:val="20"/>
                <w:szCs w:val="20"/>
                <w:lang w:eastAsia="ru-RU"/>
              </w:rPr>
              <w:t xml:space="preserve">1.1 Удостоверения, подтверждающие квалификационную группу по электробезопасности не ниже 2 и квалификационное удостоверение, соответствующее выполняемым работам (газорезчик, резчик и др.). </w:t>
            </w:r>
          </w:p>
          <w:p w14:paraId="40D09BD0" w14:textId="77777777" w:rsidR="00B90160" w:rsidRPr="00151A7B" w:rsidRDefault="00B90160" w:rsidP="00B90160">
            <w:pPr>
              <w:widowControl w:val="0"/>
              <w:spacing w:line="259" w:lineRule="auto"/>
              <w:rPr>
                <w:rFonts w:ascii="Times New Roman" w:eastAsia="Times New Roman" w:hAnsi="Times New Roman" w:cs="Times New Roman"/>
                <w:sz w:val="20"/>
                <w:szCs w:val="20"/>
                <w:lang w:eastAsia="ru-RU"/>
              </w:rPr>
            </w:pPr>
            <w:r w:rsidRPr="00151A7B">
              <w:rPr>
                <w:rFonts w:ascii="Times New Roman" w:eastAsia="Times New Roman" w:hAnsi="Times New Roman" w:cs="Times New Roman"/>
                <w:sz w:val="20"/>
                <w:szCs w:val="20"/>
                <w:lang w:eastAsia="ru-RU"/>
              </w:rPr>
              <w:t>1.2 Удостоверения, подтверждающие обучение мерам пожарной безопасности по дополнительным профессиональным программам.</w:t>
            </w:r>
          </w:p>
          <w:p w14:paraId="1DF63E9A" w14:textId="77777777" w:rsidR="00B90160" w:rsidRPr="00151A7B" w:rsidRDefault="00B90160" w:rsidP="00B90160">
            <w:pPr>
              <w:widowControl w:val="0"/>
              <w:spacing w:line="259" w:lineRule="auto"/>
              <w:rPr>
                <w:rFonts w:ascii="Times New Roman" w:eastAsia="Times New Roman" w:hAnsi="Times New Roman" w:cs="Times New Roman"/>
                <w:sz w:val="20"/>
                <w:szCs w:val="20"/>
                <w:lang w:eastAsia="ru-RU"/>
              </w:rPr>
            </w:pPr>
            <w:r w:rsidRPr="00151A7B">
              <w:rPr>
                <w:rFonts w:ascii="Times New Roman" w:eastAsia="Times New Roman" w:hAnsi="Times New Roman" w:cs="Times New Roman"/>
                <w:sz w:val="20"/>
                <w:szCs w:val="20"/>
                <w:lang w:eastAsia="ru-RU"/>
              </w:rPr>
              <w:t>1.3. Список лиц, ответственных за безопасное выполнение огневых работ подрядной организацией, утвержденный руководителем подрядной организации</w:t>
            </w:r>
            <w:r w:rsidRPr="00151A7B">
              <w:rPr>
                <w:rFonts w:ascii="Times New Roman" w:eastAsia="Times New Roman" w:hAnsi="Times New Roman" w:cs="Times New Roman"/>
                <w:sz w:val="20"/>
                <w:szCs w:val="20"/>
                <w:lang w:eastAsia="ru-RU"/>
              </w:rPr>
              <w:tab/>
            </w:r>
          </w:p>
        </w:tc>
        <w:tc>
          <w:tcPr>
            <w:tcW w:w="4075" w:type="dxa"/>
            <w:gridSpan w:val="2"/>
          </w:tcPr>
          <w:p w14:paraId="0ACC4ABA" w14:textId="77777777" w:rsidR="00B90160" w:rsidRPr="00151A7B" w:rsidRDefault="00B90160" w:rsidP="00B90160">
            <w:pPr>
              <w:widowControl w:val="0"/>
              <w:spacing w:line="259" w:lineRule="auto"/>
              <w:rPr>
                <w:rFonts w:ascii="Times New Roman" w:eastAsia="Times New Roman" w:hAnsi="Times New Roman" w:cs="Times New Roman"/>
                <w:b/>
                <w:bCs/>
                <w:sz w:val="20"/>
                <w:szCs w:val="20"/>
                <w:lang w:eastAsia="ru-RU"/>
              </w:rPr>
            </w:pPr>
            <w:r w:rsidRPr="00151A7B">
              <w:rPr>
                <w:rFonts w:ascii="Times New Roman" w:eastAsia="Times New Roman" w:hAnsi="Times New Roman" w:cs="Times New Roman"/>
                <w:b/>
                <w:bCs/>
                <w:sz w:val="20"/>
                <w:szCs w:val="20"/>
                <w:lang w:eastAsia="ru-RU"/>
              </w:rPr>
              <w:t>Касательно п.п. 1.2:</w:t>
            </w:r>
          </w:p>
          <w:p w14:paraId="5A5B7E90" w14:textId="77777777" w:rsidR="00B90160" w:rsidRPr="00151A7B" w:rsidRDefault="00B90160" w:rsidP="00B90160">
            <w:pPr>
              <w:widowControl w:val="0"/>
              <w:spacing w:line="259" w:lineRule="auto"/>
              <w:rPr>
                <w:rFonts w:ascii="Times New Roman" w:eastAsia="Times New Roman" w:hAnsi="Times New Roman" w:cs="Times New Roman"/>
                <w:bCs/>
                <w:sz w:val="20"/>
                <w:szCs w:val="20"/>
                <w:lang w:eastAsia="ru-RU"/>
              </w:rPr>
            </w:pPr>
            <w:r w:rsidRPr="00151A7B">
              <w:rPr>
                <w:rFonts w:ascii="Times New Roman" w:eastAsia="Times New Roman" w:hAnsi="Times New Roman" w:cs="Times New Roman"/>
                <w:bCs/>
                <w:sz w:val="20"/>
                <w:szCs w:val="20"/>
                <w:lang w:eastAsia="ru-RU"/>
              </w:rPr>
              <w:t xml:space="preserve">Для руководителей огневых работ, проводящих целевой инструктаж бригаде исполнителей, обучение проводится организацией, осуществляющей образовательную деятельность в соответствии с Федеральным законом от 29 декабря 2012 г. N 273-Ф3 ""Об образовании в Российской Федерации"". </w:t>
            </w:r>
          </w:p>
          <w:p w14:paraId="03132E9C" w14:textId="77777777" w:rsidR="00B90160" w:rsidRPr="00151A7B" w:rsidRDefault="00B90160" w:rsidP="00B90160">
            <w:pPr>
              <w:widowControl w:val="0"/>
              <w:spacing w:line="259" w:lineRule="auto"/>
              <w:rPr>
                <w:rFonts w:ascii="Times New Roman" w:eastAsia="Times New Roman" w:hAnsi="Times New Roman" w:cs="Times New Roman"/>
                <w:b/>
                <w:bCs/>
                <w:sz w:val="20"/>
                <w:szCs w:val="20"/>
                <w:lang w:eastAsia="ru-RU"/>
              </w:rPr>
            </w:pPr>
            <w:r w:rsidRPr="00151A7B">
              <w:rPr>
                <w:rFonts w:ascii="Times New Roman" w:eastAsia="Times New Roman" w:hAnsi="Times New Roman" w:cs="Times New Roman"/>
                <w:b/>
                <w:bCs/>
                <w:sz w:val="20"/>
                <w:szCs w:val="20"/>
                <w:lang w:eastAsia="ru-RU"/>
              </w:rPr>
              <w:t>Касательно п.п. 1.3:</w:t>
            </w:r>
          </w:p>
          <w:p w14:paraId="11EFD76A" w14:textId="77777777" w:rsidR="00B90160" w:rsidRPr="00151A7B" w:rsidRDefault="00B90160" w:rsidP="00B90160">
            <w:pPr>
              <w:widowControl w:val="0"/>
              <w:spacing w:line="259" w:lineRule="auto"/>
              <w:rPr>
                <w:rFonts w:ascii="Times New Roman" w:eastAsia="Times New Roman" w:hAnsi="Times New Roman" w:cs="Times New Roman"/>
                <w:bCs/>
                <w:sz w:val="20"/>
                <w:szCs w:val="20"/>
                <w:lang w:eastAsia="ru-RU"/>
              </w:rPr>
            </w:pPr>
            <w:r w:rsidRPr="00151A7B">
              <w:rPr>
                <w:rFonts w:ascii="Times New Roman" w:eastAsia="Times New Roman" w:hAnsi="Times New Roman" w:cs="Times New Roman"/>
                <w:bCs/>
                <w:sz w:val="20"/>
                <w:szCs w:val="20"/>
                <w:lang w:eastAsia="ru-RU"/>
              </w:rPr>
              <w:t>Для организации безопасного проведения огневых работ приказом подрядной организации назначаются ответственные лица:</w:t>
            </w:r>
          </w:p>
          <w:p w14:paraId="3927AE97" w14:textId="77777777" w:rsidR="00B90160" w:rsidRPr="00151A7B" w:rsidRDefault="00B90160" w:rsidP="00B90160">
            <w:pPr>
              <w:widowControl w:val="0"/>
              <w:spacing w:line="259" w:lineRule="auto"/>
              <w:rPr>
                <w:rFonts w:ascii="Times New Roman" w:eastAsia="Times New Roman" w:hAnsi="Times New Roman" w:cs="Times New Roman"/>
                <w:bCs/>
                <w:sz w:val="20"/>
                <w:szCs w:val="20"/>
                <w:lang w:eastAsia="ru-RU"/>
              </w:rPr>
            </w:pPr>
            <w:r w:rsidRPr="00151A7B">
              <w:rPr>
                <w:rFonts w:ascii="Times New Roman" w:eastAsia="Times New Roman" w:hAnsi="Times New Roman" w:cs="Times New Roman"/>
                <w:bCs/>
                <w:sz w:val="20"/>
                <w:szCs w:val="20"/>
                <w:lang w:eastAsia="ru-RU"/>
              </w:rPr>
              <w:t>• имеющие право утверждать наряд-допуск на выполнение огневых работ;</w:t>
            </w:r>
          </w:p>
          <w:p w14:paraId="4261A05C" w14:textId="77777777" w:rsidR="00B90160" w:rsidRPr="00151A7B" w:rsidRDefault="00B90160" w:rsidP="00B90160">
            <w:pPr>
              <w:widowControl w:val="0"/>
              <w:spacing w:line="259" w:lineRule="auto"/>
              <w:rPr>
                <w:rFonts w:ascii="Times New Roman" w:eastAsia="Times New Roman" w:hAnsi="Times New Roman" w:cs="Times New Roman"/>
                <w:bCs/>
                <w:sz w:val="20"/>
                <w:szCs w:val="20"/>
                <w:lang w:eastAsia="ru-RU"/>
              </w:rPr>
            </w:pPr>
            <w:r w:rsidRPr="00151A7B">
              <w:rPr>
                <w:rFonts w:ascii="Times New Roman" w:eastAsia="Times New Roman" w:hAnsi="Times New Roman" w:cs="Times New Roman"/>
                <w:bCs/>
                <w:sz w:val="20"/>
                <w:szCs w:val="20"/>
                <w:lang w:eastAsia="ru-RU"/>
              </w:rPr>
              <w:t>• имеющие право выдавать наряд-допуск на выполнение огневых работ;</w:t>
            </w:r>
          </w:p>
          <w:p w14:paraId="3651CA88" w14:textId="77777777" w:rsidR="00B90160" w:rsidRPr="00151A7B" w:rsidRDefault="00B90160" w:rsidP="00B90160">
            <w:pPr>
              <w:widowControl w:val="0"/>
              <w:spacing w:line="259" w:lineRule="auto"/>
              <w:rPr>
                <w:rFonts w:ascii="Times New Roman" w:eastAsia="Times New Roman" w:hAnsi="Times New Roman" w:cs="Times New Roman"/>
                <w:bCs/>
                <w:sz w:val="20"/>
                <w:szCs w:val="20"/>
                <w:lang w:eastAsia="ru-RU"/>
              </w:rPr>
            </w:pPr>
            <w:r w:rsidRPr="00151A7B">
              <w:rPr>
                <w:rFonts w:ascii="Times New Roman" w:eastAsia="Times New Roman" w:hAnsi="Times New Roman" w:cs="Times New Roman"/>
                <w:bCs/>
                <w:sz w:val="20"/>
                <w:szCs w:val="20"/>
                <w:lang w:eastAsia="ru-RU"/>
              </w:rPr>
              <w:t>• ответственные за подготовку к выполнению огневых работ;</w:t>
            </w:r>
          </w:p>
          <w:p w14:paraId="7AD38677" w14:textId="77777777" w:rsidR="00B90160" w:rsidRPr="00151A7B" w:rsidRDefault="00B90160" w:rsidP="00B90160">
            <w:pPr>
              <w:widowControl w:val="0"/>
              <w:spacing w:line="259" w:lineRule="auto"/>
              <w:rPr>
                <w:rFonts w:ascii="Times New Roman" w:hAnsi="Times New Roman" w:cs="Times New Roman"/>
              </w:rPr>
            </w:pPr>
            <w:r w:rsidRPr="00151A7B">
              <w:rPr>
                <w:rFonts w:ascii="Times New Roman" w:eastAsia="Times New Roman" w:hAnsi="Times New Roman" w:cs="Times New Roman"/>
                <w:bCs/>
                <w:sz w:val="20"/>
                <w:szCs w:val="20"/>
                <w:lang w:eastAsia="ru-RU"/>
              </w:rPr>
              <w:t>• ответственные за выполнение огневых работ (руководители работ).</w:t>
            </w:r>
          </w:p>
        </w:tc>
      </w:tr>
    </w:tbl>
    <w:p w14:paraId="1A75C7BB" w14:textId="77777777" w:rsidR="00151A7B" w:rsidRPr="00151A7B" w:rsidRDefault="00151A7B" w:rsidP="00151A7B">
      <w:pPr>
        <w:widowControl w:val="0"/>
        <w:tabs>
          <w:tab w:val="left" w:pos="1530"/>
        </w:tabs>
        <w:spacing w:after="0" w:line="240" w:lineRule="auto"/>
        <w:rPr>
          <w:rFonts w:ascii="Times New Roman" w:hAnsi="Times New Roman" w:cs="Times New Roman"/>
        </w:rPr>
      </w:pPr>
      <w:r w:rsidRPr="00151A7B">
        <w:rPr>
          <w:rFonts w:ascii="Times New Roman" w:hAnsi="Times New Roman" w:cs="Times New Roman"/>
        </w:rPr>
        <w:tab/>
      </w:r>
    </w:p>
    <w:p w14:paraId="337C07EF" w14:textId="77777777" w:rsidR="00151A7B" w:rsidRDefault="00151A7B" w:rsidP="00151A7B">
      <w:pPr>
        <w:widowControl w:val="0"/>
        <w:tabs>
          <w:tab w:val="left" w:pos="1530"/>
        </w:tabs>
        <w:spacing w:after="0" w:line="240" w:lineRule="auto"/>
        <w:rPr>
          <w:rFonts w:ascii="Times New Roman" w:hAnsi="Times New Roman" w:cs="Times New Roman"/>
        </w:rPr>
      </w:pPr>
    </w:p>
    <w:p w14:paraId="136422BF" w14:textId="77777777" w:rsidR="00905ED6" w:rsidRDefault="00905ED6" w:rsidP="00151A7B">
      <w:pPr>
        <w:widowControl w:val="0"/>
        <w:tabs>
          <w:tab w:val="left" w:pos="1530"/>
        </w:tabs>
        <w:spacing w:after="0" w:line="240" w:lineRule="auto"/>
        <w:rPr>
          <w:rFonts w:ascii="Times New Roman" w:hAnsi="Times New Roman" w:cs="Times New Roman"/>
        </w:rPr>
      </w:pPr>
    </w:p>
    <w:p w14:paraId="0395AF6A" w14:textId="77777777" w:rsidR="00905ED6" w:rsidRDefault="00905ED6" w:rsidP="00151A7B">
      <w:pPr>
        <w:widowControl w:val="0"/>
        <w:tabs>
          <w:tab w:val="left" w:pos="1530"/>
        </w:tabs>
        <w:spacing w:after="0" w:line="240" w:lineRule="auto"/>
        <w:rPr>
          <w:rFonts w:ascii="Times New Roman" w:hAnsi="Times New Roman" w:cs="Times New Roman"/>
        </w:rPr>
      </w:pPr>
    </w:p>
    <w:p w14:paraId="20772790" w14:textId="77777777" w:rsidR="00905ED6" w:rsidRDefault="00905ED6" w:rsidP="00151A7B">
      <w:pPr>
        <w:widowControl w:val="0"/>
        <w:tabs>
          <w:tab w:val="left" w:pos="1530"/>
        </w:tabs>
        <w:spacing w:after="0" w:line="240" w:lineRule="auto"/>
        <w:rPr>
          <w:rFonts w:ascii="Times New Roman" w:hAnsi="Times New Roman" w:cs="Times New Roman"/>
        </w:rPr>
      </w:pPr>
    </w:p>
    <w:p w14:paraId="16357FAE" w14:textId="77777777" w:rsidR="00905ED6" w:rsidRDefault="00905ED6" w:rsidP="00151A7B">
      <w:pPr>
        <w:widowControl w:val="0"/>
        <w:tabs>
          <w:tab w:val="left" w:pos="1530"/>
        </w:tabs>
        <w:spacing w:after="0" w:line="240" w:lineRule="auto"/>
        <w:rPr>
          <w:rFonts w:ascii="Times New Roman" w:hAnsi="Times New Roman" w:cs="Times New Roman"/>
        </w:rPr>
      </w:pPr>
    </w:p>
    <w:p w14:paraId="1D6FEAD0" w14:textId="77777777" w:rsidR="00905ED6" w:rsidRDefault="00905ED6" w:rsidP="00151A7B">
      <w:pPr>
        <w:widowControl w:val="0"/>
        <w:tabs>
          <w:tab w:val="left" w:pos="1530"/>
        </w:tabs>
        <w:spacing w:after="0" w:line="240" w:lineRule="auto"/>
        <w:rPr>
          <w:rFonts w:ascii="Times New Roman" w:hAnsi="Times New Roman" w:cs="Times New Roman"/>
        </w:rPr>
      </w:pPr>
    </w:p>
    <w:p w14:paraId="698FF4AB" w14:textId="77777777" w:rsidR="00905ED6" w:rsidRPr="00151A7B" w:rsidRDefault="00905ED6" w:rsidP="00151A7B">
      <w:pPr>
        <w:widowControl w:val="0"/>
        <w:tabs>
          <w:tab w:val="left" w:pos="1530"/>
        </w:tabs>
        <w:spacing w:after="0" w:line="240" w:lineRule="auto"/>
        <w:rPr>
          <w:rFonts w:ascii="Times New Roman" w:hAnsi="Times New Roman" w:cs="Times New Roman"/>
        </w:rPr>
      </w:pPr>
    </w:p>
    <w:p w14:paraId="38491BBD" w14:textId="77777777" w:rsidR="00151A7B" w:rsidRPr="00151A7B" w:rsidRDefault="00151A7B" w:rsidP="00151A7B">
      <w:pPr>
        <w:widowControl w:val="0"/>
        <w:tabs>
          <w:tab w:val="left" w:pos="1530"/>
        </w:tabs>
        <w:spacing w:after="0" w:line="240" w:lineRule="auto"/>
        <w:rPr>
          <w:rFonts w:ascii="Times New Roman" w:hAnsi="Times New Roman" w:cs="Times New Roman"/>
        </w:rPr>
      </w:pPr>
    </w:p>
    <w:tbl>
      <w:tblPr>
        <w:tblStyle w:val="143"/>
        <w:tblW w:w="0" w:type="auto"/>
        <w:tblLook w:val="04A0" w:firstRow="1" w:lastRow="0" w:firstColumn="1" w:lastColumn="0" w:noHBand="0" w:noVBand="1"/>
      </w:tblPr>
      <w:tblGrid>
        <w:gridCol w:w="1428"/>
        <w:gridCol w:w="5938"/>
        <w:gridCol w:w="3828"/>
        <w:gridCol w:w="4075"/>
      </w:tblGrid>
      <w:tr w:rsidR="00151A7B" w:rsidRPr="00151A7B" w14:paraId="066E2B26" w14:textId="77777777" w:rsidTr="00151A7B">
        <w:tc>
          <w:tcPr>
            <w:tcW w:w="15269" w:type="dxa"/>
            <w:gridSpan w:val="4"/>
            <w:vAlign w:val="center"/>
          </w:tcPr>
          <w:p w14:paraId="58245F70" w14:textId="77777777" w:rsidR="00151A7B" w:rsidRPr="00151A7B" w:rsidRDefault="00151A7B" w:rsidP="00905ED6">
            <w:pPr>
              <w:widowControl w:val="0"/>
              <w:spacing w:line="259" w:lineRule="auto"/>
              <w:jc w:val="center"/>
              <w:rPr>
                <w:rFonts w:ascii="Times New Roman" w:hAnsi="Times New Roman" w:cs="Times New Roman"/>
              </w:rPr>
            </w:pPr>
            <w:r w:rsidRPr="00151A7B">
              <w:rPr>
                <w:rFonts w:ascii="Times New Roman" w:eastAsia="Times New Roman" w:hAnsi="Times New Roman" w:cs="Times New Roman"/>
                <w:sz w:val="20"/>
                <w:szCs w:val="20"/>
                <w:lang w:eastAsia="ru-RU"/>
              </w:rPr>
              <w:t>ТРЕБОВАНИЯ</w:t>
            </w:r>
          </w:p>
        </w:tc>
      </w:tr>
      <w:tr w:rsidR="00B90160" w:rsidRPr="00151A7B" w14:paraId="3D45EE72" w14:textId="77777777" w:rsidTr="00151A7B">
        <w:tc>
          <w:tcPr>
            <w:tcW w:w="1428" w:type="dxa"/>
            <w:vAlign w:val="center"/>
          </w:tcPr>
          <w:p w14:paraId="4B7A1404" w14:textId="16781322" w:rsidR="00B90160" w:rsidRPr="00B90160" w:rsidRDefault="00B90160" w:rsidP="00B90160">
            <w:pPr>
              <w:widowControl w:val="0"/>
              <w:spacing w:line="259" w:lineRule="auto"/>
              <w:jc w:val="center"/>
              <w:rPr>
                <w:rFonts w:ascii="Times New Roman" w:hAnsi="Times New Roman" w:cs="Times New Roman"/>
              </w:rPr>
            </w:pPr>
            <w:r w:rsidRPr="00B90160">
              <w:rPr>
                <w:rFonts w:ascii="Times New Roman" w:eastAsia="Times New Roman" w:hAnsi="Times New Roman" w:cs="Times New Roman"/>
                <w:sz w:val="20"/>
                <w:szCs w:val="20"/>
              </w:rPr>
              <w:t>Состав Предмета закупки (виды работ)</w:t>
            </w:r>
          </w:p>
        </w:tc>
        <w:tc>
          <w:tcPr>
            <w:tcW w:w="13841" w:type="dxa"/>
            <w:gridSpan w:val="3"/>
            <w:vAlign w:val="center"/>
          </w:tcPr>
          <w:p w14:paraId="255EB4AC" w14:textId="1423E847" w:rsidR="00B90160" w:rsidRPr="00151A7B" w:rsidRDefault="00B90160" w:rsidP="00B90160">
            <w:pPr>
              <w:widowControl w:val="0"/>
              <w:spacing w:line="259" w:lineRule="auto"/>
              <w:jc w:val="center"/>
              <w:rPr>
                <w:rFonts w:ascii="Times New Roman" w:hAnsi="Times New Roman" w:cs="Times New Roman"/>
              </w:rPr>
            </w:pPr>
            <w:r>
              <w:rPr>
                <w:rFonts w:ascii="Times New Roman" w:eastAsia="Times New Roman" w:hAnsi="Times New Roman" w:cs="Times New Roman"/>
                <w:sz w:val="20"/>
                <w:szCs w:val="20"/>
                <w:lang w:eastAsia="ru-RU"/>
              </w:rPr>
              <w:t>В</w:t>
            </w:r>
            <w:r w:rsidRPr="00B90160">
              <w:rPr>
                <w:rFonts w:ascii="Times New Roman" w:eastAsia="Times New Roman" w:hAnsi="Times New Roman" w:cs="Times New Roman"/>
                <w:sz w:val="20"/>
                <w:szCs w:val="20"/>
                <w:lang w:eastAsia="ru-RU"/>
              </w:rPr>
              <w:t>ыполнение работ по перемещению портальных кранов «Ганц» г/п 16/27,5 тонн.</w:t>
            </w:r>
          </w:p>
        </w:tc>
      </w:tr>
      <w:tr w:rsidR="00B90160" w:rsidRPr="00151A7B" w14:paraId="7120993C" w14:textId="77777777" w:rsidTr="00151A7B">
        <w:tc>
          <w:tcPr>
            <w:tcW w:w="1428" w:type="dxa"/>
            <w:vAlign w:val="center"/>
          </w:tcPr>
          <w:p w14:paraId="3ED95B96" w14:textId="77777777" w:rsidR="00B90160" w:rsidRPr="00151A7B" w:rsidRDefault="00B90160" w:rsidP="00B90160">
            <w:pPr>
              <w:widowControl w:val="0"/>
              <w:spacing w:line="259" w:lineRule="auto"/>
              <w:jc w:val="center"/>
              <w:rPr>
                <w:rFonts w:ascii="Times New Roman" w:hAnsi="Times New Roman" w:cs="Times New Roman"/>
              </w:rPr>
            </w:pPr>
            <w:r w:rsidRPr="00151A7B">
              <w:rPr>
                <w:rFonts w:ascii="Times New Roman" w:eastAsia="Times New Roman" w:hAnsi="Times New Roman" w:cs="Times New Roman"/>
                <w:sz w:val="20"/>
                <w:szCs w:val="20"/>
                <w:lang w:eastAsia="ru-RU"/>
              </w:rPr>
              <w:t>№ п/п</w:t>
            </w:r>
          </w:p>
        </w:tc>
        <w:tc>
          <w:tcPr>
            <w:tcW w:w="5938" w:type="dxa"/>
            <w:vAlign w:val="center"/>
          </w:tcPr>
          <w:p w14:paraId="339B70F8" w14:textId="77777777" w:rsidR="00B90160" w:rsidRPr="00151A7B" w:rsidRDefault="00B90160" w:rsidP="00B90160">
            <w:pPr>
              <w:widowControl w:val="0"/>
              <w:spacing w:line="259" w:lineRule="auto"/>
              <w:jc w:val="center"/>
              <w:rPr>
                <w:rFonts w:ascii="Times New Roman" w:hAnsi="Times New Roman" w:cs="Times New Roman"/>
              </w:rPr>
            </w:pPr>
            <w:r w:rsidRPr="00151A7B">
              <w:rPr>
                <w:rFonts w:ascii="Times New Roman" w:eastAsia="Times New Roman" w:hAnsi="Times New Roman" w:cs="Times New Roman"/>
                <w:sz w:val="20"/>
                <w:szCs w:val="20"/>
                <w:lang w:eastAsia="ru-RU"/>
              </w:rPr>
              <w:t>Содержание и обоснование требования</w:t>
            </w:r>
          </w:p>
        </w:tc>
        <w:tc>
          <w:tcPr>
            <w:tcW w:w="3828" w:type="dxa"/>
            <w:vAlign w:val="center"/>
          </w:tcPr>
          <w:p w14:paraId="6D49AE03" w14:textId="77777777" w:rsidR="00B90160" w:rsidRPr="00151A7B" w:rsidRDefault="00B90160" w:rsidP="00B90160">
            <w:pPr>
              <w:widowControl w:val="0"/>
              <w:spacing w:line="259" w:lineRule="auto"/>
              <w:jc w:val="center"/>
              <w:rPr>
                <w:rFonts w:ascii="Times New Roman" w:hAnsi="Times New Roman" w:cs="Times New Roman"/>
              </w:rPr>
            </w:pPr>
            <w:r w:rsidRPr="00151A7B">
              <w:rPr>
                <w:rFonts w:ascii="Times New Roman" w:eastAsia="Times New Roman" w:hAnsi="Times New Roman" w:cs="Times New Roman"/>
                <w:sz w:val="20"/>
                <w:szCs w:val="20"/>
                <w:lang w:eastAsia="ru-RU"/>
              </w:rPr>
              <w:t>Формат подтверждения требования</w:t>
            </w:r>
          </w:p>
        </w:tc>
        <w:tc>
          <w:tcPr>
            <w:tcW w:w="4075" w:type="dxa"/>
            <w:vAlign w:val="center"/>
          </w:tcPr>
          <w:p w14:paraId="3EA593B7" w14:textId="77777777" w:rsidR="00B90160" w:rsidRPr="00151A7B" w:rsidRDefault="00B90160" w:rsidP="00B90160">
            <w:pPr>
              <w:widowControl w:val="0"/>
              <w:spacing w:line="259" w:lineRule="auto"/>
              <w:jc w:val="center"/>
              <w:rPr>
                <w:rFonts w:ascii="Times New Roman" w:hAnsi="Times New Roman" w:cs="Times New Roman"/>
              </w:rPr>
            </w:pPr>
            <w:r w:rsidRPr="00151A7B">
              <w:rPr>
                <w:rFonts w:ascii="Times New Roman" w:eastAsia="Times New Roman" w:hAnsi="Times New Roman" w:cs="Times New Roman"/>
                <w:sz w:val="20"/>
                <w:szCs w:val="20"/>
                <w:lang w:eastAsia="ru-RU"/>
              </w:rPr>
              <w:t>Примечание</w:t>
            </w:r>
          </w:p>
        </w:tc>
      </w:tr>
      <w:tr w:rsidR="00B90160" w:rsidRPr="00151A7B" w14:paraId="7889E55C" w14:textId="77777777" w:rsidTr="00151A7B">
        <w:tc>
          <w:tcPr>
            <w:tcW w:w="1428" w:type="dxa"/>
          </w:tcPr>
          <w:p w14:paraId="0AA39720" w14:textId="1CAF37DD" w:rsidR="00B90160" w:rsidRPr="00151A7B" w:rsidRDefault="00B90160" w:rsidP="00B90160">
            <w:pPr>
              <w:widowControl w:val="0"/>
              <w:spacing w:line="259" w:lineRule="auto"/>
              <w:jc w:val="center"/>
              <w:rPr>
                <w:rFonts w:ascii="Times New Roman" w:hAnsi="Times New Roman" w:cs="Times New Roman"/>
              </w:rPr>
            </w:pPr>
            <w:r w:rsidRPr="00151A7B">
              <w:rPr>
                <w:rFonts w:ascii="Times New Roman" w:eastAsia="Times New Roman" w:hAnsi="Times New Roman" w:cs="Times New Roman"/>
                <w:sz w:val="20"/>
                <w:szCs w:val="20"/>
                <w:lang w:eastAsia="ru-RU"/>
              </w:rPr>
              <w:t>1.</w:t>
            </w:r>
            <w:r>
              <w:t xml:space="preserve"> </w:t>
            </w:r>
            <w:r w:rsidRPr="00B90160">
              <w:rPr>
                <w:rFonts w:ascii="Times New Roman" w:eastAsia="Times New Roman" w:hAnsi="Times New Roman" w:cs="Times New Roman"/>
                <w:sz w:val="20"/>
                <w:szCs w:val="20"/>
                <w:lang w:eastAsia="ru-RU"/>
              </w:rPr>
              <w:t>Работы на высоте</w:t>
            </w:r>
          </w:p>
        </w:tc>
        <w:tc>
          <w:tcPr>
            <w:tcW w:w="5938" w:type="dxa"/>
          </w:tcPr>
          <w:p w14:paraId="40E951B6" w14:textId="77777777" w:rsidR="00B90160" w:rsidRPr="00151A7B" w:rsidRDefault="00B90160" w:rsidP="00B90160">
            <w:pPr>
              <w:widowControl w:val="0"/>
              <w:spacing w:line="259" w:lineRule="auto"/>
              <w:rPr>
                <w:rFonts w:ascii="Times New Roman" w:eastAsia="Times New Roman" w:hAnsi="Times New Roman" w:cs="Times New Roman"/>
                <w:sz w:val="20"/>
                <w:szCs w:val="20"/>
                <w:lang w:eastAsia="ru-RU"/>
              </w:rPr>
            </w:pPr>
            <w:r w:rsidRPr="00151A7B">
              <w:rPr>
                <w:rFonts w:ascii="Times New Roman" w:eastAsia="Times New Roman" w:hAnsi="Times New Roman" w:cs="Times New Roman"/>
                <w:sz w:val="20"/>
                <w:szCs w:val="20"/>
                <w:lang w:eastAsia="ru-RU"/>
              </w:rPr>
              <w:t>Приказ Минтруда и Социальной защиты РФ от 16.11.2020 №782н "Об утверждении правил по охране труда при работе на высоте"</w:t>
            </w:r>
          </w:p>
        </w:tc>
        <w:tc>
          <w:tcPr>
            <w:tcW w:w="3828" w:type="dxa"/>
          </w:tcPr>
          <w:p w14:paraId="51F0779A" w14:textId="77777777" w:rsidR="00B90160" w:rsidRPr="00151A7B" w:rsidRDefault="00B90160" w:rsidP="00B90160">
            <w:pPr>
              <w:widowControl w:val="0"/>
              <w:spacing w:line="259" w:lineRule="auto"/>
              <w:rPr>
                <w:rFonts w:ascii="Times New Roman" w:eastAsia="Times New Roman" w:hAnsi="Times New Roman" w:cs="Times New Roman"/>
                <w:sz w:val="20"/>
                <w:szCs w:val="20"/>
                <w:lang w:eastAsia="ru-RU"/>
              </w:rPr>
            </w:pPr>
            <w:r w:rsidRPr="00151A7B">
              <w:rPr>
                <w:rFonts w:ascii="Times New Roman" w:eastAsia="Times New Roman" w:hAnsi="Times New Roman" w:cs="Times New Roman"/>
                <w:sz w:val="20"/>
                <w:szCs w:val="20"/>
                <w:lang w:eastAsia="ru-RU"/>
              </w:rPr>
              <w:t xml:space="preserve">1.1 Заверенная копия приказа "О назначении ответственных лиц за организацию и безопасное проведение работ на высоте".                                </w:t>
            </w:r>
          </w:p>
          <w:p w14:paraId="11292989" w14:textId="77777777" w:rsidR="00B90160" w:rsidRPr="00151A7B" w:rsidRDefault="00B90160" w:rsidP="00B90160">
            <w:pPr>
              <w:widowControl w:val="0"/>
              <w:spacing w:line="259" w:lineRule="auto"/>
              <w:rPr>
                <w:rFonts w:ascii="Times New Roman" w:eastAsia="Times New Roman" w:hAnsi="Times New Roman" w:cs="Times New Roman"/>
                <w:sz w:val="20"/>
                <w:szCs w:val="20"/>
                <w:lang w:eastAsia="ru-RU"/>
              </w:rPr>
            </w:pPr>
            <w:r w:rsidRPr="00151A7B">
              <w:rPr>
                <w:rFonts w:ascii="Times New Roman" w:eastAsia="Times New Roman" w:hAnsi="Times New Roman" w:cs="Times New Roman"/>
                <w:sz w:val="20"/>
                <w:szCs w:val="20"/>
                <w:lang w:eastAsia="ru-RU"/>
              </w:rPr>
              <w:t xml:space="preserve">1.2. Удостоверения/протоколы работников о пройденном обучении по работам на высоте.                                               </w:t>
            </w:r>
          </w:p>
          <w:p w14:paraId="732B3765" w14:textId="77777777" w:rsidR="00B90160" w:rsidRPr="00151A7B" w:rsidRDefault="00B90160" w:rsidP="00B90160">
            <w:pPr>
              <w:widowControl w:val="0"/>
              <w:spacing w:line="259" w:lineRule="auto"/>
              <w:rPr>
                <w:rFonts w:ascii="Times New Roman" w:eastAsia="Times New Roman" w:hAnsi="Times New Roman" w:cs="Times New Roman"/>
                <w:sz w:val="20"/>
                <w:szCs w:val="20"/>
                <w:lang w:eastAsia="ru-RU"/>
              </w:rPr>
            </w:pPr>
            <w:r w:rsidRPr="00151A7B">
              <w:rPr>
                <w:rFonts w:ascii="Times New Roman" w:eastAsia="Times New Roman" w:hAnsi="Times New Roman" w:cs="Times New Roman"/>
                <w:sz w:val="20"/>
                <w:szCs w:val="20"/>
                <w:lang w:eastAsia="ru-RU"/>
              </w:rPr>
              <w:t>1.3. ППР на высоте (план производства работ) на объекте заказчика.</w:t>
            </w:r>
          </w:p>
        </w:tc>
        <w:tc>
          <w:tcPr>
            <w:tcW w:w="4075" w:type="dxa"/>
          </w:tcPr>
          <w:p w14:paraId="5BF91A98" w14:textId="77777777" w:rsidR="00B90160" w:rsidRPr="00151A7B" w:rsidRDefault="00B90160" w:rsidP="00B90160">
            <w:pPr>
              <w:widowControl w:val="0"/>
              <w:spacing w:line="259" w:lineRule="auto"/>
              <w:rPr>
                <w:rFonts w:ascii="Times New Roman" w:eastAsia="Times New Roman" w:hAnsi="Times New Roman" w:cs="Times New Roman"/>
                <w:bCs/>
                <w:sz w:val="20"/>
                <w:szCs w:val="20"/>
                <w:lang w:eastAsia="ru-RU"/>
              </w:rPr>
            </w:pPr>
            <w:r w:rsidRPr="00151A7B">
              <w:rPr>
                <w:rFonts w:ascii="Times New Roman" w:eastAsia="Times New Roman" w:hAnsi="Times New Roman" w:cs="Times New Roman"/>
                <w:bCs/>
                <w:sz w:val="20"/>
                <w:szCs w:val="20"/>
                <w:lang w:eastAsia="ru-RU"/>
              </w:rPr>
              <w:t xml:space="preserve">Работники, выполняющие работы на высоте, должны иметь квалификацию, соответствующую характеру выполняемых работ.                                                               </w:t>
            </w:r>
          </w:p>
          <w:p w14:paraId="7E7E31A0" w14:textId="77777777" w:rsidR="00B90160" w:rsidRPr="00151A7B" w:rsidRDefault="00B90160" w:rsidP="00B90160">
            <w:pPr>
              <w:widowControl w:val="0"/>
              <w:spacing w:line="259" w:lineRule="auto"/>
              <w:rPr>
                <w:rFonts w:ascii="Times New Roman" w:eastAsia="Times New Roman" w:hAnsi="Times New Roman" w:cs="Times New Roman"/>
                <w:bCs/>
                <w:sz w:val="20"/>
                <w:szCs w:val="20"/>
                <w:lang w:eastAsia="ru-RU"/>
              </w:rPr>
            </w:pPr>
            <w:r w:rsidRPr="00151A7B">
              <w:rPr>
                <w:rFonts w:ascii="Times New Roman" w:eastAsia="Times New Roman" w:hAnsi="Times New Roman" w:cs="Times New Roman"/>
                <w:bCs/>
                <w:sz w:val="20"/>
                <w:szCs w:val="20"/>
                <w:lang w:eastAsia="ru-RU"/>
              </w:rPr>
              <w:t xml:space="preserve">При работах по наряд-допуску:                                    1, 2  группа по безопасности работ на высоте у непосредственных исполнителей работ.                           </w:t>
            </w:r>
          </w:p>
          <w:p w14:paraId="4A42C35B" w14:textId="77777777" w:rsidR="00B90160" w:rsidRPr="00151A7B" w:rsidRDefault="00B90160" w:rsidP="00B90160">
            <w:pPr>
              <w:widowControl w:val="0"/>
              <w:spacing w:line="259" w:lineRule="auto"/>
              <w:rPr>
                <w:rFonts w:ascii="Times New Roman" w:eastAsia="Times New Roman" w:hAnsi="Times New Roman" w:cs="Times New Roman"/>
                <w:bCs/>
                <w:sz w:val="20"/>
                <w:szCs w:val="20"/>
                <w:lang w:eastAsia="ru-RU"/>
              </w:rPr>
            </w:pPr>
            <w:r w:rsidRPr="00151A7B">
              <w:rPr>
                <w:rFonts w:ascii="Times New Roman" w:eastAsia="Times New Roman" w:hAnsi="Times New Roman" w:cs="Times New Roman"/>
                <w:bCs/>
                <w:sz w:val="20"/>
                <w:szCs w:val="20"/>
                <w:lang w:eastAsia="ru-RU"/>
              </w:rPr>
              <w:t xml:space="preserve">3 группа безопасности у ответственных руководителей работ.                            </w:t>
            </w:r>
          </w:p>
          <w:p w14:paraId="7E4D5A30" w14:textId="77777777" w:rsidR="00B90160" w:rsidRPr="00151A7B" w:rsidRDefault="00B90160" w:rsidP="00B90160">
            <w:pPr>
              <w:widowControl w:val="0"/>
              <w:spacing w:line="259" w:lineRule="auto"/>
              <w:rPr>
                <w:rFonts w:ascii="Times New Roman" w:hAnsi="Times New Roman" w:cs="Times New Roman"/>
                <w:u w:val="single"/>
              </w:rPr>
            </w:pPr>
            <w:r w:rsidRPr="00151A7B">
              <w:rPr>
                <w:rFonts w:ascii="Times New Roman" w:eastAsia="Times New Roman" w:hAnsi="Times New Roman" w:cs="Times New Roman"/>
                <w:bCs/>
                <w:sz w:val="20"/>
                <w:szCs w:val="20"/>
                <w:u w:val="single"/>
                <w:lang w:eastAsia="ru-RU"/>
              </w:rPr>
              <w:t>При работах со средств подмащивания: прототокол (удостоверение) проверки знаний требований охраны труда при выполнении работ на высоте со средств подмащивания</w:t>
            </w:r>
            <w:r w:rsidRPr="00151A7B">
              <w:rPr>
                <w:rFonts w:ascii="Times New Roman" w:hAnsi="Times New Roman" w:cs="Times New Roman"/>
                <w:u w:val="single"/>
              </w:rPr>
              <w:t>.</w:t>
            </w:r>
          </w:p>
        </w:tc>
      </w:tr>
    </w:tbl>
    <w:p w14:paraId="5D30F96D" w14:textId="77777777" w:rsidR="00151A7B" w:rsidRPr="00151A7B" w:rsidRDefault="00151A7B" w:rsidP="00151A7B">
      <w:pPr>
        <w:widowControl w:val="0"/>
        <w:tabs>
          <w:tab w:val="left" w:pos="1530"/>
        </w:tabs>
        <w:spacing w:after="0" w:line="240" w:lineRule="auto"/>
        <w:rPr>
          <w:rFonts w:ascii="Times New Roman" w:hAnsi="Times New Roman" w:cs="Times New Roman"/>
        </w:rPr>
      </w:pPr>
    </w:p>
    <w:p w14:paraId="3ADD9FF1" w14:textId="77777777" w:rsidR="00151A7B" w:rsidRPr="00151A7B" w:rsidRDefault="00151A7B" w:rsidP="00151A7B">
      <w:pPr>
        <w:tabs>
          <w:tab w:val="left" w:pos="1530"/>
        </w:tabs>
        <w:rPr>
          <w:rFonts w:ascii="Times New Roman" w:hAnsi="Times New Roman" w:cs="Times New Roman"/>
        </w:rPr>
      </w:pPr>
      <w:r w:rsidRPr="00151A7B">
        <w:rPr>
          <w:rFonts w:ascii="Times New Roman" w:hAnsi="Times New Roman" w:cs="Times New Roman"/>
        </w:rPr>
        <w:tab/>
      </w:r>
    </w:p>
    <w:p w14:paraId="634DB61E" w14:textId="77777777" w:rsidR="00151A7B" w:rsidRPr="00151A7B" w:rsidRDefault="00151A7B" w:rsidP="00151A7B">
      <w:pPr>
        <w:tabs>
          <w:tab w:val="left" w:pos="1530"/>
        </w:tabs>
        <w:rPr>
          <w:rFonts w:ascii="Times New Roman" w:hAnsi="Times New Roman" w:cs="Times New Roman"/>
        </w:rPr>
      </w:pPr>
    </w:p>
    <w:p w14:paraId="3750875F" w14:textId="77777777" w:rsidR="00151A7B" w:rsidRPr="00151A7B" w:rsidRDefault="00151A7B" w:rsidP="00151A7B">
      <w:pPr>
        <w:tabs>
          <w:tab w:val="left" w:pos="1530"/>
        </w:tabs>
        <w:rPr>
          <w:rFonts w:ascii="Times New Roman" w:hAnsi="Times New Roman" w:cs="Times New Roman"/>
        </w:rPr>
      </w:pPr>
    </w:p>
    <w:p w14:paraId="276625A0" w14:textId="77777777" w:rsidR="00151A7B" w:rsidRPr="00151A7B" w:rsidRDefault="00151A7B" w:rsidP="00151A7B">
      <w:pPr>
        <w:tabs>
          <w:tab w:val="left" w:pos="1530"/>
        </w:tabs>
        <w:rPr>
          <w:rFonts w:ascii="Times New Roman" w:hAnsi="Times New Roman" w:cs="Times New Roman"/>
        </w:rPr>
      </w:pPr>
    </w:p>
    <w:p w14:paraId="14BE2400" w14:textId="77777777" w:rsidR="00151A7B" w:rsidRPr="00151A7B" w:rsidRDefault="00151A7B" w:rsidP="00151A7B">
      <w:pPr>
        <w:tabs>
          <w:tab w:val="left" w:pos="1530"/>
        </w:tabs>
        <w:rPr>
          <w:rFonts w:ascii="Times New Roman" w:hAnsi="Times New Roman" w:cs="Times New Roman"/>
        </w:rPr>
      </w:pPr>
    </w:p>
    <w:p w14:paraId="5D77C24E" w14:textId="77777777" w:rsidR="00151A7B" w:rsidRPr="00151A7B" w:rsidRDefault="00151A7B" w:rsidP="00151A7B">
      <w:pPr>
        <w:tabs>
          <w:tab w:val="left" w:pos="1530"/>
        </w:tabs>
        <w:rPr>
          <w:rFonts w:ascii="Times New Roman" w:hAnsi="Times New Roman" w:cs="Times New Roman"/>
        </w:rPr>
      </w:pPr>
    </w:p>
    <w:p w14:paraId="56660DEA" w14:textId="77777777" w:rsidR="00151A7B" w:rsidRPr="00151A7B" w:rsidRDefault="00151A7B" w:rsidP="00151A7B">
      <w:pPr>
        <w:tabs>
          <w:tab w:val="left" w:pos="1530"/>
        </w:tabs>
        <w:rPr>
          <w:rFonts w:ascii="Times New Roman" w:hAnsi="Times New Roman" w:cs="Times New Roman"/>
        </w:rPr>
      </w:pPr>
    </w:p>
    <w:p w14:paraId="2430B336" w14:textId="77777777" w:rsidR="00151A7B" w:rsidRPr="00151A7B" w:rsidRDefault="00151A7B" w:rsidP="00151A7B">
      <w:pPr>
        <w:tabs>
          <w:tab w:val="left" w:pos="1530"/>
        </w:tabs>
        <w:rPr>
          <w:rFonts w:ascii="Times New Roman" w:hAnsi="Times New Roman" w:cs="Times New Roman"/>
        </w:rPr>
      </w:pPr>
    </w:p>
    <w:p w14:paraId="7B57D2FD" w14:textId="77777777" w:rsidR="00151A7B" w:rsidRPr="00151A7B" w:rsidRDefault="00151A7B" w:rsidP="00151A7B">
      <w:pPr>
        <w:tabs>
          <w:tab w:val="left" w:pos="1530"/>
        </w:tabs>
        <w:rPr>
          <w:rFonts w:ascii="Times New Roman" w:hAnsi="Times New Roman" w:cs="Times New Roman"/>
        </w:rPr>
      </w:pPr>
    </w:p>
    <w:p w14:paraId="734632D6" w14:textId="77777777" w:rsidR="00151A7B" w:rsidRPr="00151A7B" w:rsidRDefault="00151A7B" w:rsidP="00151A7B">
      <w:pPr>
        <w:tabs>
          <w:tab w:val="left" w:pos="1530"/>
        </w:tabs>
        <w:rPr>
          <w:rFonts w:ascii="Times New Roman" w:hAnsi="Times New Roman" w:cs="Times New Roman"/>
        </w:rPr>
      </w:pPr>
    </w:p>
    <w:tbl>
      <w:tblPr>
        <w:tblStyle w:val="143"/>
        <w:tblW w:w="0" w:type="auto"/>
        <w:tblLook w:val="04A0" w:firstRow="1" w:lastRow="0" w:firstColumn="1" w:lastColumn="0" w:noHBand="0" w:noVBand="1"/>
      </w:tblPr>
      <w:tblGrid>
        <w:gridCol w:w="1428"/>
        <w:gridCol w:w="3954"/>
        <w:gridCol w:w="6237"/>
        <w:gridCol w:w="3650"/>
      </w:tblGrid>
      <w:tr w:rsidR="00151A7B" w:rsidRPr="00151A7B" w14:paraId="63A8485F" w14:textId="77777777" w:rsidTr="00151A7B">
        <w:tc>
          <w:tcPr>
            <w:tcW w:w="15269" w:type="dxa"/>
            <w:gridSpan w:val="4"/>
            <w:vAlign w:val="center"/>
          </w:tcPr>
          <w:p w14:paraId="4C689851" w14:textId="77777777" w:rsidR="00151A7B" w:rsidRPr="00151A7B" w:rsidRDefault="00151A7B" w:rsidP="00905ED6">
            <w:pPr>
              <w:widowControl w:val="0"/>
              <w:spacing w:line="259" w:lineRule="auto"/>
              <w:jc w:val="center"/>
              <w:rPr>
                <w:rFonts w:ascii="Times New Roman" w:hAnsi="Times New Roman" w:cs="Times New Roman"/>
              </w:rPr>
            </w:pPr>
            <w:r w:rsidRPr="00151A7B">
              <w:rPr>
                <w:rFonts w:ascii="Times New Roman" w:eastAsia="Times New Roman" w:hAnsi="Times New Roman" w:cs="Times New Roman"/>
                <w:sz w:val="20"/>
                <w:szCs w:val="20"/>
                <w:lang w:eastAsia="ru-RU"/>
              </w:rPr>
              <w:t>ТРЕБОВАНИЯ</w:t>
            </w:r>
          </w:p>
        </w:tc>
      </w:tr>
      <w:tr w:rsidR="00B90160" w:rsidRPr="00151A7B" w14:paraId="122349A3" w14:textId="77777777" w:rsidTr="00151A7B">
        <w:tc>
          <w:tcPr>
            <w:tcW w:w="1428" w:type="dxa"/>
            <w:vAlign w:val="center"/>
          </w:tcPr>
          <w:p w14:paraId="49ED4266" w14:textId="6ABACA7C" w:rsidR="00B90160" w:rsidRPr="00151A7B" w:rsidRDefault="00B90160" w:rsidP="00B90160">
            <w:pPr>
              <w:widowControl w:val="0"/>
              <w:spacing w:line="259" w:lineRule="auto"/>
              <w:jc w:val="center"/>
              <w:rPr>
                <w:rFonts w:ascii="Times New Roman" w:hAnsi="Times New Roman" w:cs="Times New Roman"/>
              </w:rPr>
            </w:pPr>
            <w:r w:rsidRPr="00B90160">
              <w:rPr>
                <w:rFonts w:ascii="Times New Roman" w:eastAsia="Times New Roman" w:hAnsi="Times New Roman" w:cs="Times New Roman"/>
                <w:sz w:val="20"/>
                <w:szCs w:val="20"/>
              </w:rPr>
              <w:t>Состав Предмета закупки (виды работ)</w:t>
            </w:r>
          </w:p>
        </w:tc>
        <w:tc>
          <w:tcPr>
            <w:tcW w:w="13841" w:type="dxa"/>
            <w:gridSpan w:val="3"/>
            <w:vAlign w:val="center"/>
          </w:tcPr>
          <w:p w14:paraId="2E190D63" w14:textId="2550AB8C" w:rsidR="00B90160" w:rsidRPr="00151A7B" w:rsidRDefault="00B90160" w:rsidP="00B90160">
            <w:pPr>
              <w:widowControl w:val="0"/>
              <w:spacing w:line="259" w:lineRule="auto"/>
              <w:jc w:val="center"/>
              <w:rPr>
                <w:rFonts w:ascii="Times New Roman" w:hAnsi="Times New Roman" w:cs="Times New Roman"/>
              </w:rPr>
            </w:pPr>
            <w:r>
              <w:rPr>
                <w:rFonts w:ascii="Times New Roman" w:eastAsia="Times New Roman" w:hAnsi="Times New Roman" w:cs="Times New Roman"/>
                <w:sz w:val="20"/>
                <w:szCs w:val="20"/>
                <w:lang w:eastAsia="ru-RU"/>
              </w:rPr>
              <w:t>В</w:t>
            </w:r>
            <w:r w:rsidRPr="00B90160">
              <w:rPr>
                <w:rFonts w:ascii="Times New Roman" w:eastAsia="Times New Roman" w:hAnsi="Times New Roman" w:cs="Times New Roman"/>
                <w:sz w:val="20"/>
                <w:szCs w:val="20"/>
                <w:lang w:eastAsia="ru-RU"/>
              </w:rPr>
              <w:t>ыполнение работ по перемещению портальных кранов «Ганц» г/п 16/27,5 тонн.</w:t>
            </w:r>
          </w:p>
        </w:tc>
      </w:tr>
      <w:tr w:rsidR="00B90160" w:rsidRPr="00151A7B" w14:paraId="7B38F486" w14:textId="77777777" w:rsidTr="00905ED6">
        <w:tc>
          <w:tcPr>
            <w:tcW w:w="1428" w:type="dxa"/>
            <w:vAlign w:val="center"/>
          </w:tcPr>
          <w:p w14:paraId="6ECCAE4E" w14:textId="77777777" w:rsidR="00B90160" w:rsidRPr="00151A7B" w:rsidRDefault="00B90160" w:rsidP="00B90160">
            <w:pPr>
              <w:widowControl w:val="0"/>
              <w:spacing w:line="259" w:lineRule="auto"/>
              <w:jc w:val="center"/>
              <w:rPr>
                <w:rFonts w:ascii="Times New Roman" w:hAnsi="Times New Roman" w:cs="Times New Roman"/>
              </w:rPr>
            </w:pPr>
            <w:r w:rsidRPr="00151A7B">
              <w:rPr>
                <w:rFonts w:ascii="Times New Roman" w:eastAsia="Times New Roman" w:hAnsi="Times New Roman" w:cs="Times New Roman"/>
                <w:sz w:val="20"/>
                <w:szCs w:val="20"/>
                <w:lang w:eastAsia="ru-RU"/>
              </w:rPr>
              <w:t>№ п/п</w:t>
            </w:r>
          </w:p>
        </w:tc>
        <w:tc>
          <w:tcPr>
            <w:tcW w:w="3954" w:type="dxa"/>
            <w:vAlign w:val="center"/>
          </w:tcPr>
          <w:p w14:paraId="3D47DA1A" w14:textId="77777777" w:rsidR="00B90160" w:rsidRPr="00151A7B" w:rsidRDefault="00B90160" w:rsidP="00B90160">
            <w:pPr>
              <w:widowControl w:val="0"/>
              <w:spacing w:line="259" w:lineRule="auto"/>
              <w:jc w:val="center"/>
              <w:rPr>
                <w:rFonts w:ascii="Times New Roman" w:hAnsi="Times New Roman" w:cs="Times New Roman"/>
              </w:rPr>
            </w:pPr>
            <w:r w:rsidRPr="00151A7B">
              <w:rPr>
                <w:rFonts w:ascii="Times New Roman" w:eastAsia="Times New Roman" w:hAnsi="Times New Roman" w:cs="Times New Roman"/>
                <w:sz w:val="20"/>
                <w:szCs w:val="20"/>
                <w:lang w:eastAsia="ru-RU"/>
              </w:rPr>
              <w:t>Содержание и обоснование требования</w:t>
            </w:r>
          </w:p>
        </w:tc>
        <w:tc>
          <w:tcPr>
            <w:tcW w:w="6237" w:type="dxa"/>
            <w:vAlign w:val="center"/>
          </w:tcPr>
          <w:p w14:paraId="0886E35A" w14:textId="77777777" w:rsidR="00B90160" w:rsidRPr="00151A7B" w:rsidRDefault="00B90160" w:rsidP="00B90160">
            <w:pPr>
              <w:widowControl w:val="0"/>
              <w:spacing w:line="259" w:lineRule="auto"/>
              <w:jc w:val="center"/>
              <w:rPr>
                <w:rFonts w:ascii="Times New Roman" w:hAnsi="Times New Roman" w:cs="Times New Roman"/>
              </w:rPr>
            </w:pPr>
            <w:r w:rsidRPr="00151A7B">
              <w:rPr>
                <w:rFonts w:ascii="Times New Roman" w:eastAsia="Times New Roman" w:hAnsi="Times New Roman" w:cs="Times New Roman"/>
                <w:sz w:val="20"/>
                <w:szCs w:val="20"/>
                <w:lang w:eastAsia="ru-RU"/>
              </w:rPr>
              <w:t>Формат подтверждения требования</w:t>
            </w:r>
          </w:p>
        </w:tc>
        <w:tc>
          <w:tcPr>
            <w:tcW w:w="3650" w:type="dxa"/>
            <w:vAlign w:val="center"/>
          </w:tcPr>
          <w:p w14:paraId="39CCA73F" w14:textId="77777777" w:rsidR="00B90160" w:rsidRPr="00151A7B" w:rsidRDefault="00B90160" w:rsidP="00B90160">
            <w:pPr>
              <w:widowControl w:val="0"/>
              <w:spacing w:line="259" w:lineRule="auto"/>
              <w:jc w:val="center"/>
              <w:rPr>
                <w:rFonts w:ascii="Times New Roman" w:hAnsi="Times New Roman" w:cs="Times New Roman"/>
              </w:rPr>
            </w:pPr>
            <w:r w:rsidRPr="00151A7B">
              <w:rPr>
                <w:rFonts w:ascii="Times New Roman" w:eastAsia="Times New Roman" w:hAnsi="Times New Roman" w:cs="Times New Roman"/>
                <w:sz w:val="20"/>
                <w:szCs w:val="20"/>
                <w:lang w:eastAsia="ru-RU"/>
              </w:rPr>
              <w:t>Примечание</w:t>
            </w:r>
          </w:p>
        </w:tc>
      </w:tr>
      <w:tr w:rsidR="00B90160" w:rsidRPr="00151A7B" w14:paraId="63CC43AC" w14:textId="77777777" w:rsidTr="00905ED6">
        <w:tc>
          <w:tcPr>
            <w:tcW w:w="1428" w:type="dxa"/>
          </w:tcPr>
          <w:p w14:paraId="5309B44F" w14:textId="6B51C889" w:rsidR="00B90160" w:rsidRPr="00151A7B" w:rsidRDefault="00B90160" w:rsidP="00B90160">
            <w:pPr>
              <w:widowControl w:val="0"/>
              <w:spacing w:line="259" w:lineRule="auto"/>
              <w:jc w:val="center"/>
              <w:rPr>
                <w:rFonts w:ascii="Times New Roman" w:hAnsi="Times New Roman" w:cs="Times New Roman"/>
              </w:rPr>
            </w:pPr>
            <w:r>
              <w:rPr>
                <w:rFonts w:ascii="Times New Roman" w:eastAsia="Times New Roman" w:hAnsi="Times New Roman" w:cs="Times New Roman"/>
                <w:sz w:val="20"/>
                <w:szCs w:val="20"/>
                <w:lang w:eastAsia="ru-RU"/>
              </w:rPr>
              <w:t>2</w:t>
            </w:r>
            <w:r w:rsidRPr="00151A7B">
              <w:rPr>
                <w:rFonts w:ascii="Times New Roman" w:eastAsia="Times New Roman" w:hAnsi="Times New Roman" w:cs="Times New Roman"/>
                <w:sz w:val="20"/>
                <w:szCs w:val="20"/>
                <w:lang w:eastAsia="ru-RU"/>
              </w:rPr>
              <w:t>.</w:t>
            </w:r>
            <w:r>
              <w:t xml:space="preserve"> </w:t>
            </w:r>
            <w:r w:rsidRPr="00B90160">
              <w:rPr>
                <w:rFonts w:ascii="Times New Roman" w:eastAsia="Times New Roman" w:hAnsi="Times New Roman" w:cs="Times New Roman"/>
                <w:sz w:val="20"/>
                <w:szCs w:val="20"/>
                <w:lang w:eastAsia="ru-RU"/>
              </w:rPr>
              <w:t>При работе с ПС</w:t>
            </w:r>
          </w:p>
        </w:tc>
        <w:tc>
          <w:tcPr>
            <w:tcW w:w="3954" w:type="dxa"/>
          </w:tcPr>
          <w:p w14:paraId="36572FD0" w14:textId="77777777" w:rsidR="00B90160" w:rsidRPr="00151A7B" w:rsidRDefault="00B90160" w:rsidP="00B90160">
            <w:pPr>
              <w:widowControl w:val="0"/>
              <w:spacing w:line="259" w:lineRule="auto"/>
              <w:rPr>
                <w:rFonts w:ascii="Times New Roman" w:eastAsia="Times New Roman" w:hAnsi="Times New Roman" w:cs="Times New Roman"/>
                <w:sz w:val="20"/>
                <w:szCs w:val="20"/>
                <w:lang w:eastAsia="ru-RU"/>
              </w:rPr>
            </w:pPr>
            <w:r w:rsidRPr="00151A7B">
              <w:rPr>
                <w:rFonts w:ascii="Times New Roman" w:eastAsia="Times New Roman" w:hAnsi="Times New Roman" w:cs="Times New Roman"/>
                <w:sz w:val="20"/>
                <w:szCs w:val="20"/>
                <w:lang w:eastAsia="ru-RU"/>
              </w:rPr>
              <w:t>Приказ Ростехнадзора №461 от 26.11.2020 ФНиП в области промышленной безопасности "Правила безопасности опасных производственных объектов, на которых используются подъемные сооружения".                                                                                                                                   Приказ Ростехнадзора №334 от 04.09.2020              "Перечня областей аттестации в области промышленной безопасности, по вопросам безопасности гидротехнических сооружений, безопасности в сфере электроэнергетики"</w:t>
            </w:r>
          </w:p>
        </w:tc>
        <w:tc>
          <w:tcPr>
            <w:tcW w:w="6237" w:type="dxa"/>
          </w:tcPr>
          <w:p w14:paraId="49D214BB" w14:textId="06DFBC17" w:rsidR="00B90160" w:rsidRPr="00151A7B" w:rsidRDefault="00B90160" w:rsidP="00B90160">
            <w:pPr>
              <w:widowControl w:val="0"/>
              <w:spacing w:line="259" w:lineRule="auto"/>
              <w:rPr>
                <w:rFonts w:ascii="Times New Roman" w:eastAsia="Times New Roman" w:hAnsi="Times New Roman" w:cs="Times New Roman"/>
                <w:sz w:val="20"/>
                <w:szCs w:val="20"/>
                <w:lang w:eastAsia="ru-RU"/>
              </w:rPr>
            </w:pPr>
            <w:r w:rsidRPr="00151A7B">
              <w:rPr>
                <w:rFonts w:ascii="Times New Roman" w:eastAsia="Times New Roman" w:hAnsi="Times New Roman" w:cs="Times New Roman"/>
                <w:sz w:val="20"/>
                <w:szCs w:val="20"/>
                <w:lang w:eastAsia="ru-RU"/>
              </w:rPr>
              <w:t>1. ППРк (проект производства работ кранами) или технологическая карта на производство работ. (Подтверждение предоставляется перед использованием ПС)</w:t>
            </w:r>
          </w:p>
          <w:p w14:paraId="1B721F6E" w14:textId="6E252908" w:rsidR="00B90160" w:rsidRPr="00151A7B" w:rsidRDefault="00B90160" w:rsidP="00B90160">
            <w:pPr>
              <w:widowControl w:val="0"/>
              <w:spacing w:line="259" w:lineRule="auto"/>
              <w:rPr>
                <w:rFonts w:ascii="Times New Roman" w:eastAsia="Times New Roman" w:hAnsi="Times New Roman" w:cs="Times New Roman"/>
                <w:sz w:val="20"/>
                <w:szCs w:val="20"/>
                <w:lang w:eastAsia="ru-RU"/>
              </w:rPr>
            </w:pPr>
            <w:r w:rsidRPr="00151A7B">
              <w:rPr>
                <w:rFonts w:ascii="Times New Roman" w:eastAsia="Times New Roman" w:hAnsi="Times New Roman" w:cs="Times New Roman"/>
                <w:sz w:val="20"/>
                <w:szCs w:val="20"/>
                <w:lang w:eastAsia="ru-RU"/>
              </w:rPr>
              <w:t xml:space="preserve">2. Соблюдение требований п.19 ("Требования к работникам") приказа Ростехнадзора №461 от 26.11.2020 ФНиП в области промышленной безопасности "Правила безопасности опасных производственных объектов, на которых используются подъемные сооружения".                                                                      </w:t>
            </w:r>
          </w:p>
          <w:p w14:paraId="042C7C1B" w14:textId="0EE123C0" w:rsidR="00B90160" w:rsidRPr="00151A7B" w:rsidRDefault="00B90160" w:rsidP="00B90160">
            <w:pPr>
              <w:widowControl w:val="0"/>
              <w:spacing w:line="259" w:lineRule="auto"/>
              <w:rPr>
                <w:rFonts w:ascii="Times New Roman" w:eastAsia="Times New Roman" w:hAnsi="Times New Roman" w:cs="Times New Roman"/>
                <w:sz w:val="20"/>
                <w:szCs w:val="20"/>
                <w:lang w:eastAsia="ru-RU"/>
              </w:rPr>
            </w:pPr>
            <w:r w:rsidRPr="00151A7B">
              <w:rPr>
                <w:rFonts w:ascii="Times New Roman" w:eastAsia="Times New Roman" w:hAnsi="Times New Roman" w:cs="Times New Roman"/>
                <w:sz w:val="20"/>
                <w:szCs w:val="20"/>
                <w:lang w:eastAsia="ru-RU"/>
              </w:rPr>
              <w:t>3. Заверенные копии документов на подъемные сооружения (Подтверждение предоставляется перед использованием ПС):</w:t>
            </w:r>
          </w:p>
          <w:p w14:paraId="39A1D3AD" w14:textId="77777777" w:rsidR="00B90160" w:rsidRPr="00151A7B" w:rsidRDefault="00B90160" w:rsidP="00B90160">
            <w:pPr>
              <w:widowControl w:val="0"/>
              <w:spacing w:line="259" w:lineRule="auto"/>
              <w:rPr>
                <w:rFonts w:ascii="Times New Roman" w:eastAsia="Times New Roman" w:hAnsi="Times New Roman" w:cs="Times New Roman"/>
                <w:sz w:val="20"/>
                <w:szCs w:val="20"/>
                <w:lang w:eastAsia="ru-RU"/>
              </w:rPr>
            </w:pPr>
            <w:r w:rsidRPr="00151A7B">
              <w:rPr>
                <w:rFonts w:ascii="Times New Roman" w:eastAsia="Times New Roman" w:hAnsi="Times New Roman" w:cs="Times New Roman"/>
                <w:sz w:val="20"/>
                <w:szCs w:val="20"/>
                <w:lang w:eastAsia="ru-RU"/>
              </w:rPr>
              <w:t xml:space="preserve">3.1. Свидетельство о регистрации опасного производственного объекта (автокрана) (далее – ОПО) в реестре ОПО Ростехнадзора;                                           </w:t>
            </w:r>
          </w:p>
          <w:p w14:paraId="104272B6" w14:textId="77777777" w:rsidR="00B90160" w:rsidRPr="00151A7B" w:rsidRDefault="00B90160" w:rsidP="00B90160">
            <w:pPr>
              <w:widowControl w:val="0"/>
              <w:spacing w:line="259" w:lineRule="auto"/>
              <w:rPr>
                <w:rFonts w:ascii="Times New Roman" w:eastAsia="Times New Roman" w:hAnsi="Times New Roman" w:cs="Times New Roman"/>
                <w:sz w:val="20"/>
                <w:szCs w:val="20"/>
                <w:lang w:eastAsia="ru-RU"/>
              </w:rPr>
            </w:pPr>
            <w:r w:rsidRPr="00151A7B">
              <w:rPr>
                <w:rFonts w:ascii="Times New Roman" w:eastAsia="Times New Roman" w:hAnsi="Times New Roman" w:cs="Times New Roman"/>
                <w:sz w:val="20"/>
                <w:szCs w:val="20"/>
                <w:lang w:eastAsia="ru-RU"/>
              </w:rPr>
              <w:t>3.2. Заключение экспертизы промышленной безопасности, внесенное в реестр заключений экспертизы промышленной безопасности Ростехнадзора (в случае, если истек нормативный срок эксплуатации (10 лет));</w:t>
            </w:r>
          </w:p>
          <w:p w14:paraId="603761F1" w14:textId="77777777" w:rsidR="00B90160" w:rsidRPr="00151A7B" w:rsidRDefault="00B90160" w:rsidP="00B90160">
            <w:pPr>
              <w:widowControl w:val="0"/>
              <w:spacing w:line="259" w:lineRule="auto"/>
              <w:rPr>
                <w:rFonts w:ascii="Times New Roman" w:eastAsia="Times New Roman" w:hAnsi="Times New Roman" w:cs="Times New Roman"/>
                <w:sz w:val="20"/>
                <w:szCs w:val="20"/>
                <w:lang w:eastAsia="ru-RU"/>
              </w:rPr>
            </w:pPr>
            <w:r w:rsidRPr="00151A7B">
              <w:rPr>
                <w:rFonts w:ascii="Times New Roman" w:eastAsia="Times New Roman" w:hAnsi="Times New Roman" w:cs="Times New Roman"/>
                <w:sz w:val="20"/>
                <w:szCs w:val="20"/>
                <w:lang w:eastAsia="ru-RU"/>
              </w:rPr>
              <w:t>3.3. Договор обязательного страхования ОПО, срок действия которого оканчивается не ранее срока действия оказания услуг;</w:t>
            </w:r>
          </w:p>
          <w:p w14:paraId="031DB424" w14:textId="77777777" w:rsidR="00B90160" w:rsidRDefault="00B90160" w:rsidP="00B90160">
            <w:pPr>
              <w:widowControl w:val="0"/>
              <w:spacing w:line="259" w:lineRule="auto"/>
              <w:rPr>
                <w:rFonts w:ascii="Times New Roman" w:eastAsia="Times New Roman" w:hAnsi="Times New Roman" w:cs="Times New Roman"/>
                <w:sz w:val="20"/>
                <w:szCs w:val="20"/>
                <w:lang w:eastAsia="ru-RU"/>
              </w:rPr>
            </w:pPr>
            <w:r w:rsidRPr="00151A7B">
              <w:rPr>
                <w:rFonts w:ascii="Times New Roman" w:eastAsia="Times New Roman" w:hAnsi="Times New Roman" w:cs="Times New Roman"/>
                <w:sz w:val="20"/>
                <w:szCs w:val="20"/>
                <w:lang w:eastAsia="ru-RU"/>
              </w:rPr>
              <w:t xml:space="preserve">3.4. Документ, подтверждающий исправное техническое состояние ПС. </w:t>
            </w:r>
          </w:p>
          <w:p w14:paraId="47B552BC" w14:textId="677FC98A" w:rsidR="00B90160" w:rsidRPr="00151A7B" w:rsidRDefault="00B90160" w:rsidP="00B90160">
            <w:pPr>
              <w:widowControl w:val="0"/>
              <w:spacing w:line="259" w:lineRule="auto"/>
              <w:rPr>
                <w:rFonts w:ascii="Times New Roman" w:eastAsia="Times New Roman" w:hAnsi="Times New Roman" w:cs="Times New Roman"/>
                <w:sz w:val="20"/>
                <w:szCs w:val="20"/>
                <w:lang w:eastAsia="ru-RU"/>
              </w:rPr>
            </w:pPr>
            <w:r w:rsidRPr="00151A7B">
              <w:rPr>
                <w:rFonts w:ascii="Times New Roman" w:eastAsia="Times New Roman" w:hAnsi="Times New Roman" w:cs="Times New Roman"/>
                <w:sz w:val="20"/>
                <w:szCs w:val="20"/>
                <w:lang w:eastAsia="ru-RU"/>
              </w:rPr>
              <w:t>3.5. Решение о пуске в работу ОПО, оформленное внутренним распорядительным документом эксплуатирующей организации.                                                                         3.6. Приказы на ответственных лиц:</w:t>
            </w:r>
            <w:r>
              <w:rPr>
                <w:rFonts w:ascii="Times New Roman" w:eastAsia="Times New Roman" w:hAnsi="Times New Roman" w:cs="Times New Roman"/>
                <w:sz w:val="20"/>
                <w:szCs w:val="20"/>
                <w:lang w:eastAsia="ru-RU"/>
              </w:rPr>
              <w:t xml:space="preserve"> </w:t>
            </w:r>
            <w:r w:rsidRPr="00151A7B">
              <w:rPr>
                <w:rFonts w:ascii="Times New Roman" w:eastAsia="Times New Roman" w:hAnsi="Times New Roman" w:cs="Times New Roman"/>
                <w:sz w:val="20"/>
                <w:szCs w:val="20"/>
                <w:lang w:eastAsia="ru-RU"/>
              </w:rPr>
              <w:t>за работоспособное состояние ОПО,</w:t>
            </w:r>
            <w:r>
              <w:rPr>
                <w:rFonts w:ascii="Times New Roman" w:eastAsia="Times New Roman" w:hAnsi="Times New Roman" w:cs="Times New Roman"/>
                <w:sz w:val="20"/>
                <w:szCs w:val="20"/>
                <w:lang w:eastAsia="ru-RU"/>
              </w:rPr>
              <w:t xml:space="preserve"> </w:t>
            </w:r>
            <w:r w:rsidRPr="00151A7B">
              <w:rPr>
                <w:rFonts w:ascii="Times New Roman" w:eastAsia="Times New Roman" w:hAnsi="Times New Roman" w:cs="Times New Roman"/>
                <w:sz w:val="20"/>
                <w:szCs w:val="20"/>
                <w:lang w:eastAsia="ru-RU"/>
              </w:rPr>
              <w:t>за производство работ,</w:t>
            </w:r>
            <w:r>
              <w:rPr>
                <w:rFonts w:ascii="Times New Roman" w:eastAsia="Times New Roman" w:hAnsi="Times New Roman" w:cs="Times New Roman"/>
                <w:sz w:val="20"/>
                <w:szCs w:val="20"/>
                <w:lang w:eastAsia="ru-RU"/>
              </w:rPr>
              <w:t xml:space="preserve"> </w:t>
            </w:r>
            <w:r w:rsidRPr="00151A7B">
              <w:rPr>
                <w:rFonts w:ascii="Times New Roman" w:eastAsia="Times New Roman" w:hAnsi="Times New Roman" w:cs="Times New Roman"/>
                <w:sz w:val="20"/>
                <w:szCs w:val="20"/>
                <w:lang w:eastAsia="ru-RU"/>
              </w:rPr>
              <w:t>за осуществление производственного контроля, а также копии протоколов об аттестации указанных лиц в Ростехнадзоре.</w:t>
            </w:r>
            <w:r>
              <w:rPr>
                <w:rFonts w:ascii="Times New Roman" w:eastAsia="Times New Roman" w:hAnsi="Times New Roman" w:cs="Times New Roman"/>
                <w:sz w:val="20"/>
                <w:szCs w:val="20"/>
                <w:lang w:eastAsia="ru-RU"/>
              </w:rPr>
              <w:t xml:space="preserve"> </w:t>
            </w:r>
            <w:r w:rsidRPr="00151A7B">
              <w:rPr>
                <w:rFonts w:ascii="Times New Roman" w:eastAsia="Times New Roman" w:hAnsi="Times New Roman" w:cs="Times New Roman"/>
                <w:sz w:val="20"/>
                <w:szCs w:val="20"/>
                <w:lang w:eastAsia="ru-RU"/>
              </w:rPr>
              <w:t>Дополнительно: при заключении договора по использованию АГП добавить: "При использовании АГП, о</w:t>
            </w:r>
            <w:r>
              <w:rPr>
                <w:rFonts w:ascii="Times New Roman" w:eastAsia="Times New Roman" w:hAnsi="Times New Roman" w:cs="Times New Roman"/>
                <w:sz w:val="20"/>
                <w:szCs w:val="20"/>
                <w:lang w:eastAsia="ru-RU"/>
              </w:rPr>
              <w:t>г</w:t>
            </w:r>
            <w:r w:rsidRPr="00151A7B">
              <w:rPr>
                <w:rFonts w:ascii="Times New Roman" w:eastAsia="Times New Roman" w:hAnsi="Times New Roman" w:cs="Times New Roman"/>
                <w:sz w:val="20"/>
                <w:szCs w:val="20"/>
                <w:lang w:eastAsia="ru-RU"/>
              </w:rPr>
              <w:t>раждение корзины которого менее 1,1 м, конструкция АГП должна предусматривать места крепления страховочного стропа"</w:t>
            </w:r>
          </w:p>
        </w:tc>
        <w:tc>
          <w:tcPr>
            <w:tcW w:w="3650" w:type="dxa"/>
          </w:tcPr>
          <w:p w14:paraId="48B73B95" w14:textId="77777777" w:rsidR="00B90160" w:rsidRPr="00B90160" w:rsidRDefault="00B90160" w:rsidP="00B90160">
            <w:pPr>
              <w:widowControl w:val="0"/>
              <w:rPr>
                <w:rFonts w:ascii="Times New Roman" w:eastAsia="Times New Roman" w:hAnsi="Times New Roman" w:cs="Times New Roman"/>
                <w:sz w:val="20"/>
                <w:szCs w:val="20"/>
                <w:lang w:eastAsia="ru-RU"/>
              </w:rPr>
            </w:pPr>
            <w:r w:rsidRPr="00B90160">
              <w:rPr>
                <w:rFonts w:ascii="Times New Roman" w:eastAsia="Times New Roman" w:hAnsi="Times New Roman" w:cs="Times New Roman"/>
                <w:sz w:val="20"/>
                <w:szCs w:val="20"/>
                <w:lang w:eastAsia="ru-RU"/>
              </w:rPr>
              <w:t xml:space="preserve">Касательно п.2:                   </w:t>
            </w:r>
          </w:p>
          <w:p w14:paraId="3875AB35" w14:textId="77777777" w:rsidR="00B90160" w:rsidRPr="00B90160" w:rsidRDefault="00B90160" w:rsidP="00B90160">
            <w:pPr>
              <w:widowControl w:val="0"/>
              <w:rPr>
                <w:rFonts w:ascii="Times New Roman" w:eastAsia="Times New Roman" w:hAnsi="Times New Roman" w:cs="Times New Roman"/>
                <w:sz w:val="20"/>
                <w:szCs w:val="20"/>
                <w:lang w:eastAsia="ru-RU"/>
              </w:rPr>
            </w:pPr>
            <w:r w:rsidRPr="00B90160">
              <w:rPr>
                <w:rFonts w:ascii="Times New Roman" w:eastAsia="Times New Roman" w:hAnsi="Times New Roman" w:cs="Times New Roman"/>
                <w:sz w:val="20"/>
                <w:szCs w:val="20"/>
                <w:lang w:eastAsia="ru-RU"/>
              </w:rPr>
              <w:t>Для стропальщиков, машинистов крана, машиниста крана автомобильного - документы подтверждающие квалификацию (завереннные копии квалификационных удостоверений).                                                                             Для ИТР - аттестация в области ПБ А.1, Б.9.3.,Б.9.5.,   при выполнении дополнительных работ с ПС,  ИТР подрядчика должны иметь соответствующие области аттестации.                          Прохождение тестирования ответственными лицами по вопросам организации выполнения работ повышенной опасности и работ на высоте перед вводным инструктажем у Заказчика. Вопросы для тестирования размещены на сайте АО "КРП" по адресу:</w:t>
            </w:r>
          </w:p>
          <w:p w14:paraId="1535CF32" w14:textId="77777777" w:rsidR="00B90160" w:rsidRPr="00B90160" w:rsidRDefault="00B90160" w:rsidP="00B90160">
            <w:pPr>
              <w:widowControl w:val="0"/>
              <w:rPr>
                <w:rFonts w:ascii="Times New Roman" w:eastAsia="Times New Roman" w:hAnsi="Times New Roman" w:cs="Times New Roman"/>
                <w:sz w:val="20"/>
                <w:szCs w:val="20"/>
                <w:lang w:eastAsia="ru-RU"/>
              </w:rPr>
            </w:pPr>
            <w:r w:rsidRPr="00B90160">
              <w:rPr>
                <w:rFonts w:ascii="Times New Roman" w:eastAsia="Times New Roman" w:hAnsi="Times New Roman" w:cs="Times New Roman"/>
                <w:sz w:val="20"/>
                <w:szCs w:val="20"/>
                <w:lang w:eastAsia="ru-RU"/>
              </w:rPr>
              <w:t>https://krasrp.ru/О компании/ Промышленная безопасность</w:t>
            </w:r>
          </w:p>
          <w:p w14:paraId="4C5A7AD1" w14:textId="77777777" w:rsidR="00B90160" w:rsidRPr="00B90160" w:rsidRDefault="00B90160" w:rsidP="00B90160">
            <w:pPr>
              <w:widowControl w:val="0"/>
              <w:rPr>
                <w:rFonts w:ascii="Times New Roman" w:eastAsia="Times New Roman" w:hAnsi="Times New Roman" w:cs="Times New Roman"/>
                <w:sz w:val="20"/>
                <w:szCs w:val="20"/>
                <w:lang w:eastAsia="ru-RU"/>
              </w:rPr>
            </w:pPr>
          </w:p>
          <w:p w14:paraId="462692F8" w14:textId="77777777" w:rsidR="00B90160" w:rsidRPr="00B90160" w:rsidRDefault="00B90160" w:rsidP="00B90160">
            <w:pPr>
              <w:widowControl w:val="0"/>
              <w:rPr>
                <w:rFonts w:ascii="Times New Roman" w:eastAsia="Times New Roman" w:hAnsi="Times New Roman" w:cs="Times New Roman"/>
                <w:sz w:val="20"/>
                <w:szCs w:val="20"/>
                <w:lang w:eastAsia="ru-RU"/>
              </w:rPr>
            </w:pPr>
            <w:r w:rsidRPr="00B90160">
              <w:rPr>
                <w:rFonts w:ascii="Times New Roman" w:eastAsia="Times New Roman" w:hAnsi="Times New Roman" w:cs="Times New Roman"/>
                <w:sz w:val="20"/>
                <w:szCs w:val="20"/>
                <w:lang w:eastAsia="ru-RU"/>
              </w:rPr>
              <w:t xml:space="preserve">Дополнительно: </w:t>
            </w:r>
          </w:p>
          <w:p w14:paraId="50E11546" w14:textId="77777777" w:rsidR="00B90160" w:rsidRPr="00B90160" w:rsidRDefault="00B90160" w:rsidP="00B90160">
            <w:pPr>
              <w:widowControl w:val="0"/>
              <w:rPr>
                <w:rFonts w:ascii="Times New Roman" w:eastAsia="Times New Roman" w:hAnsi="Times New Roman" w:cs="Times New Roman"/>
                <w:sz w:val="20"/>
                <w:szCs w:val="20"/>
                <w:lang w:eastAsia="ru-RU"/>
              </w:rPr>
            </w:pPr>
            <w:r w:rsidRPr="00B90160">
              <w:rPr>
                <w:rFonts w:ascii="Times New Roman" w:eastAsia="Times New Roman" w:hAnsi="Times New Roman" w:cs="Times New Roman"/>
                <w:sz w:val="20"/>
                <w:szCs w:val="20"/>
                <w:lang w:eastAsia="ru-RU"/>
              </w:rPr>
              <w:t xml:space="preserve">В организационно - технологической документации (ППР, Акт-допуск) должна быть отражена зона стоянки большегрузной техники  ПО и СубПО, отвечающая требованиям безопасности. Зона должна быть согласована с </w:t>
            </w:r>
            <w:r w:rsidRPr="00B90160">
              <w:rPr>
                <w:rFonts w:ascii="Times New Roman" w:eastAsia="Times New Roman" w:hAnsi="Times New Roman" w:cs="Times New Roman"/>
                <w:sz w:val="20"/>
                <w:szCs w:val="20"/>
                <w:lang w:eastAsia="ru-RU"/>
              </w:rPr>
              <w:lastRenderedPageBreak/>
              <w:t>Заказчиком.</w:t>
            </w:r>
          </w:p>
          <w:p w14:paraId="6ACA091B" w14:textId="65FA0ED2" w:rsidR="00B90160" w:rsidRPr="00B90160" w:rsidRDefault="00B90160" w:rsidP="00B90160">
            <w:pPr>
              <w:widowControl w:val="0"/>
              <w:spacing w:line="259" w:lineRule="auto"/>
              <w:rPr>
                <w:rFonts w:ascii="Times New Roman" w:hAnsi="Times New Roman" w:cs="Times New Roman"/>
                <w:u w:val="single"/>
              </w:rPr>
            </w:pPr>
            <w:r w:rsidRPr="00B90160">
              <w:rPr>
                <w:rFonts w:ascii="Times New Roman" w:eastAsia="Times New Roman" w:hAnsi="Times New Roman" w:cs="Times New Roman"/>
                <w:sz w:val="20"/>
                <w:szCs w:val="20"/>
                <w:lang w:eastAsia="ru-RU"/>
              </w:rPr>
              <w:t xml:space="preserve"> Не допускаются к работам автогидроподъёмники HORYONG (Южная Корея).</w:t>
            </w:r>
          </w:p>
        </w:tc>
      </w:tr>
    </w:tbl>
    <w:p w14:paraId="2E4D08DC" w14:textId="77777777" w:rsidR="00151A7B" w:rsidRPr="00151A7B" w:rsidRDefault="00151A7B" w:rsidP="00151A7B">
      <w:pPr>
        <w:tabs>
          <w:tab w:val="left" w:pos="1530"/>
        </w:tabs>
        <w:rPr>
          <w:rFonts w:ascii="Times New Roman" w:hAnsi="Times New Roman" w:cs="Times New Roman"/>
        </w:rPr>
      </w:pPr>
    </w:p>
    <w:tbl>
      <w:tblPr>
        <w:tblStyle w:val="143"/>
        <w:tblW w:w="0" w:type="auto"/>
        <w:tblLook w:val="04A0" w:firstRow="1" w:lastRow="0" w:firstColumn="1" w:lastColumn="0" w:noHBand="0" w:noVBand="1"/>
      </w:tblPr>
      <w:tblGrid>
        <w:gridCol w:w="1989"/>
        <w:gridCol w:w="3803"/>
        <w:gridCol w:w="5415"/>
        <w:gridCol w:w="4062"/>
      </w:tblGrid>
      <w:tr w:rsidR="00151A7B" w:rsidRPr="00151A7B" w14:paraId="4F917AF4" w14:textId="77777777" w:rsidTr="00151A7B">
        <w:tc>
          <w:tcPr>
            <w:tcW w:w="15269" w:type="dxa"/>
            <w:gridSpan w:val="4"/>
            <w:vAlign w:val="center"/>
          </w:tcPr>
          <w:p w14:paraId="201137AC" w14:textId="77777777" w:rsidR="00151A7B" w:rsidRPr="00151A7B" w:rsidRDefault="00151A7B" w:rsidP="00905ED6">
            <w:pPr>
              <w:widowControl w:val="0"/>
              <w:spacing w:line="259" w:lineRule="auto"/>
              <w:jc w:val="center"/>
              <w:rPr>
                <w:rFonts w:ascii="Times New Roman" w:hAnsi="Times New Roman" w:cs="Times New Roman"/>
              </w:rPr>
            </w:pPr>
            <w:r w:rsidRPr="00151A7B">
              <w:rPr>
                <w:rFonts w:ascii="Times New Roman" w:eastAsia="Times New Roman" w:hAnsi="Times New Roman" w:cs="Times New Roman"/>
                <w:sz w:val="20"/>
                <w:szCs w:val="20"/>
                <w:lang w:eastAsia="ru-RU"/>
              </w:rPr>
              <w:t>ТРЕБОВАНИЯ</w:t>
            </w:r>
          </w:p>
        </w:tc>
      </w:tr>
      <w:tr w:rsidR="00B90160" w:rsidRPr="00151A7B" w14:paraId="7DFFC49F" w14:textId="77777777" w:rsidTr="00151A7B">
        <w:tc>
          <w:tcPr>
            <w:tcW w:w="1428" w:type="dxa"/>
            <w:vAlign w:val="center"/>
          </w:tcPr>
          <w:p w14:paraId="1B26C8B2" w14:textId="14E3A601" w:rsidR="00B90160" w:rsidRPr="00151A7B" w:rsidRDefault="00B90160" w:rsidP="00B90160">
            <w:pPr>
              <w:widowControl w:val="0"/>
              <w:spacing w:line="259" w:lineRule="auto"/>
              <w:jc w:val="center"/>
              <w:rPr>
                <w:rFonts w:ascii="Times New Roman" w:hAnsi="Times New Roman" w:cs="Times New Roman"/>
              </w:rPr>
            </w:pPr>
            <w:r w:rsidRPr="00B90160">
              <w:rPr>
                <w:rFonts w:ascii="Times New Roman" w:eastAsia="Times New Roman" w:hAnsi="Times New Roman" w:cs="Times New Roman"/>
                <w:sz w:val="20"/>
                <w:szCs w:val="20"/>
              </w:rPr>
              <w:t>Состав Предмета закупки (виды работ)</w:t>
            </w:r>
          </w:p>
        </w:tc>
        <w:tc>
          <w:tcPr>
            <w:tcW w:w="13841" w:type="dxa"/>
            <w:gridSpan w:val="3"/>
            <w:vAlign w:val="center"/>
          </w:tcPr>
          <w:p w14:paraId="39EE1747" w14:textId="5A231A20" w:rsidR="00B90160" w:rsidRPr="00151A7B" w:rsidRDefault="00B90160" w:rsidP="00B90160">
            <w:pPr>
              <w:widowControl w:val="0"/>
              <w:spacing w:line="259" w:lineRule="auto"/>
              <w:jc w:val="center"/>
              <w:rPr>
                <w:rFonts w:ascii="Times New Roman" w:hAnsi="Times New Roman" w:cs="Times New Roman"/>
              </w:rPr>
            </w:pPr>
            <w:r>
              <w:rPr>
                <w:rFonts w:ascii="Times New Roman" w:eastAsia="Times New Roman" w:hAnsi="Times New Roman" w:cs="Times New Roman"/>
                <w:sz w:val="20"/>
                <w:szCs w:val="20"/>
                <w:lang w:eastAsia="ru-RU"/>
              </w:rPr>
              <w:t>В</w:t>
            </w:r>
            <w:r w:rsidRPr="00B90160">
              <w:rPr>
                <w:rFonts w:ascii="Times New Roman" w:eastAsia="Times New Roman" w:hAnsi="Times New Roman" w:cs="Times New Roman"/>
                <w:sz w:val="20"/>
                <w:szCs w:val="20"/>
                <w:lang w:eastAsia="ru-RU"/>
              </w:rPr>
              <w:t>ыполнение работ по перемещению портальных кранов «Ганц» г/п 16/27,5 тонн.</w:t>
            </w:r>
          </w:p>
        </w:tc>
      </w:tr>
      <w:tr w:rsidR="00B90160" w:rsidRPr="00151A7B" w14:paraId="4714C2E8" w14:textId="77777777" w:rsidTr="00151A7B">
        <w:tc>
          <w:tcPr>
            <w:tcW w:w="1428" w:type="dxa"/>
            <w:vAlign w:val="center"/>
          </w:tcPr>
          <w:p w14:paraId="5827130D" w14:textId="77777777" w:rsidR="00B90160" w:rsidRPr="00151A7B" w:rsidRDefault="00B90160" w:rsidP="00B90160">
            <w:pPr>
              <w:widowControl w:val="0"/>
              <w:spacing w:line="259" w:lineRule="auto"/>
              <w:jc w:val="center"/>
              <w:rPr>
                <w:rFonts w:ascii="Times New Roman" w:hAnsi="Times New Roman" w:cs="Times New Roman"/>
              </w:rPr>
            </w:pPr>
            <w:r w:rsidRPr="00151A7B">
              <w:rPr>
                <w:rFonts w:ascii="Times New Roman" w:eastAsia="Times New Roman" w:hAnsi="Times New Roman" w:cs="Times New Roman"/>
                <w:sz w:val="20"/>
                <w:szCs w:val="20"/>
                <w:lang w:eastAsia="ru-RU"/>
              </w:rPr>
              <w:t>№ п/п</w:t>
            </w:r>
          </w:p>
        </w:tc>
        <w:tc>
          <w:tcPr>
            <w:tcW w:w="3954" w:type="dxa"/>
            <w:vAlign w:val="center"/>
          </w:tcPr>
          <w:p w14:paraId="6E12CD56" w14:textId="77777777" w:rsidR="00B90160" w:rsidRPr="00151A7B" w:rsidRDefault="00B90160" w:rsidP="00B90160">
            <w:pPr>
              <w:widowControl w:val="0"/>
              <w:spacing w:line="259" w:lineRule="auto"/>
              <w:jc w:val="center"/>
              <w:rPr>
                <w:rFonts w:ascii="Times New Roman" w:hAnsi="Times New Roman" w:cs="Times New Roman"/>
              </w:rPr>
            </w:pPr>
            <w:r w:rsidRPr="00151A7B">
              <w:rPr>
                <w:rFonts w:ascii="Times New Roman" w:eastAsia="Times New Roman" w:hAnsi="Times New Roman" w:cs="Times New Roman"/>
                <w:sz w:val="20"/>
                <w:szCs w:val="20"/>
                <w:lang w:eastAsia="ru-RU"/>
              </w:rPr>
              <w:t>Содержание и обоснование требования</w:t>
            </w:r>
          </w:p>
        </w:tc>
        <w:tc>
          <w:tcPr>
            <w:tcW w:w="5670" w:type="dxa"/>
            <w:vAlign w:val="center"/>
          </w:tcPr>
          <w:p w14:paraId="625C407F" w14:textId="77777777" w:rsidR="00B90160" w:rsidRPr="00151A7B" w:rsidRDefault="00B90160" w:rsidP="00B90160">
            <w:pPr>
              <w:widowControl w:val="0"/>
              <w:spacing w:line="259" w:lineRule="auto"/>
              <w:jc w:val="center"/>
              <w:rPr>
                <w:rFonts w:ascii="Times New Roman" w:hAnsi="Times New Roman" w:cs="Times New Roman"/>
              </w:rPr>
            </w:pPr>
            <w:r w:rsidRPr="00151A7B">
              <w:rPr>
                <w:rFonts w:ascii="Times New Roman" w:eastAsia="Times New Roman" w:hAnsi="Times New Roman" w:cs="Times New Roman"/>
                <w:sz w:val="20"/>
                <w:szCs w:val="20"/>
                <w:lang w:eastAsia="ru-RU"/>
              </w:rPr>
              <w:t>Формат подтверждения требования</w:t>
            </w:r>
          </w:p>
        </w:tc>
        <w:tc>
          <w:tcPr>
            <w:tcW w:w="4217" w:type="dxa"/>
            <w:vAlign w:val="center"/>
          </w:tcPr>
          <w:p w14:paraId="0823237A" w14:textId="77777777" w:rsidR="00B90160" w:rsidRPr="00151A7B" w:rsidRDefault="00B90160" w:rsidP="00B90160">
            <w:pPr>
              <w:widowControl w:val="0"/>
              <w:spacing w:line="259" w:lineRule="auto"/>
              <w:jc w:val="center"/>
              <w:rPr>
                <w:rFonts w:ascii="Times New Roman" w:hAnsi="Times New Roman" w:cs="Times New Roman"/>
              </w:rPr>
            </w:pPr>
            <w:r w:rsidRPr="00151A7B">
              <w:rPr>
                <w:rFonts w:ascii="Times New Roman" w:eastAsia="Times New Roman" w:hAnsi="Times New Roman" w:cs="Times New Roman"/>
                <w:sz w:val="20"/>
                <w:szCs w:val="20"/>
                <w:lang w:eastAsia="ru-RU"/>
              </w:rPr>
              <w:t>Примечание</w:t>
            </w:r>
          </w:p>
        </w:tc>
      </w:tr>
      <w:tr w:rsidR="00B90160" w:rsidRPr="00151A7B" w14:paraId="171AF7E5" w14:textId="77777777" w:rsidTr="00151A7B">
        <w:tc>
          <w:tcPr>
            <w:tcW w:w="1428" w:type="dxa"/>
          </w:tcPr>
          <w:p w14:paraId="028611FB" w14:textId="56D0284E" w:rsidR="00B90160" w:rsidRPr="00B90160" w:rsidRDefault="00B90160" w:rsidP="00B90160">
            <w:pPr>
              <w:pStyle w:val="ad"/>
              <w:widowControl w:val="0"/>
              <w:ind w:left="0"/>
              <w:rPr>
                <w:rFonts w:ascii="Times New Roman" w:hAnsi="Times New Roman" w:cs="Times New Roman"/>
              </w:rPr>
            </w:pPr>
            <w:r>
              <w:rPr>
                <w:rFonts w:ascii="Times New Roman" w:hAnsi="Times New Roman" w:cs="Times New Roman"/>
              </w:rPr>
              <w:t>2.При работе в электроустановках</w:t>
            </w:r>
          </w:p>
        </w:tc>
        <w:tc>
          <w:tcPr>
            <w:tcW w:w="3954" w:type="dxa"/>
          </w:tcPr>
          <w:p w14:paraId="6C6C7989" w14:textId="77777777" w:rsidR="00B90160" w:rsidRPr="00151A7B" w:rsidRDefault="00B90160" w:rsidP="00B90160">
            <w:pPr>
              <w:widowControl w:val="0"/>
              <w:spacing w:line="259" w:lineRule="auto"/>
              <w:rPr>
                <w:rFonts w:ascii="Times New Roman" w:eastAsia="Times New Roman" w:hAnsi="Times New Roman" w:cs="Times New Roman"/>
                <w:sz w:val="20"/>
                <w:szCs w:val="20"/>
                <w:lang w:eastAsia="ru-RU"/>
              </w:rPr>
            </w:pPr>
            <w:r w:rsidRPr="00151A7B">
              <w:rPr>
                <w:rFonts w:ascii="Times New Roman" w:eastAsia="Times New Roman" w:hAnsi="Times New Roman" w:cs="Times New Roman"/>
                <w:sz w:val="20"/>
                <w:szCs w:val="20"/>
                <w:lang w:eastAsia="ru-RU"/>
              </w:rPr>
              <w:t>Приказ Минтруда России от 15.12.2020 N 903н "Об утверждении Правил по охране труда при эксплуатации электроустановок"</w:t>
            </w:r>
          </w:p>
        </w:tc>
        <w:tc>
          <w:tcPr>
            <w:tcW w:w="5670" w:type="dxa"/>
          </w:tcPr>
          <w:p w14:paraId="187F752F" w14:textId="77777777" w:rsidR="00B90160" w:rsidRPr="00151A7B" w:rsidRDefault="00B90160" w:rsidP="00B90160">
            <w:pPr>
              <w:widowControl w:val="0"/>
              <w:spacing w:line="259" w:lineRule="auto"/>
              <w:rPr>
                <w:rFonts w:ascii="Times New Roman" w:eastAsia="Times New Roman" w:hAnsi="Times New Roman" w:cs="Times New Roman"/>
                <w:sz w:val="20"/>
                <w:szCs w:val="20"/>
                <w:lang w:eastAsia="ru-RU"/>
              </w:rPr>
            </w:pPr>
            <w:r w:rsidRPr="00151A7B">
              <w:rPr>
                <w:rFonts w:ascii="Times New Roman" w:eastAsia="Times New Roman" w:hAnsi="Times New Roman" w:cs="Times New Roman"/>
                <w:sz w:val="20"/>
                <w:szCs w:val="20"/>
                <w:lang w:eastAsia="ru-RU"/>
              </w:rPr>
              <w:t>1. Список персонала Подрядчика, который будет задействован в выполнении работ, с указанием группы по электробезопасности.</w:t>
            </w:r>
          </w:p>
          <w:p w14:paraId="6CBF5294" w14:textId="77777777" w:rsidR="00B90160" w:rsidRPr="00151A7B" w:rsidRDefault="00B90160" w:rsidP="00B90160">
            <w:pPr>
              <w:widowControl w:val="0"/>
              <w:spacing w:line="259" w:lineRule="auto"/>
              <w:rPr>
                <w:rFonts w:ascii="Times New Roman" w:eastAsia="Times New Roman" w:hAnsi="Times New Roman" w:cs="Times New Roman"/>
                <w:sz w:val="20"/>
                <w:szCs w:val="20"/>
                <w:lang w:eastAsia="ru-RU"/>
              </w:rPr>
            </w:pPr>
            <w:r w:rsidRPr="00151A7B">
              <w:rPr>
                <w:rFonts w:ascii="Times New Roman" w:eastAsia="Times New Roman" w:hAnsi="Times New Roman" w:cs="Times New Roman"/>
                <w:sz w:val="20"/>
                <w:szCs w:val="20"/>
                <w:lang w:eastAsia="ru-RU"/>
              </w:rPr>
              <w:t>2. Заверенные копии:</w:t>
            </w:r>
          </w:p>
          <w:p w14:paraId="02CFF50D" w14:textId="77012DB9" w:rsidR="00B90160" w:rsidRPr="00151A7B" w:rsidRDefault="00B90160" w:rsidP="00B90160">
            <w:pPr>
              <w:widowControl w:val="0"/>
              <w:spacing w:line="259" w:lineRule="auto"/>
              <w:rPr>
                <w:rFonts w:ascii="Times New Roman" w:eastAsia="Times New Roman" w:hAnsi="Times New Roman" w:cs="Times New Roman"/>
                <w:sz w:val="20"/>
                <w:szCs w:val="20"/>
                <w:lang w:eastAsia="ru-RU"/>
              </w:rPr>
            </w:pPr>
            <w:r w:rsidRPr="00151A7B">
              <w:rPr>
                <w:rFonts w:ascii="Times New Roman" w:eastAsia="Times New Roman" w:hAnsi="Times New Roman" w:cs="Times New Roman"/>
                <w:sz w:val="20"/>
                <w:szCs w:val="20"/>
                <w:lang w:eastAsia="ru-RU"/>
              </w:rPr>
              <w:t>2.1. Удостоверения работников по проверке знаний правил работы в электроустановках.</w:t>
            </w:r>
          </w:p>
          <w:p w14:paraId="7EF89BCE" w14:textId="147B7D84" w:rsidR="00B90160" w:rsidRPr="00151A7B" w:rsidRDefault="00B90160" w:rsidP="00B90160">
            <w:pPr>
              <w:widowControl w:val="0"/>
              <w:spacing w:line="259" w:lineRule="auto"/>
              <w:rPr>
                <w:rFonts w:ascii="Times New Roman" w:eastAsia="Times New Roman" w:hAnsi="Times New Roman" w:cs="Times New Roman"/>
                <w:sz w:val="20"/>
                <w:szCs w:val="20"/>
                <w:lang w:eastAsia="ru-RU"/>
              </w:rPr>
            </w:pPr>
            <w:r w:rsidRPr="00151A7B">
              <w:rPr>
                <w:rFonts w:ascii="Times New Roman" w:eastAsia="Times New Roman" w:hAnsi="Times New Roman" w:cs="Times New Roman"/>
                <w:sz w:val="20"/>
                <w:szCs w:val="20"/>
                <w:lang w:eastAsia="ru-RU"/>
              </w:rPr>
              <w:t>3. Приказ о назначении ответственных лиц за безопасное производство работ.</w:t>
            </w:r>
          </w:p>
          <w:p w14:paraId="227E34DC" w14:textId="77777777" w:rsidR="00B90160" w:rsidRPr="00151A7B" w:rsidRDefault="00B90160" w:rsidP="00B90160">
            <w:pPr>
              <w:widowControl w:val="0"/>
              <w:spacing w:line="259" w:lineRule="auto"/>
              <w:rPr>
                <w:rFonts w:ascii="Times New Roman" w:eastAsia="Times New Roman" w:hAnsi="Times New Roman" w:cs="Times New Roman"/>
                <w:sz w:val="20"/>
                <w:szCs w:val="20"/>
                <w:lang w:eastAsia="ru-RU"/>
              </w:rPr>
            </w:pPr>
            <w:r w:rsidRPr="00151A7B">
              <w:rPr>
                <w:rFonts w:ascii="Times New Roman" w:eastAsia="Times New Roman" w:hAnsi="Times New Roman" w:cs="Times New Roman"/>
                <w:sz w:val="20"/>
                <w:szCs w:val="20"/>
                <w:lang w:eastAsia="ru-RU"/>
              </w:rPr>
              <w:t>4. ППР (план производства работ) при работах в электроустановках на объекте заказчика.</w:t>
            </w:r>
          </w:p>
          <w:p w14:paraId="5EBEB29D" w14:textId="77777777" w:rsidR="00B90160" w:rsidRPr="00151A7B" w:rsidRDefault="00B90160" w:rsidP="00B90160">
            <w:pPr>
              <w:widowControl w:val="0"/>
              <w:spacing w:line="259" w:lineRule="auto"/>
              <w:rPr>
                <w:rFonts w:ascii="Times New Roman" w:eastAsia="Times New Roman" w:hAnsi="Times New Roman" w:cs="Times New Roman"/>
                <w:sz w:val="20"/>
                <w:szCs w:val="20"/>
                <w:lang w:eastAsia="ru-RU"/>
              </w:rPr>
            </w:pPr>
            <w:r w:rsidRPr="00151A7B">
              <w:rPr>
                <w:rFonts w:ascii="Times New Roman" w:eastAsia="Times New Roman" w:hAnsi="Times New Roman" w:cs="Times New Roman"/>
                <w:sz w:val="20"/>
                <w:szCs w:val="20"/>
                <w:lang w:eastAsia="ru-RU"/>
              </w:rPr>
              <w:t>5. Прохождение тестирования по вопросам электробезопасности перед вводным инструктажем у Заказчика.</w:t>
            </w:r>
          </w:p>
        </w:tc>
        <w:tc>
          <w:tcPr>
            <w:tcW w:w="4217" w:type="dxa"/>
          </w:tcPr>
          <w:p w14:paraId="54D710F1" w14:textId="77777777" w:rsidR="00B90160" w:rsidRPr="00151A7B" w:rsidRDefault="00B90160" w:rsidP="00B90160">
            <w:pPr>
              <w:widowControl w:val="0"/>
              <w:spacing w:line="259" w:lineRule="auto"/>
              <w:rPr>
                <w:rFonts w:ascii="Times New Roman" w:eastAsia="Times New Roman" w:hAnsi="Times New Roman" w:cs="Times New Roman"/>
                <w:bCs/>
                <w:sz w:val="20"/>
                <w:szCs w:val="20"/>
                <w:lang w:eastAsia="ru-RU"/>
              </w:rPr>
            </w:pPr>
            <w:r w:rsidRPr="00151A7B">
              <w:rPr>
                <w:rFonts w:ascii="Times New Roman" w:eastAsia="Times New Roman" w:hAnsi="Times New Roman" w:cs="Times New Roman"/>
                <w:bCs/>
                <w:sz w:val="20"/>
                <w:szCs w:val="20"/>
                <w:lang w:eastAsia="ru-RU"/>
              </w:rPr>
              <w:t xml:space="preserve">Ответственные лица должны иметь:                   • IV группу по электробезопасности - в электроустановках напряжением до 1000В;                • V группу по электробезопасности  в электроустановках напряжением выше 1000В.            Заверенные копии удостоверений работников (электромонтеров) о проверке знаний требований охраны труда при работе в электроустановках - не ниже III группы                                                     </w:t>
            </w:r>
          </w:p>
          <w:p w14:paraId="1AFCFEEB" w14:textId="77777777" w:rsidR="00B90160" w:rsidRDefault="00B90160" w:rsidP="00B90160">
            <w:pPr>
              <w:widowControl w:val="0"/>
              <w:spacing w:line="259" w:lineRule="auto"/>
              <w:rPr>
                <w:rFonts w:ascii="Times New Roman" w:eastAsia="Times New Roman" w:hAnsi="Times New Roman" w:cs="Times New Roman"/>
                <w:b/>
                <w:bCs/>
                <w:sz w:val="20"/>
                <w:szCs w:val="20"/>
                <w:lang w:eastAsia="ru-RU"/>
              </w:rPr>
            </w:pPr>
            <w:r w:rsidRPr="00151A7B">
              <w:rPr>
                <w:rFonts w:ascii="Times New Roman" w:eastAsia="Times New Roman" w:hAnsi="Times New Roman" w:cs="Times New Roman"/>
                <w:b/>
                <w:bCs/>
                <w:sz w:val="20"/>
                <w:szCs w:val="20"/>
                <w:lang w:eastAsia="ru-RU"/>
              </w:rPr>
              <w:t>Касательно п.п.4:</w:t>
            </w:r>
          </w:p>
          <w:p w14:paraId="59B1DA92" w14:textId="604039F9" w:rsidR="00B90160" w:rsidRPr="00151A7B" w:rsidRDefault="00B90160" w:rsidP="00B90160">
            <w:pPr>
              <w:widowControl w:val="0"/>
              <w:spacing w:line="259" w:lineRule="auto"/>
              <w:rPr>
                <w:rFonts w:ascii="Times New Roman" w:hAnsi="Times New Roman" w:cs="Times New Roman"/>
                <w:u w:val="single"/>
              </w:rPr>
            </w:pPr>
            <w:r w:rsidRPr="00151A7B">
              <w:rPr>
                <w:rFonts w:ascii="Times New Roman" w:eastAsia="Times New Roman" w:hAnsi="Times New Roman" w:cs="Times New Roman"/>
                <w:bCs/>
                <w:sz w:val="20"/>
                <w:szCs w:val="20"/>
                <w:lang w:eastAsia="ru-RU"/>
              </w:rPr>
              <w:t>ППР должен содержать требования по установке и снятию переносных заземлений, а также конкретные места установки заземлений</w:t>
            </w:r>
          </w:p>
        </w:tc>
      </w:tr>
    </w:tbl>
    <w:p w14:paraId="00A4D267" w14:textId="77777777" w:rsidR="00151A7B" w:rsidRPr="00151A7B" w:rsidRDefault="00151A7B" w:rsidP="00151A7B">
      <w:pPr>
        <w:rPr>
          <w:rFonts w:ascii="Times New Roman" w:hAnsi="Times New Roman" w:cs="Times New Roman"/>
        </w:rPr>
      </w:pPr>
    </w:p>
    <w:p w14:paraId="4E287476" w14:textId="77777777" w:rsidR="00151A7B" w:rsidRPr="00151A7B" w:rsidRDefault="00151A7B" w:rsidP="00151A7B">
      <w:pPr>
        <w:tabs>
          <w:tab w:val="left" w:pos="11310"/>
        </w:tabs>
        <w:rPr>
          <w:rFonts w:ascii="Times New Roman" w:hAnsi="Times New Roman" w:cs="Times New Roman"/>
        </w:rPr>
      </w:pPr>
      <w:r w:rsidRPr="00151A7B">
        <w:rPr>
          <w:rFonts w:ascii="Times New Roman" w:hAnsi="Times New Roman" w:cs="Times New Roman"/>
        </w:rPr>
        <w:tab/>
      </w:r>
    </w:p>
    <w:p w14:paraId="0108B1CF" w14:textId="77777777" w:rsidR="00151A7B" w:rsidRPr="00151A7B" w:rsidRDefault="00151A7B" w:rsidP="00151A7B">
      <w:pPr>
        <w:tabs>
          <w:tab w:val="left" w:pos="11310"/>
        </w:tabs>
        <w:rPr>
          <w:rFonts w:ascii="Times New Roman" w:hAnsi="Times New Roman" w:cs="Times New Roman"/>
        </w:rPr>
      </w:pPr>
    </w:p>
    <w:p w14:paraId="4599F018" w14:textId="77777777" w:rsidR="00151A7B" w:rsidRPr="00151A7B" w:rsidRDefault="00151A7B" w:rsidP="00151A7B">
      <w:pPr>
        <w:tabs>
          <w:tab w:val="left" w:pos="11310"/>
        </w:tabs>
        <w:rPr>
          <w:rFonts w:ascii="Times New Roman" w:hAnsi="Times New Roman" w:cs="Times New Roman"/>
        </w:rPr>
      </w:pPr>
    </w:p>
    <w:p w14:paraId="3D9CB4C4" w14:textId="77777777" w:rsidR="00151A7B" w:rsidRPr="00151A7B" w:rsidRDefault="00151A7B" w:rsidP="00151A7B">
      <w:pPr>
        <w:tabs>
          <w:tab w:val="left" w:pos="11310"/>
        </w:tabs>
        <w:rPr>
          <w:rFonts w:ascii="Times New Roman" w:hAnsi="Times New Roman" w:cs="Times New Roman"/>
        </w:rPr>
      </w:pPr>
    </w:p>
    <w:p w14:paraId="3FCFA5A9" w14:textId="77777777" w:rsidR="00151A7B" w:rsidRPr="00151A7B" w:rsidRDefault="00151A7B" w:rsidP="00151A7B">
      <w:pPr>
        <w:tabs>
          <w:tab w:val="left" w:pos="11310"/>
        </w:tabs>
        <w:rPr>
          <w:rFonts w:ascii="Times New Roman" w:hAnsi="Times New Roman" w:cs="Times New Roman"/>
        </w:rPr>
        <w:sectPr w:rsidR="00151A7B" w:rsidRPr="00151A7B" w:rsidSect="00905ED6">
          <w:pgSz w:w="16838" w:h="11906" w:orient="landscape" w:code="9"/>
          <w:pgMar w:top="1134" w:right="1134" w:bottom="1276" w:left="425" w:header="709" w:footer="709" w:gutter="0"/>
          <w:cols w:space="708"/>
          <w:docGrid w:linePitch="360"/>
        </w:sectPr>
      </w:pPr>
    </w:p>
    <w:tbl>
      <w:tblPr>
        <w:tblW w:w="14935" w:type="dxa"/>
        <w:tblLook w:val="04A0" w:firstRow="1" w:lastRow="0" w:firstColumn="1" w:lastColumn="0" w:noHBand="0" w:noVBand="1"/>
      </w:tblPr>
      <w:tblGrid>
        <w:gridCol w:w="1744"/>
        <w:gridCol w:w="1956"/>
        <w:gridCol w:w="1760"/>
        <w:gridCol w:w="1629"/>
        <w:gridCol w:w="1200"/>
        <w:gridCol w:w="1198"/>
        <w:gridCol w:w="1196"/>
        <w:gridCol w:w="1195"/>
        <w:gridCol w:w="1619"/>
        <w:gridCol w:w="1438"/>
      </w:tblGrid>
      <w:tr w:rsidR="00151A7B" w:rsidRPr="00151A7B" w14:paraId="229E8AF0" w14:textId="77777777" w:rsidTr="00CF40B5">
        <w:trPr>
          <w:trHeight w:val="20"/>
        </w:trPr>
        <w:tc>
          <w:tcPr>
            <w:tcW w:w="0" w:type="auto"/>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1C1311CC" w14:textId="77777777" w:rsidR="00151A7B" w:rsidRPr="00151A7B" w:rsidRDefault="00151A7B" w:rsidP="00151A7B">
            <w:pPr>
              <w:spacing w:after="0" w:line="240" w:lineRule="auto"/>
              <w:jc w:val="center"/>
              <w:rPr>
                <w:rFonts w:ascii="Times New Roman" w:eastAsia="Times New Roman" w:hAnsi="Times New Roman" w:cs="Times New Roman"/>
                <w:b/>
                <w:bCs/>
                <w:sz w:val="24"/>
                <w:szCs w:val="24"/>
                <w:lang w:eastAsia="ru-RU"/>
              </w:rPr>
            </w:pPr>
            <w:r w:rsidRPr="00151A7B">
              <w:rPr>
                <w:rFonts w:ascii="Times New Roman" w:eastAsia="Times New Roman" w:hAnsi="Times New Roman" w:cs="Times New Roman"/>
                <w:b/>
                <w:bCs/>
                <w:sz w:val="24"/>
                <w:szCs w:val="24"/>
                <w:lang w:eastAsia="ru-RU"/>
              </w:rPr>
              <w:lastRenderedPageBreak/>
              <w:t>Перечень НМД АО «КРП», содержащих требования в области ПБиОТ, которые должны применяться при выполнении работ*</w:t>
            </w:r>
          </w:p>
        </w:tc>
      </w:tr>
      <w:tr w:rsidR="00151A7B" w:rsidRPr="00151A7B" w14:paraId="3BBBA015" w14:textId="77777777" w:rsidTr="00CF40B5">
        <w:trPr>
          <w:cantSplit/>
          <w:trHeight w:val="45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744EC22" w14:textId="164B9558" w:rsidR="00151A7B" w:rsidRPr="00151A7B" w:rsidRDefault="00151A7B" w:rsidP="00905ED6">
            <w:pPr>
              <w:spacing w:after="0" w:line="240" w:lineRule="auto"/>
              <w:jc w:val="center"/>
              <w:rPr>
                <w:rFonts w:ascii="Times New Roman" w:eastAsia="Times New Roman" w:hAnsi="Times New Roman" w:cs="Times New Roman"/>
                <w:sz w:val="24"/>
                <w:szCs w:val="24"/>
                <w:lang w:eastAsia="ru-RU"/>
              </w:rPr>
            </w:pPr>
            <w:r w:rsidRPr="00151A7B">
              <w:rPr>
                <w:rFonts w:ascii="Times New Roman" w:eastAsia="Times New Roman" w:hAnsi="Times New Roman" w:cs="Times New Roman"/>
                <w:sz w:val="24"/>
                <w:szCs w:val="24"/>
                <w:lang w:eastAsia="ru-RU"/>
              </w:rPr>
              <w:t>№</w:t>
            </w:r>
            <w:r w:rsidR="00905ED6">
              <w:rPr>
                <w:rFonts w:ascii="Times New Roman" w:eastAsia="Times New Roman" w:hAnsi="Times New Roman" w:cs="Times New Roman"/>
                <w:sz w:val="24"/>
                <w:szCs w:val="24"/>
                <w:lang w:eastAsia="ru-RU"/>
              </w:rPr>
              <w:t xml:space="preserve"> </w:t>
            </w:r>
            <w:r w:rsidRPr="00151A7B">
              <w:rPr>
                <w:rFonts w:ascii="Times New Roman" w:eastAsia="Times New Roman" w:hAnsi="Times New Roman" w:cs="Times New Roman"/>
                <w:sz w:val="24"/>
                <w:szCs w:val="24"/>
                <w:lang w:eastAsia="ru-RU"/>
              </w:rPr>
              <w:t>п/п</w:t>
            </w:r>
          </w:p>
        </w:tc>
        <w:tc>
          <w:tcPr>
            <w:tcW w:w="0" w:type="auto"/>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23B11C" w14:textId="77777777" w:rsidR="00151A7B" w:rsidRPr="00151A7B" w:rsidRDefault="00151A7B" w:rsidP="00905ED6">
            <w:pPr>
              <w:spacing w:after="0" w:line="240" w:lineRule="auto"/>
              <w:jc w:val="center"/>
              <w:rPr>
                <w:rFonts w:ascii="Times New Roman" w:eastAsia="Times New Roman" w:hAnsi="Times New Roman" w:cs="Times New Roman"/>
                <w:sz w:val="24"/>
                <w:szCs w:val="24"/>
                <w:lang w:eastAsia="ru-RU"/>
              </w:rPr>
            </w:pPr>
            <w:r w:rsidRPr="00151A7B">
              <w:rPr>
                <w:rFonts w:ascii="Times New Roman" w:eastAsia="Times New Roman" w:hAnsi="Times New Roman" w:cs="Times New Roman"/>
                <w:sz w:val="24"/>
                <w:szCs w:val="24"/>
                <w:lang w:eastAsia="ru-RU"/>
              </w:rPr>
              <w:t>Наименование документа</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4E7A6D" w14:textId="77777777" w:rsidR="00151A7B" w:rsidRPr="00151A7B" w:rsidRDefault="00151A7B" w:rsidP="00905ED6">
            <w:pPr>
              <w:spacing w:after="0" w:line="240" w:lineRule="auto"/>
              <w:jc w:val="center"/>
              <w:rPr>
                <w:rFonts w:ascii="Times New Roman" w:eastAsia="Times New Roman" w:hAnsi="Times New Roman" w:cs="Times New Roman"/>
                <w:sz w:val="24"/>
                <w:szCs w:val="24"/>
                <w:lang w:eastAsia="ru-RU"/>
              </w:rPr>
            </w:pPr>
            <w:r w:rsidRPr="00151A7B">
              <w:rPr>
                <w:rFonts w:ascii="Times New Roman" w:eastAsia="Times New Roman" w:hAnsi="Times New Roman" w:cs="Times New Roman"/>
                <w:sz w:val="24"/>
                <w:szCs w:val="24"/>
                <w:lang w:eastAsia="ru-RU"/>
              </w:rPr>
              <w:t>Примечание</w:t>
            </w:r>
          </w:p>
        </w:tc>
      </w:tr>
      <w:tr w:rsidR="00151A7B" w:rsidRPr="00151A7B" w14:paraId="5275210E" w14:textId="77777777" w:rsidTr="00CF40B5">
        <w:trPr>
          <w:trHeight w:val="450"/>
        </w:trPr>
        <w:tc>
          <w:tcPr>
            <w:tcW w:w="0" w:type="auto"/>
            <w:vMerge/>
            <w:tcBorders>
              <w:top w:val="nil"/>
              <w:left w:val="single" w:sz="4" w:space="0" w:color="auto"/>
              <w:bottom w:val="single" w:sz="4" w:space="0" w:color="auto"/>
              <w:right w:val="single" w:sz="4" w:space="0" w:color="auto"/>
            </w:tcBorders>
            <w:vAlign w:val="center"/>
            <w:hideMark/>
          </w:tcPr>
          <w:p w14:paraId="27F92278" w14:textId="77777777" w:rsidR="00151A7B" w:rsidRPr="00151A7B" w:rsidRDefault="00151A7B" w:rsidP="00151A7B">
            <w:pPr>
              <w:spacing w:after="0" w:line="240" w:lineRule="auto"/>
              <w:rPr>
                <w:rFonts w:ascii="Times New Roman" w:eastAsia="Times New Roman" w:hAnsi="Times New Roman" w:cs="Times New Roman"/>
                <w:sz w:val="24"/>
                <w:szCs w:val="24"/>
                <w:lang w:eastAsia="ru-RU"/>
              </w:rPr>
            </w:pP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1BAC0B18" w14:textId="77777777" w:rsidR="00151A7B" w:rsidRPr="00151A7B" w:rsidRDefault="00151A7B" w:rsidP="00151A7B">
            <w:pPr>
              <w:spacing w:after="0" w:line="240" w:lineRule="auto"/>
              <w:rPr>
                <w:rFonts w:ascii="Times New Roman" w:eastAsia="Times New Roman" w:hAnsi="Times New Roman" w:cs="Times New Roman"/>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3265B8" w14:textId="77777777" w:rsidR="00151A7B" w:rsidRPr="00151A7B" w:rsidRDefault="00151A7B" w:rsidP="00151A7B">
            <w:pPr>
              <w:spacing w:after="0" w:line="240" w:lineRule="auto"/>
              <w:rPr>
                <w:rFonts w:ascii="Times New Roman" w:eastAsia="Times New Roman" w:hAnsi="Times New Roman" w:cs="Times New Roman"/>
                <w:sz w:val="24"/>
                <w:szCs w:val="24"/>
                <w:lang w:eastAsia="ru-RU"/>
              </w:rPr>
            </w:pPr>
          </w:p>
        </w:tc>
      </w:tr>
      <w:tr w:rsidR="00B90160" w:rsidRPr="00151A7B" w14:paraId="308E8EFE" w14:textId="77777777" w:rsidTr="002B6CEC">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281EE6C" w14:textId="77777777" w:rsidR="00B90160" w:rsidRPr="00151A7B" w:rsidRDefault="00B90160" w:rsidP="00B90160">
            <w:pPr>
              <w:spacing w:after="0" w:line="240" w:lineRule="auto"/>
              <w:jc w:val="center"/>
              <w:rPr>
                <w:rFonts w:ascii="Times New Roman" w:eastAsia="Times New Roman" w:hAnsi="Times New Roman" w:cs="Times New Roman"/>
                <w:sz w:val="24"/>
                <w:szCs w:val="24"/>
                <w:lang w:eastAsia="ru-RU"/>
              </w:rPr>
            </w:pPr>
            <w:r w:rsidRPr="00151A7B">
              <w:rPr>
                <w:rFonts w:ascii="Times New Roman" w:eastAsia="Times New Roman" w:hAnsi="Times New Roman" w:cs="Times New Roman"/>
                <w:sz w:val="24"/>
                <w:szCs w:val="24"/>
                <w:lang w:eastAsia="ru-RU"/>
              </w:rPr>
              <w:t>1</w:t>
            </w:r>
          </w:p>
        </w:tc>
        <w:tc>
          <w:tcPr>
            <w:tcW w:w="0" w:type="auto"/>
            <w:gridSpan w:val="7"/>
            <w:tcBorders>
              <w:top w:val="single" w:sz="4" w:space="0" w:color="auto"/>
              <w:left w:val="nil"/>
              <w:bottom w:val="single" w:sz="4" w:space="0" w:color="auto"/>
              <w:right w:val="single" w:sz="4" w:space="0" w:color="auto"/>
            </w:tcBorders>
            <w:shd w:val="clear" w:color="auto" w:fill="auto"/>
            <w:hideMark/>
          </w:tcPr>
          <w:p w14:paraId="7DA4AB5A" w14:textId="6F9864B4" w:rsidR="00B90160" w:rsidRPr="00151A7B" w:rsidRDefault="00B90160" w:rsidP="00B90160">
            <w:pPr>
              <w:spacing w:after="0" w:line="240" w:lineRule="auto"/>
              <w:rPr>
                <w:rFonts w:ascii="Times New Roman" w:eastAsia="Times New Roman" w:hAnsi="Times New Roman" w:cs="Times New Roman"/>
                <w:sz w:val="24"/>
                <w:szCs w:val="24"/>
                <w:lang w:eastAsia="ru-RU"/>
              </w:rPr>
            </w:pPr>
            <w:r w:rsidRPr="00832832">
              <w:rPr>
                <w:rFonts w:ascii="Times New Roman" w:hAnsi="Times New Roman" w:cs="Times New Roman"/>
                <w:sz w:val="20"/>
                <w:szCs w:val="20"/>
              </w:rPr>
              <w:t xml:space="preserve">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 </w:t>
            </w:r>
            <w:r w:rsidRPr="00832832">
              <w:rPr>
                <w:rFonts w:ascii="Times New Roman" w:hAnsi="Times New Roman" w:cs="Times New Roman"/>
                <w:sz w:val="20"/>
                <w:szCs w:val="20"/>
              </w:rPr>
              <w:tab/>
            </w:r>
            <w:r w:rsidRPr="00832832">
              <w:rPr>
                <w:rFonts w:ascii="Times New Roman" w:hAnsi="Times New Roman" w:cs="Times New Roman"/>
                <w:sz w:val="20"/>
                <w:szCs w:val="20"/>
              </w:rPr>
              <w:tab/>
            </w:r>
            <w:r w:rsidRPr="00832832">
              <w:rPr>
                <w:rFonts w:ascii="Times New Roman" w:hAnsi="Times New Roman" w:cs="Times New Roman"/>
                <w:sz w:val="20"/>
                <w:szCs w:val="20"/>
              </w:rPr>
              <w:tab/>
            </w:r>
            <w:r w:rsidRPr="00832832">
              <w:rPr>
                <w:rFonts w:ascii="Times New Roman" w:hAnsi="Times New Roman" w:cs="Times New Roman"/>
                <w:sz w:val="20"/>
                <w:szCs w:val="20"/>
              </w:rPr>
              <w:tab/>
            </w:r>
            <w:r w:rsidRPr="00832832">
              <w:rPr>
                <w:rFonts w:ascii="Times New Roman" w:hAnsi="Times New Roman" w:cs="Times New Roman"/>
                <w:sz w:val="20"/>
                <w:szCs w:val="20"/>
              </w:rPr>
              <w:tab/>
            </w:r>
          </w:p>
        </w:tc>
        <w:tc>
          <w:tcPr>
            <w:tcW w:w="0" w:type="auto"/>
            <w:gridSpan w:val="2"/>
            <w:tcBorders>
              <w:top w:val="single" w:sz="4" w:space="0" w:color="auto"/>
              <w:left w:val="nil"/>
              <w:bottom w:val="single" w:sz="4" w:space="0" w:color="auto"/>
              <w:right w:val="single" w:sz="4" w:space="0" w:color="auto"/>
            </w:tcBorders>
            <w:shd w:val="clear" w:color="auto" w:fill="auto"/>
            <w:hideMark/>
          </w:tcPr>
          <w:p w14:paraId="314EA14B" w14:textId="4F801776" w:rsidR="00B90160" w:rsidRPr="00151A7B" w:rsidRDefault="00B90160" w:rsidP="00B90160">
            <w:pPr>
              <w:spacing w:after="0" w:line="240" w:lineRule="auto"/>
              <w:jc w:val="center"/>
              <w:rPr>
                <w:rFonts w:ascii="Times New Roman" w:eastAsia="Times New Roman" w:hAnsi="Times New Roman" w:cs="Times New Roman"/>
                <w:i/>
                <w:iCs/>
                <w:sz w:val="24"/>
                <w:szCs w:val="24"/>
                <w:lang w:eastAsia="ru-RU"/>
              </w:rPr>
            </w:pPr>
            <w:r w:rsidRPr="009E0F8C">
              <w:rPr>
                <w:rFonts w:ascii="Times New Roman" w:hAnsi="Times New Roman" w:cs="Times New Roman"/>
                <w:sz w:val="20"/>
                <w:szCs w:val="20"/>
                <w:lang w:eastAsia="ru-RU"/>
              </w:rPr>
              <w:t xml:space="preserve">Размещено на сайте АО «Красноярский речной порт» </w:t>
            </w:r>
            <w:hyperlink r:id="rId10" w:history="1">
              <w:r w:rsidRPr="009E0F8C">
                <w:rPr>
                  <w:rStyle w:val="af1"/>
                  <w:sz w:val="20"/>
                  <w:szCs w:val="20"/>
                  <w:lang w:eastAsia="ru-RU"/>
                </w:rPr>
                <w:t>www.krasrp.ru</w:t>
              </w:r>
            </w:hyperlink>
          </w:p>
        </w:tc>
      </w:tr>
      <w:tr w:rsidR="00B90160" w:rsidRPr="00151A7B" w14:paraId="7D56D990" w14:textId="77777777" w:rsidTr="002B6CEC">
        <w:trPr>
          <w:trHeight w:val="20"/>
        </w:trPr>
        <w:tc>
          <w:tcPr>
            <w:tcW w:w="0" w:type="auto"/>
            <w:tcBorders>
              <w:top w:val="nil"/>
              <w:left w:val="single" w:sz="4" w:space="0" w:color="auto"/>
              <w:bottom w:val="nil"/>
              <w:right w:val="single" w:sz="4" w:space="0" w:color="auto"/>
            </w:tcBorders>
            <w:shd w:val="clear" w:color="auto" w:fill="auto"/>
            <w:noWrap/>
            <w:vAlign w:val="center"/>
            <w:hideMark/>
          </w:tcPr>
          <w:p w14:paraId="68106A75" w14:textId="77777777" w:rsidR="00B90160" w:rsidRPr="00151A7B" w:rsidRDefault="00B90160" w:rsidP="00B90160">
            <w:pPr>
              <w:spacing w:after="0" w:line="240" w:lineRule="auto"/>
              <w:jc w:val="center"/>
              <w:rPr>
                <w:rFonts w:ascii="Times New Roman" w:eastAsia="Times New Roman" w:hAnsi="Times New Roman" w:cs="Times New Roman"/>
                <w:sz w:val="24"/>
                <w:szCs w:val="24"/>
                <w:lang w:eastAsia="ru-RU"/>
              </w:rPr>
            </w:pPr>
            <w:r w:rsidRPr="00151A7B">
              <w:rPr>
                <w:rFonts w:ascii="Times New Roman" w:eastAsia="Times New Roman" w:hAnsi="Times New Roman" w:cs="Times New Roman"/>
                <w:sz w:val="24"/>
                <w:szCs w:val="24"/>
                <w:lang w:eastAsia="ru-RU"/>
              </w:rPr>
              <w:t>2</w:t>
            </w:r>
          </w:p>
        </w:tc>
        <w:tc>
          <w:tcPr>
            <w:tcW w:w="0" w:type="auto"/>
            <w:gridSpan w:val="7"/>
            <w:tcBorders>
              <w:top w:val="single" w:sz="4" w:space="0" w:color="auto"/>
              <w:left w:val="nil"/>
              <w:bottom w:val="single" w:sz="4" w:space="0" w:color="auto"/>
              <w:right w:val="single" w:sz="4" w:space="0" w:color="auto"/>
            </w:tcBorders>
            <w:shd w:val="clear" w:color="auto" w:fill="auto"/>
            <w:hideMark/>
          </w:tcPr>
          <w:p w14:paraId="1F766774" w14:textId="77777777" w:rsidR="00B90160" w:rsidRDefault="00B90160" w:rsidP="00B90160">
            <w:pPr>
              <w:spacing w:after="0" w:line="240" w:lineRule="auto"/>
              <w:jc w:val="both"/>
              <w:rPr>
                <w:rFonts w:ascii="Times New Roman" w:hAnsi="Times New Roman" w:cs="Times New Roman"/>
                <w:sz w:val="20"/>
                <w:szCs w:val="20"/>
              </w:rPr>
            </w:pPr>
          </w:p>
          <w:p w14:paraId="58D0EF95" w14:textId="1C6B9C1E" w:rsidR="00B90160" w:rsidRPr="00151A7B" w:rsidRDefault="00B90160" w:rsidP="00B90160">
            <w:pPr>
              <w:spacing w:after="0" w:line="240" w:lineRule="auto"/>
              <w:rPr>
                <w:rFonts w:ascii="Times New Roman" w:eastAsia="Times New Roman" w:hAnsi="Times New Roman" w:cs="Times New Roman"/>
                <w:sz w:val="24"/>
                <w:szCs w:val="24"/>
                <w:lang w:eastAsia="ru-RU"/>
              </w:rPr>
            </w:pPr>
            <w:r w:rsidRPr="00832832">
              <w:rPr>
                <w:rFonts w:ascii="Times New Roman" w:hAnsi="Times New Roman" w:cs="Times New Roman"/>
                <w:sz w:val="20"/>
                <w:szCs w:val="20"/>
              </w:rPr>
              <w:t>Положение о проведении контроля трезвости в АО «КРП»</w:t>
            </w:r>
            <w:r w:rsidRPr="00832832">
              <w:rPr>
                <w:rFonts w:ascii="Times New Roman" w:hAnsi="Times New Roman" w:cs="Times New Roman"/>
                <w:sz w:val="20"/>
                <w:szCs w:val="20"/>
              </w:rPr>
              <w:tab/>
            </w:r>
          </w:p>
        </w:tc>
        <w:tc>
          <w:tcPr>
            <w:tcW w:w="0" w:type="auto"/>
            <w:gridSpan w:val="2"/>
            <w:tcBorders>
              <w:top w:val="single" w:sz="4" w:space="0" w:color="auto"/>
              <w:left w:val="nil"/>
              <w:bottom w:val="single" w:sz="4" w:space="0" w:color="auto"/>
              <w:right w:val="single" w:sz="4" w:space="0" w:color="auto"/>
            </w:tcBorders>
            <w:shd w:val="clear" w:color="auto" w:fill="auto"/>
            <w:hideMark/>
          </w:tcPr>
          <w:p w14:paraId="6284023D" w14:textId="26328371" w:rsidR="00B90160" w:rsidRPr="00151A7B" w:rsidRDefault="00B90160" w:rsidP="00B90160">
            <w:pPr>
              <w:spacing w:after="0" w:line="240" w:lineRule="auto"/>
              <w:jc w:val="center"/>
              <w:rPr>
                <w:rFonts w:ascii="Times New Roman" w:eastAsia="Times New Roman" w:hAnsi="Times New Roman" w:cs="Times New Roman"/>
                <w:i/>
                <w:iCs/>
                <w:sz w:val="24"/>
                <w:szCs w:val="24"/>
                <w:lang w:eastAsia="ru-RU"/>
              </w:rPr>
            </w:pPr>
            <w:r w:rsidRPr="009E0F8C">
              <w:rPr>
                <w:rFonts w:ascii="Times New Roman" w:hAnsi="Times New Roman" w:cs="Times New Roman"/>
                <w:sz w:val="20"/>
                <w:szCs w:val="20"/>
                <w:lang w:eastAsia="ru-RU"/>
              </w:rPr>
              <w:t xml:space="preserve">Размещено на сайте АО «Красноярский речной порт» </w:t>
            </w:r>
            <w:hyperlink r:id="rId11" w:history="1">
              <w:r w:rsidRPr="009E0F8C">
                <w:rPr>
                  <w:rStyle w:val="af1"/>
                  <w:sz w:val="20"/>
                  <w:szCs w:val="20"/>
                  <w:lang w:eastAsia="ru-RU"/>
                </w:rPr>
                <w:t>www.krasrp.ru</w:t>
              </w:r>
            </w:hyperlink>
          </w:p>
        </w:tc>
      </w:tr>
      <w:tr w:rsidR="00B90160" w:rsidRPr="00151A7B" w14:paraId="4E2E3FCA" w14:textId="77777777" w:rsidTr="002B6CEC">
        <w:trPr>
          <w:trHeight w:val="20"/>
        </w:trPr>
        <w:tc>
          <w:tcPr>
            <w:tcW w:w="0" w:type="auto"/>
            <w:tcBorders>
              <w:top w:val="single" w:sz="4" w:space="0" w:color="auto"/>
              <w:left w:val="single" w:sz="4" w:space="0" w:color="auto"/>
              <w:bottom w:val="nil"/>
              <w:right w:val="single" w:sz="4" w:space="0" w:color="auto"/>
            </w:tcBorders>
            <w:shd w:val="clear" w:color="auto" w:fill="auto"/>
            <w:noWrap/>
            <w:vAlign w:val="center"/>
            <w:hideMark/>
          </w:tcPr>
          <w:p w14:paraId="07E56FBD" w14:textId="77777777" w:rsidR="00B90160" w:rsidRPr="00151A7B" w:rsidRDefault="00B90160" w:rsidP="00B90160">
            <w:pPr>
              <w:spacing w:after="0" w:line="240" w:lineRule="auto"/>
              <w:jc w:val="center"/>
              <w:rPr>
                <w:rFonts w:ascii="Times New Roman" w:eastAsia="Times New Roman" w:hAnsi="Times New Roman" w:cs="Times New Roman"/>
                <w:sz w:val="24"/>
                <w:szCs w:val="24"/>
                <w:lang w:eastAsia="ru-RU"/>
              </w:rPr>
            </w:pPr>
            <w:r w:rsidRPr="00151A7B">
              <w:rPr>
                <w:rFonts w:ascii="Times New Roman" w:eastAsia="Times New Roman" w:hAnsi="Times New Roman" w:cs="Times New Roman"/>
                <w:sz w:val="24"/>
                <w:szCs w:val="24"/>
                <w:lang w:eastAsia="ru-RU"/>
              </w:rPr>
              <w:t>3</w:t>
            </w:r>
          </w:p>
        </w:tc>
        <w:tc>
          <w:tcPr>
            <w:tcW w:w="0" w:type="auto"/>
            <w:gridSpan w:val="7"/>
            <w:tcBorders>
              <w:top w:val="single" w:sz="4" w:space="0" w:color="auto"/>
              <w:left w:val="nil"/>
              <w:bottom w:val="single" w:sz="4" w:space="0" w:color="auto"/>
              <w:right w:val="single" w:sz="4" w:space="0" w:color="000000"/>
            </w:tcBorders>
            <w:shd w:val="clear" w:color="auto" w:fill="auto"/>
            <w:hideMark/>
          </w:tcPr>
          <w:p w14:paraId="07FC540B" w14:textId="2704FCCE" w:rsidR="00B90160" w:rsidRPr="00151A7B" w:rsidRDefault="00B90160" w:rsidP="00B90160">
            <w:pPr>
              <w:spacing w:after="0" w:line="240" w:lineRule="auto"/>
              <w:rPr>
                <w:rFonts w:ascii="Times New Roman" w:eastAsia="Times New Roman" w:hAnsi="Times New Roman" w:cs="Times New Roman"/>
                <w:sz w:val="24"/>
                <w:szCs w:val="24"/>
                <w:lang w:eastAsia="ru-RU"/>
              </w:rPr>
            </w:pPr>
            <w:r w:rsidRPr="00791796">
              <w:rPr>
                <w:rFonts w:ascii="Times New Roman" w:hAnsi="Times New Roman" w:cs="Times New Roman"/>
                <w:sz w:val="20"/>
                <w:szCs w:val="20"/>
              </w:rPr>
              <w:t xml:space="preserve">Порядок об организации и проведении работ повышенной опасности в                  АО «КРП» </w:t>
            </w:r>
            <w:r w:rsidRPr="00791796">
              <w:rPr>
                <w:rFonts w:ascii="Times New Roman" w:hAnsi="Times New Roman" w:cs="Times New Roman"/>
                <w:sz w:val="20"/>
                <w:szCs w:val="20"/>
              </w:rPr>
              <w:tab/>
            </w:r>
            <w:r w:rsidRPr="00791796">
              <w:rPr>
                <w:rFonts w:ascii="Times New Roman" w:hAnsi="Times New Roman" w:cs="Times New Roman"/>
                <w:sz w:val="20"/>
                <w:szCs w:val="20"/>
              </w:rPr>
              <w:tab/>
            </w:r>
            <w:r w:rsidRPr="00791796">
              <w:rPr>
                <w:rFonts w:ascii="Times New Roman" w:hAnsi="Times New Roman" w:cs="Times New Roman"/>
                <w:sz w:val="20"/>
                <w:szCs w:val="20"/>
              </w:rPr>
              <w:tab/>
            </w:r>
            <w:r w:rsidRPr="00791796">
              <w:rPr>
                <w:rFonts w:ascii="Times New Roman" w:hAnsi="Times New Roman" w:cs="Times New Roman"/>
                <w:sz w:val="20"/>
                <w:szCs w:val="20"/>
              </w:rPr>
              <w:tab/>
            </w:r>
            <w:r w:rsidRPr="00791796">
              <w:rPr>
                <w:rFonts w:ascii="Times New Roman" w:hAnsi="Times New Roman" w:cs="Times New Roman"/>
                <w:sz w:val="20"/>
                <w:szCs w:val="20"/>
              </w:rPr>
              <w:tab/>
            </w:r>
            <w:r w:rsidRPr="00791796">
              <w:rPr>
                <w:rFonts w:ascii="Times New Roman" w:hAnsi="Times New Roman" w:cs="Times New Roman"/>
                <w:sz w:val="20"/>
                <w:szCs w:val="20"/>
              </w:rPr>
              <w:tab/>
            </w:r>
          </w:p>
        </w:tc>
        <w:tc>
          <w:tcPr>
            <w:tcW w:w="0" w:type="auto"/>
            <w:gridSpan w:val="2"/>
            <w:tcBorders>
              <w:top w:val="single" w:sz="4" w:space="0" w:color="auto"/>
              <w:left w:val="nil"/>
              <w:bottom w:val="single" w:sz="4" w:space="0" w:color="auto"/>
              <w:right w:val="single" w:sz="4" w:space="0" w:color="auto"/>
            </w:tcBorders>
            <w:shd w:val="clear" w:color="auto" w:fill="auto"/>
            <w:hideMark/>
          </w:tcPr>
          <w:p w14:paraId="7630EE2E" w14:textId="61D7BDC3" w:rsidR="00B90160" w:rsidRPr="00151A7B" w:rsidRDefault="00B90160" w:rsidP="00B90160">
            <w:pPr>
              <w:spacing w:after="0" w:line="240" w:lineRule="auto"/>
              <w:jc w:val="center"/>
              <w:rPr>
                <w:rFonts w:ascii="Times New Roman" w:eastAsia="Times New Roman" w:hAnsi="Times New Roman" w:cs="Times New Roman"/>
                <w:i/>
                <w:iCs/>
                <w:sz w:val="24"/>
                <w:szCs w:val="24"/>
                <w:lang w:eastAsia="ru-RU"/>
              </w:rPr>
            </w:pPr>
            <w:r w:rsidRPr="009E0F8C">
              <w:rPr>
                <w:rFonts w:ascii="Times New Roman" w:hAnsi="Times New Roman" w:cs="Times New Roman"/>
                <w:sz w:val="20"/>
                <w:szCs w:val="20"/>
                <w:lang w:eastAsia="ru-RU"/>
              </w:rPr>
              <w:t xml:space="preserve">Размещено на сайте АО «Красноярский речной порт» </w:t>
            </w:r>
            <w:hyperlink r:id="rId12" w:history="1">
              <w:r w:rsidRPr="009E0F8C">
                <w:rPr>
                  <w:rStyle w:val="af1"/>
                  <w:sz w:val="20"/>
                  <w:szCs w:val="20"/>
                  <w:lang w:eastAsia="ru-RU"/>
                </w:rPr>
                <w:t>www.krasrp.ru</w:t>
              </w:r>
            </w:hyperlink>
          </w:p>
        </w:tc>
      </w:tr>
      <w:tr w:rsidR="00B90160" w:rsidRPr="00151A7B" w14:paraId="00DC725E" w14:textId="77777777" w:rsidTr="002B6CE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520392" w14:textId="77777777" w:rsidR="00B90160" w:rsidRPr="00151A7B" w:rsidRDefault="00B90160" w:rsidP="00B90160">
            <w:pPr>
              <w:spacing w:after="0" w:line="240" w:lineRule="auto"/>
              <w:jc w:val="center"/>
              <w:rPr>
                <w:rFonts w:ascii="Times New Roman" w:eastAsia="Times New Roman" w:hAnsi="Times New Roman" w:cs="Times New Roman"/>
                <w:sz w:val="24"/>
                <w:szCs w:val="24"/>
                <w:lang w:eastAsia="ru-RU"/>
              </w:rPr>
            </w:pPr>
            <w:r w:rsidRPr="00151A7B">
              <w:rPr>
                <w:rFonts w:ascii="Times New Roman" w:eastAsia="Times New Roman" w:hAnsi="Times New Roman" w:cs="Times New Roman"/>
                <w:sz w:val="24"/>
                <w:szCs w:val="24"/>
                <w:lang w:eastAsia="ru-RU"/>
              </w:rPr>
              <w:t>4</w:t>
            </w:r>
          </w:p>
        </w:tc>
        <w:tc>
          <w:tcPr>
            <w:tcW w:w="0" w:type="auto"/>
            <w:gridSpan w:val="7"/>
            <w:tcBorders>
              <w:top w:val="single" w:sz="4" w:space="0" w:color="auto"/>
              <w:left w:val="nil"/>
              <w:bottom w:val="single" w:sz="4" w:space="0" w:color="auto"/>
              <w:right w:val="single" w:sz="4" w:space="0" w:color="auto"/>
            </w:tcBorders>
            <w:shd w:val="clear" w:color="auto" w:fill="auto"/>
            <w:hideMark/>
          </w:tcPr>
          <w:p w14:paraId="482CA21C" w14:textId="77777777" w:rsidR="00B90160" w:rsidRDefault="00B90160" w:rsidP="00B90160">
            <w:pPr>
              <w:spacing w:after="0" w:line="240" w:lineRule="auto"/>
              <w:jc w:val="both"/>
              <w:rPr>
                <w:rFonts w:ascii="Times New Roman" w:hAnsi="Times New Roman" w:cs="Times New Roman"/>
                <w:sz w:val="20"/>
                <w:szCs w:val="20"/>
                <w:lang w:eastAsia="ru-RU"/>
              </w:rPr>
            </w:pPr>
          </w:p>
          <w:p w14:paraId="685FD40D" w14:textId="7353F9F0" w:rsidR="00B90160" w:rsidRPr="00151A7B" w:rsidRDefault="00B90160" w:rsidP="00B90160">
            <w:pPr>
              <w:spacing w:after="0" w:line="240" w:lineRule="auto"/>
              <w:rPr>
                <w:rFonts w:ascii="Times New Roman" w:eastAsia="Times New Roman" w:hAnsi="Times New Roman" w:cs="Times New Roman"/>
                <w:sz w:val="24"/>
                <w:szCs w:val="24"/>
                <w:lang w:eastAsia="ru-RU"/>
              </w:rPr>
            </w:pPr>
            <w:r w:rsidRPr="00832832">
              <w:rPr>
                <w:rFonts w:ascii="Times New Roman" w:hAnsi="Times New Roman" w:cs="Times New Roman"/>
                <w:sz w:val="20"/>
                <w:szCs w:val="20"/>
                <w:lang w:eastAsia="ru-RU"/>
              </w:rPr>
              <w:t>Кардинальные правила безопасности труда АО «КРП»</w:t>
            </w:r>
          </w:p>
        </w:tc>
        <w:tc>
          <w:tcPr>
            <w:tcW w:w="0" w:type="auto"/>
            <w:gridSpan w:val="2"/>
            <w:tcBorders>
              <w:top w:val="single" w:sz="4" w:space="0" w:color="auto"/>
              <w:left w:val="nil"/>
              <w:bottom w:val="single" w:sz="4" w:space="0" w:color="auto"/>
              <w:right w:val="single" w:sz="4" w:space="0" w:color="auto"/>
            </w:tcBorders>
            <w:shd w:val="clear" w:color="auto" w:fill="auto"/>
            <w:hideMark/>
          </w:tcPr>
          <w:p w14:paraId="3F56D2A9" w14:textId="568BB6EA" w:rsidR="00B90160" w:rsidRPr="00151A7B" w:rsidRDefault="00B90160" w:rsidP="00B90160">
            <w:pPr>
              <w:spacing w:after="0" w:line="240" w:lineRule="auto"/>
              <w:jc w:val="center"/>
              <w:rPr>
                <w:rFonts w:ascii="Times New Roman" w:eastAsia="Times New Roman" w:hAnsi="Times New Roman" w:cs="Times New Roman"/>
                <w:i/>
                <w:iCs/>
                <w:sz w:val="24"/>
                <w:szCs w:val="24"/>
                <w:lang w:eastAsia="ru-RU"/>
              </w:rPr>
            </w:pPr>
            <w:r w:rsidRPr="009E0F8C">
              <w:rPr>
                <w:rFonts w:ascii="Times New Roman" w:hAnsi="Times New Roman" w:cs="Times New Roman"/>
                <w:sz w:val="20"/>
                <w:szCs w:val="20"/>
                <w:lang w:eastAsia="ru-RU"/>
              </w:rPr>
              <w:t xml:space="preserve">Размещено на сайте АО «Красноярский речной порт» </w:t>
            </w:r>
            <w:hyperlink r:id="rId13" w:history="1">
              <w:r w:rsidRPr="009E0F8C">
                <w:rPr>
                  <w:rStyle w:val="af1"/>
                  <w:sz w:val="20"/>
                  <w:szCs w:val="20"/>
                  <w:lang w:eastAsia="ru-RU"/>
                </w:rPr>
                <w:t>www.krasrp.ru</w:t>
              </w:r>
            </w:hyperlink>
          </w:p>
        </w:tc>
      </w:tr>
      <w:tr w:rsidR="00B90160" w:rsidRPr="00151A7B" w14:paraId="00AD57E3" w14:textId="77777777" w:rsidTr="002B6CEC">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41C32E0" w14:textId="77777777" w:rsidR="00B90160" w:rsidRPr="00151A7B" w:rsidRDefault="00B90160" w:rsidP="00B90160">
            <w:pPr>
              <w:spacing w:after="0" w:line="240" w:lineRule="auto"/>
              <w:jc w:val="center"/>
              <w:rPr>
                <w:rFonts w:ascii="Times New Roman" w:eastAsia="Times New Roman" w:hAnsi="Times New Roman" w:cs="Times New Roman"/>
                <w:sz w:val="24"/>
                <w:szCs w:val="24"/>
                <w:lang w:eastAsia="ru-RU"/>
              </w:rPr>
            </w:pPr>
            <w:r w:rsidRPr="00151A7B">
              <w:rPr>
                <w:rFonts w:ascii="Times New Roman" w:eastAsia="Times New Roman" w:hAnsi="Times New Roman" w:cs="Times New Roman"/>
                <w:sz w:val="24"/>
                <w:szCs w:val="24"/>
                <w:lang w:eastAsia="ru-RU"/>
              </w:rPr>
              <w:t>5</w:t>
            </w:r>
          </w:p>
        </w:tc>
        <w:tc>
          <w:tcPr>
            <w:tcW w:w="0" w:type="auto"/>
            <w:gridSpan w:val="7"/>
            <w:tcBorders>
              <w:top w:val="single" w:sz="4" w:space="0" w:color="auto"/>
              <w:left w:val="nil"/>
              <w:bottom w:val="single" w:sz="4" w:space="0" w:color="auto"/>
              <w:right w:val="single" w:sz="4" w:space="0" w:color="000000"/>
            </w:tcBorders>
            <w:shd w:val="clear" w:color="auto" w:fill="auto"/>
            <w:hideMark/>
          </w:tcPr>
          <w:p w14:paraId="13EB6326" w14:textId="77777777" w:rsidR="00B90160" w:rsidRDefault="00B90160" w:rsidP="00B90160">
            <w:pPr>
              <w:spacing w:after="0" w:line="240" w:lineRule="auto"/>
              <w:jc w:val="both"/>
              <w:rPr>
                <w:rFonts w:ascii="Times New Roman" w:hAnsi="Times New Roman" w:cs="Times New Roman"/>
                <w:sz w:val="20"/>
                <w:szCs w:val="20"/>
              </w:rPr>
            </w:pPr>
          </w:p>
          <w:p w14:paraId="68D89417" w14:textId="484767AB" w:rsidR="00B90160" w:rsidRPr="00151A7B" w:rsidRDefault="00B90160" w:rsidP="00B90160">
            <w:pPr>
              <w:spacing w:after="0" w:line="240" w:lineRule="auto"/>
              <w:rPr>
                <w:rFonts w:ascii="Times New Roman" w:eastAsia="Times New Roman" w:hAnsi="Times New Roman" w:cs="Times New Roman"/>
                <w:sz w:val="24"/>
                <w:szCs w:val="24"/>
                <w:lang w:eastAsia="ru-RU"/>
              </w:rPr>
            </w:pPr>
            <w:r w:rsidRPr="000B0E85">
              <w:rPr>
                <w:rFonts w:ascii="Times New Roman" w:hAnsi="Times New Roman" w:cs="Times New Roman"/>
                <w:sz w:val="20"/>
                <w:szCs w:val="20"/>
              </w:rPr>
              <w:t>Положение об организации и проведении работ на высоте в АО «КР</w:t>
            </w:r>
            <w:r>
              <w:rPr>
                <w:rFonts w:ascii="Times New Roman" w:hAnsi="Times New Roman" w:cs="Times New Roman"/>
                <w:sz w:val="20"/>
                <w:szCs w:val="20"/>
              </w:rPr>
              <w:t>П»</w:t>
            </w:r>
          </w:p>
        </w:tc>
        <w:tc>
          <w:tcPr>
            <w:tcW w:w="0" w:type="auto"/>
            <w:gridSpan w:val="2"/>
            <w:tcBorders>
              <w:top w:val="single" w:sz="4" w:space="0" w:color="auto"/>
              <w:left w:val="nil"/>
              <w:bottom w:val="single" w:sz="4" w:space="0" w:color="auto"/>
              <w:right w:val="single" w:sz="4" w:space="0" w:color="auto"/>
            </w:tcBorders>
            <w:shd w:val="clear" w:color="auto" w:fill="auto"/>
            <w:hideMark/>
          </w:tcPr>
          <w:p w14:paraId="57B61E18" w14:textId="7AF4036A" w:rsidR="00B90160" w:rsidRPr="00151A7B" w:rsidRDefault="00B90160" w:rsidP="00B90160">
            <w:pPr>
              <w:spacing w:after="0" w:line="240" w:lineRule="auto"/>
              <w:jc w:val="center"/>
              <w:rPr>
                <w:rFonts w:ascii="Times New Roman" w:eastAsia="Times New Roman" w:hAnsi="Times New Roman" w:cs="Times New Roman"/>
                <w:i/>
                <w:iCs/>
                <w:sz w:val="24"/>
                <w:szCs w:val="24"/>
                <w:lang w:eastAsia="ru-RU"/>
              </w:rPr>
            </w:pPr>
            <w:r w:rsidRPr="009E0F8C">
              <w:rPr>
                <w:rFonts w:ascii="Times New Roman" w:hAnsi="Times New Roman" w:cs="Times New Roman"/>
                <w:sz w:val="20"/>
                <w:szCs w:val="20"/>
                <w:lang w:eastAsia="ru-RU"/>
              </w:rPr>
              <w:t xml:space="preserve">Размещено на сайте АО «Красноярский речной порт» </w:t>
            </w:r>
            <w:hyperlink r:id="rId14" w:history="1">
              <w:r w:rsidRPr="009E0F8C">
                <w:rPr>
                  <w:rStyle w:val="af1"/>
                  <w:sz w:val="20"/>
                  <w:szCs w:val="20"/>
                  <w:lang w:eastAsia="ru-RU"/>
                </w:rPr>
                <w:t>www.krasrp.ru</w:t>
              </w:r>
            </w:hyperlink>
          </w:p>
        </w:tc>
      </w:tr>
      <w:tr w:rsidR="00B90160" w:rsidRPr="00151A7B" w14:paraId="73ECCE4E" w14:textId="77777777" w:rsidTr="002B6CEC">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51158CA" w14:textId="77777777" w:rsidR="00B90160" w:rsidRPr="00151A7B" w:rsidRDefault="00B90160" w:rsidP="00B90160">
            <w:pPr>
              <w:spacing w:after="0" w:line="240" w:lineRule="auto"/>
              <w:jc w:val="center"/>
              <w:rPr>
                <w:rFonts w:ascii="Times New Roman" w:eastAsia="Times New Roman" w:hAnsi="Times New Roman" w:cs="Times New Roman"/>
                <w:sz w:val="24"/>
                <w:szCs w:val="24"/>
                <w:lang w:eastAsia="ru-RU"/>
              </w:rPr>
            </w:pPr>
            <w:r w:rsidRPr="00151A7B">
              <w:rPr>
                <w:rFonts w:ascii="Times New Roman" w:eastAsia="Times New Roman" w:hAnsi="Times New Roman" w:cs="Times New Roman"/>
                <w:sz w:val="24"/>
                <w:szCs w:val="24"/>
                <w:lang w:eastAsia="ru-RU"/>
              </w:rPr>
              <w:t>6</w:t>
            </w:r>
          </w:p>
        </w:tc>
        <w:tc>
          <w:tcPr>
            <w:tcW w:w="0" w:type="auto"/>
            <w:gridSpan w:val="7"/>
            <w:tcBorders>
              <w:top w:val="single" w:sz="4" w:space="0" w:color="auto"/>
              <w:left w:val="nil"/>
              <w:bottom w:val="single" w:sz="4" w:space="0" w:color="auto"/>
              <w:right w:val="single" w:sz="4" w:space="0" w:color="000000"/>
            </w:tcBorders>
            <w:shd w:val="clear" w:color="auto" w:fill="auto"/>
            <w:hideMark/>
          </w:tcPr>
          <w:p w14:paraId="5587EF23" w14:textId="008408CA" w:rsidR="00B90160" w:rsidRPr="00151A7B" w:rsidRDefault="00B90160" w:rsidP="00B90160">
            <w:pPr>
              <w:spacing w:after="0" w:line="240" w:lineRule="auto"/>
              <w:rPr>
                <w:rFonts w:ascii="Times New Roman" w:eastAsia="Times New Roman" w:hAnsi="Times New Roman" w:cs="Times New Roman"/>
                <w:sz w:val="24"/>
                <w:szCs w:val="24"/>
                <w:lang w:eastAsia="ru-RU"/>
              </w:rPr>
            </w:pPr>
            <w:r w:rsidRPr="00832832">
              <w:rPr>
                <w:rFonts w:ascii="Times New Roman" w:hAnsi="Times New Roman" w:cs="Times New Roman"/>
                <w:sz w:val="20"/>
                <w:szCs w:val="20"/>
              </w:rPr>
              <w:t>УК/НН-ЕРП 12.1-001-2023 Стандарт организации «Оповещение, регистрация, учет и внутреннее расследование происшествий в области производственной безопасности в ООО «Норникель-ЕРП», АО «ЕРП», АО «КРП», АО «Лесосибирский порт»</w:t>
            </w:r>
          </w:p>
        </w:tc>
        <w:tc>
          <w:tcPr>
            <w:tcW w:w="0" w:type="auto"/>
            <w:gridSpan w:val="2"/>
            <w:tcBorders>
              <w:top w:val="single" w:sz="4" w:space="0" w:color="auto"/>
              <w:left w:val="nil"/>
              <w:bottom w:val="single" w:sz="4" w:space="0" w:color="auto"/>
              <w:right w:val="single" w:sz="4" w:space="0" w:color="auto"/>
            </w:tcBorders>
            <w:shd w:val="clear" w:color="auto" w:fill="auto"/>
            <w:hideMark/>
          </w:tcPr>
          <w:p w14:paraId="5AEDE812" w14:textId="2B670836" w:rsidR="00B90160" w:rsidRPr="00151A7B" w:rsidRDefault="00B90160" w:rsidP="00B90160">
            <w:pPr>
              <w:spacing w:after="0" w:line="240" w:lineRule="auto"/>
              <w:jc w:val="center"/>
              <w:rPr>
                <w:rFonts w:ascii="Times New Roman" w:eastAsia="Times New Roman" w:hAnsi="Times New Roman" w:cs="Times New Roman"/>
                <w:i/>
                <w:iCs/>
                <w:sz w:val="24"/>
                <w:szCs w:val="24"/>
                <w:lang w:eastAsia="ru-RU"/>
              </w:rPr>
            </w:pPr>
            <w:r w:rsidRPr="009E0F8C">
              <w:rPr>
                <w:rFonts w:ascii="Times New Roman" w:hAnsi="Times New Roman" w:cs="Times New Roman"/>
                <w:sz w:val="20"/>
                <w:szCs w:val="20"/>
                <w:lang w:eastAsia="ru-RU"/>
              </w:rPr>
              <w:t xml:space="preserve">Размещено на сайте АО «Красноярский речной порт» </w:t>
            </w:r>
            <w:hyperlink r:id="rId15" w:history="1">
              <w:r w:rsidRPr="009E0F8C">
                <w:rPr>
                  <w:rStyle w:val="af1"/>
                  <w:sz w:val="20"/>
                  <w:szCs w:val="20"/>
                  <w:lang w:eastAsia="ru-RU"/>
                </w:rPr>
                <w:t>www.krasrp.ru</w:t>
              </w:r>
            </w:hyperlink>
          </w:p>
        </w:tc>
      </w:tr>
      <w:tr w:rsidR="00151A7B" w:rsidRPr="00151A7B" w14:paraId="2FC08E76" w14:textId="77777777" w:rsidTr="00CF40B5">
        <w:trPr>
          <w:trHeight w:val="20"/>
        </w:trPr>
        <w:tc>
          <w:tcPr>
            <w:tcW w:w="0" w:type="auto"/>
            <w:tcBorders>
              <w:top w:val="nil"/>
              <w:left w:val="nil"/>
              <w:bottom w:val="nil"/>
              <w:right w:val="nil"/>
            </w:tcBorders>
            <w:shd w:val="clear" w:color="auto" w:fill="auto"/>
            <w:noWrap/>
            <w:vAlign w:val="bottom"/>
            <w:hideMark/>
          </w:tcPr>
          <w:p w14:paraId="3172F396" w14:textId="77777777" w:rsidR="00151A7B" w:rsidRPr="00151A7B" w:rsidRDefault="00151A7B" w:rsidP="00151A7B">
            <w:pPr>
              <w:spacing w:after="0" w:line="240" w:lineRule="auto"/>
              <w:jc w:val="center"/>
              <w:rPr>
                <w:rFonts w:ascii="Times New Roman" w:eastAsia="Times New Roman" w:hAnsi="Times New Roman" w:cs="Times New Roman"/>
                <w:i/>
                <w:iCs/>
                <w:sz w:val="24"/>
                <w:szCs w:val="24"/>
                <w:lang w:eastAsia="ru-RU"/>
              </w:rPr>
            </w:pPr>
          </w:p>
        </w:tc>
        <w:tc>
          <w:tcPr>
            <w:tcW w:w="0" w:type="auto"/>
            <w:tcBorders>
              <w:top w:val="nil"/>
              <w:left w:val="nil"/>
              <w:bottom w:val="nil"/>
              <w:right w:val="nil"/>
            </w:tcBorders>
            <w:shd w:val="clear" w:color="auto" w:fill="auto"/>
            <w:noWrap/>
            <w:vAlign w:val="bottom"/>
            <w:hideMark/>
          </w:tcPr>
          <w:p w14:paraId="21F7A094" w14:textId="77777777" w:rsidR="00151A7B" w:rsidRPr="00151A7B" w:rsidRDefault="00151A7B" w:rsidP="00151A7B">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3D81480" w14:textId="77777777" w:rsidR="00151A7B" w:rsidRPr="00151A7B" w:rsidRDefault="00151A7B" w:rsidP="00151A7B">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39737F6" w14:textId="77777777" w:rsidR="00151A7B" w:rsidRPr="00151A7B" w:rsidRDefault="00151A7B" w:rsidP="00151A7B">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B4A9A74" w14:textId="77777777" w:rsidR="00151A7B" w:rsidRPr="00151A7B" w:rsidRDefault="00151A7B" w:rsidP="00151A7B">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81435EC" w14:textId="77777777" w:rsidR="00151A7B" w:rsidRPr="00151A7B" w:rsidRDefault="00151A7B" w:rsidP="00151A7B">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A657A26" w14:textId="77777777" w:rsidR="00151A7B" w:rsidRPr="00151A7B" w:rsidRDefault="00151A7B" w:rsidP="00151A7B">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20BCE5C" w14:textId="77777777" w:rsidR="00151A7B" w:rsidRPr="00151A7B" w:rsidRDefault="00151A7B" w:rsidP="00151A7B">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9F86EFF" w14:textId="77777777" w:rsidR="00151A7B" w:rsidRPr="00151A7B" w:rsidRDefault="00151A7B" w:rsidP="00151A7B">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AC702BB" w14:textId="77777777" w:rsidR="00151A7B" w:rsidRPr="00151A7B" w:rsidRDefault="00151A7B" w:rsidP="00151A7B">
            <w:pPr>
              <w:spacing w:after="0" w:line="240" w:lineRule="auto"/>
              <w:rPr>
                <w:rFonts w:ascii="Times New Roman" w:eastAsia="Times New Roman" w:hAnsi="Times New Roman" w:cs="Times New Roman"/>
                <w:sz w:val="20"/>
                <w:szCs w:val="20"/>
                <w:lang w:eastAsia="ru-RU"/>
              </w:rPr>
            </w:pPr>
          </w:p>
        </w:tc>
      </w:tr>
      <w:tr w:rsidR="00151A7B" w:rsidRPr="00151A7B" w14:paraId="39D35E92" w14:textId="77777777" w:rsidTr="00CF40B5">
        <w:trPr>
          <w:trHeight w:val="20"/>
        </w:trPr>
        <w:tc>
          <w:tcPr>
            <w:tcW w:w="0" w:type="auto"/>
            <w:tcBorders>
              <w:top w:val="nil"/>
              <w:left w:val="nil"/>
              <w:bottom w:val="nil"/>
              <w:right w:val="nil"/>
            </w:tcBorders>
            <w:shd w:val="clear" w:color="auto" w:fill="auto"/>
            <w:noWrap/>
            <w:vAlign w:val="bottom"/>
            <w:hideMark/>
          </w:tcPr>
          <w:p w14:paraId="09260622" w14:textId="77777777" w:rsidR="00151A7B" w:rsidRPr="00151A7B" w:rsidRDefault="00151A7B" w:rsidP="00151A7B">
            <w:pPr>
              <w:spacing w:after="0" w:line="240" w:lineRule="auto"/>
              <w:rPr>
                <w:rFonts w:ascii="Times New Roman" w:eastAsia="Times New Roman" w:hAnsi="Times New Roman" w:cs="Times New Roman"/>
                <w:color w:val="000000"/>
                <w:sz w:val="24"/>
                <w:szCs w:val="24"/>
                <w:lang w:eastAsia="ru-RU"/>
              </w:rPr>
            </w:pPr>
            <w:r w:rsidRPr="00151A7B">
              <w:rPr>
                <w:rFonts w:ascii="Times New Roman" w:eastAsia="Times New Roman" w:hAnsi="Times New Roman" w:cs="Times New Roman"/>
                <w:color w:val="000000"/>
                <w:sz w:val="24"/>
                <w:szCs w:val="24"/>
                <w:lang w:eastAsia="ru-RU"/>
              </w:rPr>
              <w:t>*</w:t>
            </w:r>
          </w:p>
        </w:tc>
        <w:tc>
          <w:tcPr>
            <w:tcW w:w="0" w:type="auto"/>
            <w:gridSpan w:val="3"/>
            <w:tcBorders>
              <w:top w:val="nil"/>
              <w:left w:val="nil"/>
              <w:bottom w:val="nil"/>
              <w:right w:val="nil"/>
            </w:tcBorders>
            <w:shd w:val="clear" w:color="auto" w:fill="auto"/>
            <w:noWrap/>
            <w:vAlign w:val="center"/>
            <w:hideMark/>
          </w:tcPr>
          <w:p w14:paraId="12C601D9" w14:textId="77777777" w:rsidR="00151A7B" w:rsidRPr="00151A7B" w:rsidRDefault="00151A7B" w:rsidP="00151A7B">
            <w:pPr>
              <w:spacing w:after="0" w:line="240" w:lineRule="auto"/>
              <w:rPr>
                <w:rFonts w:ascii="Times New Roman" w:eastAsia="Times New Roman" w:hAnsi="Times New Roman" w:cs="Times New Roman"/>
                <w:color w:val="000000"/>
                <w:sz w:val="24"/>
                <w:szCs w:val="24"/>
                <w:lang w:eastAsia="ru-RU"/>
              </w:rPr>
            </w:pPr>
            <w:r w:rsidRPr="00151A7B">
              <w:rPr>
                <w:rFonts w:ascii="Times New Roman" w:eastAsia="Times New Roman" w:hAnsi="Times New Roman" w:cs="Times New Roman"/>
                <w:color w:val="000000"/>
                <w:sz w:val="24"/>
                <w:szCs w:val="24"/>
                <w:lang w:eastAsia="ru-RU"/>
              </w:rPr>
              <w:t xml:space="preserve">Размещено на сайте АО "КРП" </w:t>
            </w:r>
          </w:p>
        </w:tc>
        <w:tc>
          <w:tcPr>
            <w:tcW w:w="0" w:type="auto"/>
            <w:tcBorders>
              <w:top w:val="nil"/>
              <w:left w:val="nil"/>
              <w:bottom w:val="nil"/>
              <w:right w:val="nil"/>
            </w:tcBorders>
            <w:shd w:val="clear" w:color="auto" w:fill="auto"/>
            <w:noWrap/>
            <w:vAlign w:val="bottom"/>
            <w:hideMark/>
          </w:tcPr>
          <w:p w14:paraId="51419DD9" w14:textId="77777777" w:rsidR="00151A7B" w:rsidRPr="00151A7B" w:rsidRDefault="00151A7B" w:rsidP="00151A7B">
            <w:pPr>
              <w:spacing w:after="0" w:line="240" w:lineRule="auto"/>
              <w:rPr>
                <w:rFonts w:ascii="Times New Roman" w:eastAsia="Times New Roman" w:hAnsi="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5D517AA0" w14:textId="77777777" w:rsidR="00151A7B" w:rsidRPr="00151A7B" w:rsidRDefault="00151A7B" w:rsidP="00151A7B">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9DA4270" w14:textId="77777777" w:rsidR="00151A7B" w:rsidRPr="00151A7B" w:rsidRDefault="00151A7B" w:rsidP="00151A7B">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5339542" w14:textId="77777777" w:rsidR="00151A7B" w:rsidRPr="00151A7B" w:rsidRDefault="00151A7B" w:rsidP="00151A7B">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6F1E543" w14:textId="77777777" w:rsidR="00151A7B" w:rsidRPr="00151A7B" w:rsidRDefault="00151A7B" w:rsidP="00151A7B">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8F4FE7B" w14:textId="77777777" w:rsidR="00151A7B" w:rsidRPr="00151A7B" w:rsidRDefault="00151A7B" w:rsidP="00151A7B">
            <w:pPr>
              <w:spacing w:after="0" w:line="240" w:lineRule="auto"/>
              <w:rPr>
                <w:rFonts w:ascii="Times New Roman" w:eastAsia="Times New Roman" w:hAnsi="Times New Roman" w:cs="Times New Roman"/>
                <w:sz w:val="20"/>
                <w:szCs w:val="20"/>
                <w:lang w:eastAsia="ru-RU"/>
              </w:rPr>
            </w:pPr>
          </w:p>
        </w:tc>
      </w:tr>
      <w:tr w:rsidR="00151A7B" w:rsidRPr="00151A7B" w14:paraId="18F31ADE" w14:textId="77777777" w:rsidTr="00CF40B5">
        <w:trPr>
          <w:trHeight w:val="20"/>
        </w:trPr>
        <w:tc>
          <w:tcPr>
            <w:tcW w:w="0" w:type="auto"/>
            <w:tcBorders>
              <w:top w:val="nil"/>
              <w:left w:val="nil"/>
              <w:bottom w:val="nil"/>
              <w:right w:val="nil"/>
            </w:tcBorders>
            <w:shd w:val="clear" w:color="auto" w:fill="auto"/>
            <w:noWrap/>
            <w:vAlign w:val="bottom"/>
            <w:hideMark/>
          </w:tcPr>
          <w:p w14:paraId="7CDFCF1E" w14:textId="77777777" w:rsidR="00151A7B" w:rsidRPr="00151A7B" w:rsidRDefault="00151A7B" w:rsidP="00151A7B">
            <w:pPr>
              <w:spacing w:after="0" w:line="240" w:lineRule="auto"/>
              <w:rPr>
                <w:rFonts w:ascii="Times New Roman" w:eastAsia="Times New Roman" w:hAnsi="Times New Roman" w:cs="Times New Roman"/>
                <w:sz w:val="20"/>
                <w:szCs w:val="20"/>
                <w:lang w:eastAsia="ru-RU"/>
              </w:rPr>
            </w:pPr>
          </w:p>
        </w:tc>
        <w:tc>
          <w:tcPr>
            <w:tcW w:w="0" w:type="auto"/>
            <w:gridSpan w:val="2"/>
            <w:tcBorders>
              <w:top w:val="nil"/>
              <w:left w:val="nil"/>
              <w:bottom w:val="nil"/>
              <w:right w:val="nil"/>
            </w:tcBorders>
            <w:shd w:val="clear" w:color="auto" w:fill="auto"/>
            <w:noWrap/>
            <w:vAlign w:val="bottom"/>
            <w:hideMark/>
          </w:tcPr>
          <w:p w14:paraId="3119A810" w14:textId="77777777" w:rsidR="00151A7B" w:rsidRPr="00151A7B" w:rsidRDefault="00386D60" w:rsidP="00151A7B">
            <w:pPr>
              <w:spacing w:after="0" w:line="240" w:lineRule="auto"/>
              <w:rPr>
                <w:rFonts w:ascii="Times New Roman" w:eastAsia="Times New Roman" w:hAnsi="Times New Roman" w:cs="Times New Roman"/>
                <w:color w:val="0563C1"/>
                <w:sz w:val="24"/>
                <w:szCs w:val="24"/>
                <w:u w:val="single"/>
                <w:lang w:eastAsia="ru-RU"/>
              </w:rPr>
            </w:pPr>
            <w:hyperlink r:id="rId16" w:history="1">
              <w:r w:rsidR="00151A7B" w:rsidRPr="00151A7B">
                <w:rPr>
                  <w:rFonts w:ascii="Times New Roman" w:eastAsia="Times New Roman" w:hAnsi="Times New Roman" w:cs="Times New Roman"/>
                  <w:color w:val="0563C1"/>
                  <w:sz w:val="24"/>
                  <w:szCs w:val="24"/>
                  <w:u w:val="single"/>
                  <w:lang w:eastAsia="ru-RU"/>
                </w:rPr>
                <w:t>www.krasrp.ru</w:t>
              </w:r>
            </w:hyperlink>
          </w:p>
        </w:tc>
        <w:tc>
          <w:tcPr>
            <w:tcW w:w="0" w:type="auto"/>
            <w:tcBorders>
              <w:top w:val="nil"/>
              <w:left w:val="nil"/>
              <w:bottom w:val="nil"/>
              <w:right w:val="nil"/>
            </w:tcBorders>
            <w:shd w:val="clear" w:color="auto" w:fill="auto"/>
            <w:noWrap/>
            <w:vAlign w:val="bottom"/>
            <w:hideMark/>
          </w:tcPr>
          <w:p w14:paraId="40513286" w14:textId="77777777" w:rsidR="00151A7B" w:rsidRPr="00151A7B" w:rsidRDefault="00151A7B" w:rsidP="00151A7B">
            <w:pPr>
              <w:spacing w:after="0" w:line="240" w:lineRule="auto"/>
              <w:rPr>
                <w:rFonts w:ascii="Times New Roman" w:eastAsia="Times New Roman" w:hAnsi="Times New Roman" w:cs="Times New Roman"/>
                <w:color w:val="0563C1"/>
                <w:sz w:val="24"/>
                <w:szCs w:val="24"/>
                <w:u w:val="single"/>
                <w:lang w:eastAsia="ru-RU"/>
              </w:rPr>
            </w:pPr>
          </w:p>
        </w:tc>
        <w:tc>
          <w:tcPr>
            <w:tcW w:w="0" w:type="auto"/>
            <w:tcBorders>
              <w:top w:val="nil"/>
              <w:left w:val="nil"/>
              <w:bottom w:val="nil"/>
              <w:right w:val="nil"/>
            </w:tcBorders>
            <w:shd w:val="clear" w:color="auto" w:fill="auto"/>
            <w:noWrap/>
            <w:vAlign w:val="bottom"/>
            <w:hideMark/>
          </w:tcPr>
          <w:p w14:paraId="060C07D0" w14:textId="77777777" w:rsidR="00151A7B" w:rsidRPr="00151A7B" w:rsidRDefault="00151A7B" w:rsidP="00151A7B">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69474D5" w14:textId="77777777" w:rsidR="00151A7B" w:rsidRPr="00151A7B" w:rsidRDefault="00151A7B" w:rsidP="00151A7B">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852C0AE" w14:textId="77777777" w:rsidR="00151A7B" w:rsidRPr="00151A7B" w:rsidRDefault="00151A7B" w:rsidP="00151A7B">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9B6C0FA" w14:textId="77777777" w:rsidR="00151A7B" w:rsidRPr="00151A7B" w:rsidRDefault="00151A7B" w:rsidP="00151A7B">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3163AFE" w14:textId="77777777" w:rsidR="00151A7B" w:rsidRPr="00151A7B" w:rsidRDefault="00151A7B" w:rsidP="00151A7B">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6E20C00" w14:textId="77777777" w:rsidR="00151A7B" w:rsidRPr="00151A7B" w:rsidRDefault="00151A7B" w:rsidP="00151A7B">
            <w:pPr>
              <w:spacing w:after="0" w:line="240" w:lineRule="auto"/>
              <w:rPr>
                <w:rFonts w:ascii="Times New Roman" w:eastAsia="Times New Roman" w:hAnsi="Times New Roman" w:cs="Times New Roman"/>
                <w:sz w:val="20"/>
                <w:szCs w:val="20"/>
                <w:lang w:eastAsia="ru-RU"/>
              </w:rPr>
            </w:pPr>
          </w:p>
        </w:tc>
      </w:tr>
      <w:bookmarkEnd w:id="0"/>
      <w:bookmarkEnd w:id="1"/>
      <w:bookmarkEnd w:id="2"/>
    </w:tbl>
    <w:p w14:paraId="4933F86C" w14:textId="6D98174A" w:rsidR="00151A7B" w:rsidRDefault="00151A7B" w:rsidP="00B90160">
      <w:pPr>
        <w:widowControl w:val="0"/>
        <w:spacing w:after="0" w:line="240" w:lineRule="auto"/>
        <w:rPr>
          <w:rFonts w:ascii="Times New Roman" w:hAnsi="Times New Roman" w:cs="Times New Roman"/>
          <w:sz w:val="24"/>
          <w:szCs w:val="24"/>
        </w:rPr>
      </w:pPr>
    </w:p>
    <w:sectPr w:rsidR="00151A7B" w:rsidSect="00CF40B5">
      <w:pgSz w:w="16838" w:h="11906" w:orient="landscape" w:code="9"/>
      <w:pgMar w:top="1135" w:right="1134" w:bottom="1276" w:left="42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EF8266" w14:textId="77777777" w:rsidR="00386D60" w:rsidRDefault="00386D60" w:rsidP="00036AEF">
      <w:pPr>
        <w:spacing w:after="0" w:line="240" w:lineRule="auto"/>
      </w:pPr>
      <w:r>
        <w:separator/>
      </w:r>
    </w:p>
  </w:endnote>
  <w:endnote w:type="continuationSeparator" w:id="0">
    <w:p w14:paraId="5E840806" w14:textId="77777777" w:rsidR="00386D60" w:rsidRDefault="00386D60"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Sitka Small">
    <w:panose1 w:val="02000505000000020004"/>
    <w:charset w:val="CC"/>
    <w:family w:val="auto"/>
    <w:pitch w:val="variable"/>
    <w:sig w:usb0="A00002EF" w:usb1="4000204B" w:usb2="00000000" w:usb3="00000000" w:csb0="0000019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charset w:val="00"/>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etaNormalLFC">
    <w:altName w:val="MetaNormalLFC"/>
    <w:panose1 w:val="00000000000000000000"/>
    <w:charset w:val="CC"/>
    <w:family w:val="swiss"/>
    <w:notTrueType/>
    <w:pitch w:val="default"/>
    <w:sig w:usb0="00000201" w:usb1="00000000" w:usb2="00000000" w:usb3="00000000" w:csb0="00000004" w:csb1="00000000"/>
  </w:font>
  <w:font w:name="ヒラギノ角ゴ Pro W3">
    <w:altName w:val="Times New Roman"/>
    <w:charset w:val="00"/>
    <w:family w:val="roman"/>
    <w:pitch w:val="default"/>
  </w:font>
  <w:font w:name="Andale Sans UI">
    <w:altName w:val="Times New Roman"/>
    <w:charset w:val="00"/>
    <w:family w:val="auto"/>
    <w:pitch w:val="variable"/>
  </w:font>
  <w:font w:name="Bookman Old Style">
    <w:panose1 w:val="02050604050505020204"/>
    <w:charset w:val="CC"/>
    <w:family w:val="roman"/>
    <w:pitch w:val="variable"/>
    <w:sig w:usb0="00000287" w:usb1="00000000" w:usb2="00000000" w:usb3="00000000" w:csb0="0000009F"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Lucida Sans Unicode">
    <w:panose1 w:val="020B0602030504020204"/>
    <w:charset w:val="CC"/>
    <w:family w:val="swiss"/>
    <w:pitch w:val="variable"/>
    <w:sig w:usb0="80000AFF" w:usb1="0000396B" w:usb2="00000000" w:usb3="00000000" w:csb0="000000BF" w:csb1="00000000"/>
  </w:font>
  <w:font w:name="Times New Roman Bold">
    <w:altName w:val="Times New Roman"/>
    <w:charset w:val="00"/>
    <w:family w:val="roman"/>
    <w:pitch w:val="default"/>
  </w:font>
  <w:font w:name="Proxima Nova ExCn Rg">
    <w:panose1 w:val="00000000000000000000"/>
    <w:charset w:val="00"/>
    <w:family w:val="modern"/>
    <w:notTrueType/>
    <w:pitch w:val="variable"/>
    <w:sig w:usb0="A00002EF" w:usb1="5000E0F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AGOpus">
    <w:altName w:val="Times New Roman"/>
    <w:panose1 w:val="00000000000000000000"/>
    <w:charset w:val="CC"/>
    <w:family w:val="auto"/>
    <w:notTrueType/>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5210089"/>
      <w:docPartObj>
        <w:docPartGallery w:val="Page Numbers (Bottom of Page)"/>
        <w:docPartUnique/>
      </w:docPartObj>
    </w:sdtPr>
    <w:sdtEndPr>
      <w:rPr>
        <w:rFonts w:ascii="Times New Roman" w:hAnsi="Times New Roman" w:cs="Times New Roman"/>
        <w:sz w:val="16"/>
        <w:szCs w:val="16"/>
      </w:rPr>
    </w:sdtEndPr>
    <w:sdtContent>
      <w:p w14:paraId="674E7256" w14:textId="372C19E2" w:rsidR="00E30A8C" w:rsidRPr="00036AEF" w:rsidRDefault="00E30A8C">
        <w:pPr>
          <w:pStyle w:val="af6"/>
          <w:jc w:val="right"/>
          <w:rPr>
            <w:rFonts w:ascii="Times New Roman" w:hAnsi="Times New Roman" w:cs="Times New Roman"/>
            <w:sz w:val="16"/>
            <w:szCs w:val="16"/>
          </w:rPr>
        </w:pPr>
        <w:r w:rsidRPr="00036AEF">
          <w:rPr>
            <w:rFonts w:ascii="Times New Roman" w:hAnsi="Times New Roman" w:cs="Times New Roman"/>
            <w:sz w:val="16"/>
            <w:szCs w:val="16"/>
          </w:rPr>
          <w:fldChar w:fldCharType="begin"/>
        </w:r>
        <w:r w:rsidRPr="00036AEF">
          <w:rPr>
            <w:rFonts w:ascii="Times New Roman" w:hAnsi="Times New Roman" w:cs="Times New Roman"/>
            <w:sz w:val="16"/>
            <w:szCs w:val="16"/>
          </w:rPr>
          <w:instrText>PAGE   \* MERGEFORMAT</w:instrText>
        </w:r>
        <w:r w:rsidRPr="00036AEF">
          <w:rPr>
            <w:rFonts w:ascii="Times New Roman" w:hAnsi="Times New Roman" w:cs="Times New Roman"/>
            <w:sz w:val="16"/>
            <w:szCs w:val="16"/>
          </w:rPr>
          <w:fldChar w:fldCharType="separate"/>
        </w:r>
        <w:r w:rsidR="00C74292">
          <w:rPr>
            <w:rFonts w:ascii="Times New Roman" w:hAnsi="Times New Roman" w:cs="Times New Roman"/>
            <w:noProof/>
            <w:sz w:val="16"/>
            <w:szCs w:val="16"/>
          </w:rPr>
          <w:t>2</w:t>
        </w:r>
        <w:r w:rsidRPr="00036AEF">
          <w:rPr>
            <w:rFonts w:ascii="Times New Roman" w:hAnsi="Times New Roman" w:cs="Times New Roman"/>
            <w:sz w:val="16"/>
            <w:szCs w:val="16"/>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7546346"/>
      <w:docPartObj>
        <w:docPartGallery w:val="Page Numbers (Bottom of Page)"/>
        <w:docPartUnique/>
      </w:docPartObj>
    </w:sdtPr>
    <w:sdtEndPr>
      <w:rPr>
        <w:rFonts w:ascii="Times New Roman" w:hAnsi="Times New Roman" w:cs="Times New Roman"/>
        <w:sz w:val="16"/>
        <w:szCs w:val="16"/>
      </w:rPr>
    </w:sdtEndPr>
    <w:sdtContent>
      <w:p w14:paraId="48CD1FED" w14:textId="1B5C55D2" w:rsidR="00E30A8C" w:rsidRPr="00036AEF" w:rsidRDefault="00E30A8C">
        <w:pPr>
          <w:pStyle w:val="af6"/>
          <w:jc w:val="right"/>
          <w:rPr>
            <w:rFonts w:ascii="Times New Roman" w:hAnsi="Times New Roman" w:cs="Times New Roman"/>
            <w:sz w:val="16"/>
            <w:szCs w:val="16"/>
          </w:rPr>
        </w:pPr>
        <w:r w:rsidRPr="00036AEF">
          <w:rPr>
            <w:rFonts w:ascii="Times New Roman" w:hAnsi="Times New Roman" w:cs="Times New Roman"/>
            <w:sz w:val="16"/>
            <w:szCs w:val="16"/>
          </w:rPr>
          <w:fldChar w:fldCharType="begin"/>
        </w:r>
        <w:r w:rsidRPr="00036AEF">
          <w:rPr>
            <w:rFonts w:ascii="Times New Roman" w:hAnsi="Times New Roman" w:cs="Times New Roman"/>
            <w:sz w:val="16"/>
            <w:szCs w:val="16"/>
          </w:rPr>
          <w:instrText>PAGE   \* MERGEFORMAT</w:instrText>
        </w:r>
        <w:r w:rsidRPr="00036AEF">
          <w:rPr>
            <w:rFonts w:ascii="Times New Roman" w:hAnsi="Times New Roman" w:cs="Times New Roman"/>
            <w:sz w:val="16"/>
            <w:szCs w:val="16"/>
          </w:rPr>
          <w:fldChar w:fldCharType="separate"/>
        </w:r>
        <w:r w:rsidR="00C74292">
          <w:rPr>
            <w:rFonts w:ascii="Times New Roman" w:hAnsi="Times New Roman" w:cs="Times New Roman"/>
            <w:noProof/>
            <w:sz w:val="16"/>
            <w:szCs w:val="16"/>
          </w:rPr>
          <w:t>17</w:t>
        </w:r>
        <w:r w:rsidRPr="00036AEF">
          <w:rPr>
            <w:rFonts w:ascii="Times New Roman" w:hAnsi="Times New Roman" w:cs="Times New Roman"/>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604315" w14:textId="77777777" w:rsidR="00386D60" w:rsidRDefault="00386D60" w:rsidP="00036AEF">
      <w:pPr>
        <w:spacing w:after="0" w:line="240" w:lineRule="auto"/>
      </w:pPr>
      <w:r>
        <w:separator/>
      </w:r>
    </w:p>
  </w:footnote>
  <w:footnote w:type="continuationSeparator" w:id="0">
    <w:p w14:paraId="2115FCC9" w14:textId="77777777" w:rsidR="00386D60" w:rsidRDefault="00386D60" w:rsidP="00036AEF">
      <w:pPr>
        <w:spacing w:after="0" w:line="240" w:lineRule="auto"/>
      </w:pPr>
      <w:r>
        <w:continuationSeparator/>
      </w:r>
    </w:p>
  </w:footnote>
  <w:footnote w:id="1">
    <w:p w14:paraId="3BB89D84" w14:textId="77777777" w:rsidR="00E30A8C" w:rsidRDefault="00E30A8C" w:rsidP="00FC3DC8">
      <w:pPr>
        <w:pStyle w:val="afb"/>
        <w:jc w:val="both"/>
      </w:pPr>
      <w:r>
        <w:rPr>
          <w:rStyle w:val="afd"/>
        </w:rPr>
        <w:footnoteRef/>
      </w:r>
      <w:r>
        <w:t xml:space="preserve"> </w:t>
      </w:r>
      <w:r w:rsidRPr="00BB5E89">
        <w:rPr>
          <w:rFonts w:ascii="Tahoma" w:hAnsi="Tahoma" w:cs="Tahoma"/>
          <w:sz w:val="18"/>
          <w:szCs w:val="18"/>
        </w:rPr>
        <w:t>Упомянутые в тексте Технического задания первичные учетные документы составляются по формам, утвержденным Стандартом по применению Альбома унифицированных форм первичных учетных документов ПАО «ГМК «Норильский никель» (размещен на официальном сайте по адресу: https://www.nornickel.ru/suppliers/tenders/instructions-and-templates/).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8684D5E4"/>
    <w:lvl w:ilvl="0">
      <w:start w:val="1"/>
      <w:numFmt w:val="bullet"/>
      <w:pStyle w:val="3"/>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361662E0"/>
    <w:lvl w:ilvl="0">
      <w:start w:val="1"/>
      <w:numFmt w:val="decimal"/>
      <w:pStyle w:val="2"/>
      <w:lvlText w:val="%1."/>
      <w:lvlJc w:val="left"/>
      <w:pPr>
        <w:tabs>
          <w:tab w:val="num" w:pos="360"/>
        </w:tabs>
        <w:ind w:left="360" w:hanging="360"/>
      </w:pPr>
      <w:rPr>
        <w:rFonts w:cs="Times New Roman"/>
      </w:rPr>
    </w:lvl>
  </w:abstractNum>
  <w:abstractNum w:abstractNumId="2" w15:restartNumberingAfterBreak="0">
    <w:nsid w:val="00000004"/>
    <w:multiLevelType w:val="multilevel"/>
    <w:tmpl w:val="29DE71B6"/>
    <w:name w:val="WW8Num4"/>
    <w:lvl w:ilvl="0">
      <w:start w:val="1"/>
      <w:numFmt w:val="bullet"/>
      <w:lvlText w:val=""/>
      <w:lvlJc w:val="left"/>
      <w:pPr>
        <w:tabs>
          <w:tab w:val="num" w:pos="1287"/>
        </w:tabs>
        <w:ind w:left="1287" w:hanging="360"/>
      </w:pPr>
      <w:rPr>
        <w:rFonts w:ascii="Symbol" w:hAnsi="Symbol" w:hint="default"/>
      </w:rPr>
    </w:lvl>
    <w:lvl w:ilvl="1">
      <w:start w:val="1"/>
      <w:numFmt w:val="decimal"/>
      <w:lvlText w:val="%2."/>
      <w:lvlJc w:val="left"/>
      <w:pPr>
        <w:tabs>
          <w:tab w:val="num" w:pos="960"/>
        </w:tabs>
        <w:ind w:left="960" w:hanging="360"/>
      </w:pPr>
      <w:rPr>
        <w:rFonts w:ascii="Times New Roman" w:hAnsi="Times New Roman" w:cs="Times New Roman" w:hint="default"/>
        <w:b w:val="0"/>
      </w:rPr>
    </w:lvl>
    <w:lvl w:ilvl="2">
      <w:start w:val="1"/>
      <w:numFmt w:val="lowerRoman"/>
      <w:lvlText w:val="%3."/>
      <w:lvlJc w:val="left"/>
      <w:pPr>
        <w:tabs>
          <w:tab w:val="num" w:pos="2727"/>
        </w:tabs>
        <w:ind w:left="2727" w:hanging="180"/>
      </w:pPr>
      <w:rPr>
        <w:rFonts w:ascii="Wingdings" w:hAnsi="Wingdings" w:cs="Wingdings"/>
      </w:rPr>
    </w:lvl>
    <w:lvl w:ilvl="3">
      <w:start w:val="1"/>
      <w:numFmt w:val="decimal"/>
      <w:lvlText w:val="%4."/>
      <w:lvlJc w:val="left"/>
      <w:pPr>
        <w:tabs>
          <w:tab w:val="num" w:pos="2880"/>
        </w:tabs>
        <w:ind w:left="2880" w:hanging="360"/>
      </w:pPr>
      <w:rPr>
        <w:rFonts w:ascii="Symbol" w:hAnsi="Symbol" w:cs="Symbol"/>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2FB038E"/>
    <w:multiLevelType w:val="hybridMultilevel"/>
    <w:tmpl w:val="207827B0"/>
    <w:lvl w:ilvl="0" w:tplc="72162E8A">
      <w:start w:val="1"/>
      <w:numFmt w:val="bullet"/>
      <w:pStyle w:val="20"/>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5" w15:restartNumberingAfterBreak="0">
    <w:nsid w:val="07835E6E"/>
    <w:multiLevelType w:val="multilevel"/>
    <w:tmpl w:val="70E2F63E"/>
    <w:lvl w:ilvl="0">
      <w:start w:val="4"/>
      <w:numFmt w:val="decimal"/>
      <w:lvlText w:val="%1."/>
      <w:lvlJc w:val="left"/>
      <w:pPr>
        <w:ind w:left="360" w:hanging="360"/>
      </w:pPr>
      <w:rPr>
        <w:rFonts w:hint="default"/>
      </w:rPr>
    </w:lvl>
    <w:lvl w:ilvl="1">
      <w:start w:val="1"/>
      <w:numFmt w:val="decimal"/>
      <w:suff w:val="space"/>
      <w:lvlText w:val="%1.%2."/>
      <w:lvlJc w:val="left"/>
      <w:pPr>
        <w:ind w:left="1211"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7DF3562"/>
    <w:multiLevelType w:val="multilevel"/>
    <w:tmpl w:val="2E968976"/>
    <w:lvl w:ilvl="0">
      <w:start w:val="1"/>
      <w:numFmt w:val="decimal"/>
      <w:pStyle w:val="21"/>
      <w:lvlText w:val="%1."/>
      <w:lvlJc w:val="left"/>
      <w:pPr>
        <w:ind w:left="1134" w:hanging="1134"/>
      </w:pPr>
    </w:lvl>
    <w:lvl w:ilvl="1">
      <w:start w:val="1"/>
      <w:numFmt w:val="decimal"/>
      <w:pStyle w:val="30"/>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7" w15:restartNumberingAfterBreak="0">
    <w:nsid w:val="0DAE77E0"/>
    <w:multiLevelType w:val="multilevel"/>
    <w:tmpl w:val="7D64ED5A"/>
    <w:lvl w:ilvl="0">
      <w:start w:val="1"/>
      <w:numFmt w:val="decimal"/>
      <w:lvlText w:val="%1."/>
      <w:lvlJc w:val="left"/>
      <w:pPr>
        <w:tabs>
          <w:tab w:val="num" w:pos="567"/>
        </w:tabs>
        <w:ind w:left="0" w:firstLine="0"/>
      </w:pPr>
      <w:rPr>
        <w:rFonts w:ascii="Times New Roman" w:hAnsi="Times New Roman" w:cs="Times New Roman" w:hint="default"/>
        <w:color w:val="auto"/>
        <w:sz w:val="22"/>
        <w:szCs w:val="22"/>
        <w:vertAlign w:val="baseline"/>
      </w:rPr>
    </w:lvl>
    <w:lvl w:ilvl="1">
      <w:start w:val="1"/>
      <w:numFmt w:val="decimal"/>
      <w:suff w:val="space"/>
      <w:lvlText w:val="%1.%2."/>
      <w:lvlJc w:val="left"/>
      <w:pPr>
        <w:ind w:left="1844" w:firstLine="0"/>
      </w:pPr>
      <w:rPr>
        <w:rFonts w:hint="default"/>
        <w:b w:val="0"/>
        <w:i w:val="0"/>
        <w:color w:val="auto"/>
        <w:sz w:val="24"/>
        <w:szCs w:val="24"/>
      </w:rPr>
    </w:lvl>
    <w:lvl w:ilvl="2">
      <w:start w:val="1"/>
      <w:numFmt w:val="decimal"/>
      <w:suff w:val="space"/>
      <w:lvlText w:val="%1.%2.%3."/>
      <w:lvlJc w:val="left"/>
      <w:pPr>
        <w:ind w:left="0" w:firstLine="709"/>
      </w:pPr>
      <w:rPr>
        <w:rFonts w:hint="default"/>
        <w:b w:val="0"/>
        <w:i w:val="0"/>
        <w:color w:val="auto"/>
      </w:rPr>
    </w:lvl>
    <w:lvl w:ilvl="3">
      <w:start w:val="1"/>
      <w:numFmt w:val="decimal"/>
      <w:suff w:val="space"/>
      <w:lvlText w:val="%4."/>
      <w:lvlJc w:val="left"/>
      <w:pPr>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8" w15:restartNumberingAfterBreak="0">
    <w:nsid w:val="148F65B2"/>
    <w:multiLevelType w:val="hybridMultilevel"/>
    <w:tmpl w:val="DF5ECC44"/>
    <w:lvl w:ilvl="0" w:tplc="CD98F712">
      <w:start w:val="1"/>
      <w:numFmt w:val="bullet"/>
      <w:pStyle w:val="a0"/>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75F5502"/>
    <w:multiLevelType w:val="multilevel"/>
    <w:tmpl w:val="A70C0E5E"/>
    <w:lvl w:ilvl="0">
      <w:start w:val="4"/>
      <w:numFmt w:val="decimal"/>
      <w:lvlText w:val="%1."/>
      <w:lvlJc w:val="left"/>
      <w:pPr>
        <w:ind w:left="360" w:hanging="360"/>
      </w:pPr>
      <w:rPr>
        <w:rFonts w:hint="default"/>
      </w:rPr>
    </w:lvl>
    <w:lvl w:ilvl="1">
      <w:start w:val="9"/>
      <w:numFmt w:val="decimal"/>
      <w:suff w:val="space"/>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18762152"/>
    <w:multiLevelType w:val="hybridMultilevel"/>
    <w:tmpl w:val="C4824EB8"/>
    <w:lvl w:ilvl="0" w:tplc="0419000F">
      <w:start w:val="1"/>
      <w:numFmt w:val="decimal"/>
      <w:lvlText w:val="%1."/>
      <w:lvlJc w:val="left"/>
      <w:pPr>
        <w:tabs>
          <w:tab w:val="num" w:pos="928"/>
        </w:tabs>
        <w:ind w:left="928" w:hanging="360"/>
      </w:p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9743C32"/>
    <w:multiLevelType w:val="hybridMultilevel"/>
    <w:tmpl w:val="F6A486DA"/>
    <w:lvl w:ilvl="0" w:tplc="FFFFFFFF">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AE16C8C"/>
    <w:multiLevelType w:val="hybridMultilevel"/>
    <w:tmpl w:val="F1EEE440"/>
    <w:lvl w:ilvl="0" w:tplc="261EADA0">
      <w:start w:val="1"/>
      <w:numFmt w:val="bullet"/>
      <w:pStyle w:val="a1"/>
      <w:lvlText w:val=""/>
      <w:lvlJc w:val="left"/>
      <w:pPr>
        <w:tabs>
          <w:tab w:val="num" w:pos="641"/>
        </w:tabs>
        <w:ind w:left="641" w:hanging="357"/>
      </w:pPr>
      <w:rPr>
        <w:rFonts w:ascii="Symbol" w:hAnsi="Symbol" w:hint="default"/>
        <w:color w:val="auto"/>
      </w:rPr>
    </w:lvl>
    <w:lvl w:ilvl="1" w:tplc="04190003" w:tentative="1">
      <w:start w:val="1"/>
      <w:numFmt w:val="bullet"/>
      <w:lvlText w:val="o"/>
      <w:lvlJc w:val="left"/>
      <w:pPr>
        <w:tabs>
          <w:tab w:val="num" w:pos="1367"/>
        </w:tabs>
        <w:ind w:left="1367" w:hanging="360"/>
      </w:pPr>
      <w:rPr>
        <w:rFonts w:ascii="Courier New" w:hAnsi="Courier New" w:cs="Courier New" w:hint="default"/>
      </w:rPr>
    </w:lvl>
    <w:lvl w:ilvl="2" w:tplc="04190005" w:tentative="1">
      <w:start w:val="1"/>
      <w:numFmt w:val="bullet"/>
      <w:lvlText w:val=""/>
      <w:lvlJc w:val="left"/>
      <w:pPr>
        <w:tabs>
          <w:tab w:val="num" w:pos="2087"/>
        </w:tabs>
        <w:ind w:left="2087" w:hanging="360"/>
      </w:pPr>
      <w:rPr>
        <w:rFonts w:ascii="Wingdings" w:hAnsi="Wingdings" w:hint="default"/>
      </w:rPr>
    </w:lvl>
    <w:lvl w:ilvl="3" w:tplc="04190001" w:tentative="1">
      <w:start w:val="1"/>
      <w:numFmt w:val="bullet"/>
      <w:lvlText w:val=""/>
      <w:lvlJc w:val="left"/>
      <w:pPr>
        <w:tabs>
          <w:tab w:val="num" w:pos="2807"/>
        </w:tabs>
        <w:ind w:left="2807" w:hanging="360"/>
      </w:pPr>
      <w:rPr>
        <w:rFonts w:ascii="Symbol" w:hAnsi="Symbol" w:hint="default"/>
      </w:rPr>
    </w:lvl>
    <w:lvl w:ilvl="4" w:tplc="04190003" w:tentative="1">
      <w:start w:val="1"/>
      <w:numFmt w:val="bullet"/>
      <w:lvlText w:val="o"/>
      <w:lvlJc w:val="left"/>
      <w:pPr>
        <w:tabs>
          <w:tab w:val="num" w:pos="3527"/>
        </w:tabs>
        <w:ind w:left="3527" w:hanging="360"/>
      </w:pPr>
      <w:rPr>
        <w:rFonts w:ascii="Courier New" w:hAnsi="Courier New" w:cs="Courier New" w:hint="default"/>
      </w:rPr>
    </w:lvl>
    <w:lvl w:ilvl="5" w:tplc="04190005" w:tentative="1">
      <w:start w:val="1"/>
      <w:numFmt w:val="bullet"/>
      <w:lvlText w:val=""/>
      <w:lvlJc w:val="left"/>
      <w:pPr>
        <w:tabs>
          <w:tab w:val="num" w:pos="4247"/>
        </w:tabs>
        <w:ind w:left="4247" w:hanging="360"/>
      </w:pPr>
      <w:rPr>
        <w:rFonts w:ascii="Wingdings" w:hAnsi="Wingdings" w:hint="default"/>
      </w:rPr>
    </w:lvl>
    <w:lvl w:ilvl="6" w:tplc="04190001" w:tentative="1">
      <w:start w:val="1"/>
      <w:numFmt w:val="bullet"/>
      <w:lvlText w:val=""/>
      <w:lvlJc w:val="left"/>
      <w:pPr>
        <w:tabs>
          <w:tab w:val="num" w:pos="4967"/>
        </w:tabs>
        <w:ind w:left="4967" w:hanging="360"/>
      </w:pPr>
      <w:rPr>
        <w:rFonts w:ascii="Symbol" w:hAnsi="Symbol" w:hint="default"/>
      </w:rPr>
    </w:lvl>
    <w:lvl w:ilvl="7" w:tplc="04190003" w:tentative="1">
      <w:start w:val="1"/>
      <w:numFmt w:val="bullet"/>
      <w:lvlText w:val="o"/>
      <w:lvlJc w:val="left"/>
      <w:pPr>
        <w:tabs>
          <w:tab w:val="num" w:pos="5687"/>
        </w:tabs>
        <w:ind w:left="5687" w:hanging="360"/>
      </w:pPr>
      <w:rPr>
        <w:rFonts w:ascii="Courier New" w:hAnsi="Courier New" w:cs="Courier New" w:hint="default"/>
      </w:rPr>
    </w:lvl>
    <w:lvl w:ilvl="8" w:tplc="04190005" w:tentative="1">
      <w:start w:val="1"/>
      <w:numFmt w:val="bullet"/>
      <w:lvlText w:val=""/>
      <w:lvlJc w:val="left"/>
      <w:pPr>
        <w:tabs>
          <w:tab w:val="num" w:pos="6407"/>
        </w:tabs>
        <w:ind w:left="6407" w:hanging="360"/>
      </w:pPr>
      <w:rPr>
        <w:rFonts w:ascii="Wingdings" w:hAnsi="Wingdings" w:hint="default"/>
      </w:rPr>
    </w:lvl>
  </w:abstractNum>
  <w:abstractNum w:abstractNumId="13"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1C842C95"/>
    <w:multiLevelType w:val="hybridMultilevel"/>
    <w:tmpl w:val="0E72AD6E"/>
    <w:lvl w:ilvl="0" w:tplc="FFFFFFFF">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CEA6395"/>
    <w:multiLevelType w:val="hybridMultilevel"/>
    <w:tmpl w:val="43243F3E"/>
    <w:lvl w:ilvl="0" w:tplc="5D923936">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E7057C9"/>
    <w:multiLevelType w:val="multilevel"/>
    <w:tmpl w:val="F68CF5BE"/>
    <w:styleLink w:val="WW8Num2"/>
    <w:lvl w:ilvl="0">
      <w:start w:val="1"/>
      <w:numFmt w:val="decimal"/>
      <w:lvlText w:val="3.%1."/>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1">
      <w:start w:val="1"/>
      <w:numFmt w:val="decimal"/>
      <w:lvlText w:val="3.%2."/>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2">
      <w:start w:val="1"/>
      <w:numFmt w:val="decimal"/>
      <w:lvlText w:val="3.%3."/>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3">
      <w:start w:val="1"/>
      <w:numFmt w:val="decimal"/>
      <w:lvlText w:val="3.%4."/>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4">
      <w:start w:val="1"/>
      <w:numFmt w:val="decimal"/>
      <w:lvlText w:val="3.%5."/>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5">
      <w:start w:val="1"/>
      <w:numFmt w:val="decimal"/>
      <w:lvlText w:val="3.%6."/>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6">
      <w:start w:val="1"/>
      <w:numFmt w:val="decimal"/>
      <w:lvlText w:val="3.%7."/>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7">
      <w:start w:val="1"/>
      <w:numFmt w:val="decimal"/>
      <w:lvlText w:val="3.%8."/>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8">
      <w:start w:val="1"/>
      <w:numFmt w:val="decimal"/>
      <w:lvlText w:val="3.%9."/>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abstractNum>
  <w:abstractNum w:abstractNumId="17" w15:restartNumberingAfterBreak="0">
    <w:nsid w:val="22B955F6"/>
    <w:multiLevelType w:val="hybridMultilevel"/>
    <w:tmpl w:val="89E6DA3A"/>
    <w:lvl w:ilvl="0" w:tplc="FFFFFFFF">
      <w:start w:val="1"/>
      <w:numFmt w:val="decimal"/>
      <w:suff w:val="space"/>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9" w15:restartNumberingAfterBreak="0">
    <w:nsid w:val="267224AA"/>
    <w:multiLevelType w:val="hybridMultilevel"/>
    <w:tmpl w:val="89E6DA3A"/>
    <w:lvl w:ilvl="0" w:tplc="FFFFFFFF">
      <w:start w:val="1"/>
      <w:numFmt w:val="decimal"/>
      <w:suff w:val="space"/>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BF5164C"/>
    <w:multiLevelType w:val="multilevel"/>
    <w:tmpl w:val="9384B938"/>
    <w:lvl w:ilvl="0">
      <w:start w:val="1"/>
      <w:numFmt w:val="decimal"/>
      <w:pStyle w:val="a2"/>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1" w15:restartNumberingAfterBreak="0">
    <w:nsid w:val="2CC842D5"/>
    <w:multiLevelType w:val="hybridMultilevel"/>
    <w:tmpl w:val="3F7E3E2A"/>
    <w:lvl w:ilvl="0" w:tplc="5DEC8300">
      <w:start w:val="1"/>
      <w:numFmt w:val="bullet"/>
      <w:suff w:val="space"/>
      <w:lvlText w:val="­"/>
      <w:lvlJc w:val="left"/>
      <w:pPr>
        <w:ind w:left="1931" w:hanging="360"/>
      </w:pPr>
      <w:rPr>
        <w:rFonts w:ascii="Sitka Small" w:hAnsi="Sitka Smal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15:restartNumberingAfterBreak="0">
    <w:nsid w:val="2F330677"/>
    <w:multiLevelType w:val="hybridMultilevel"/>
    <w:tmpl w:val="25E42632"/>
    <w:lvl w:ilvl="0" w:tplc="284EA6B8">
      <w:start w:val="1"/>
      <w:numFmt w:val="bullet"/>
      <w:pStyle w:val="a3"/>
      <w:lvlText w:val=""/>
      <w:lvlJc w:val="left"/>
      <w:pPr>
        <w:tabs>
          <w:tab w:val="num" w:pos="1995"/>
        </w:tabs>
        <w:ind w:left="1995" w:hanging="360"/>
      </w:pPr>
      <w:rPr>
        <w:rFonts w:ascii="Symbol" w:hAnsi="Symbol" w:hint="default"/>
      </w:rPr>
    </w:lvl>
    <w:lvl w:ilvl="1" w:tplc="62584100" w:tentative="1">
      <w:start w:val="1"/>
      <w:numFmt w:val="bullet"/>
      <w:lvlText w:val="o"/>
      <w:lvlJc w:val="left"/>
      <w:pPr>
        <w:tabs>
          <w:tab w:val="num" w:pos="2715"/>
        </w:tabs>
        <w:ind w:left="2715" w:hanging="360"/>
      </w:pPr>
      <w:rPr>
        <w:rFonts w:ascii="Courier New" w:hAnsi="Courier New" w:hint="default"/>
      </w:rPr>
    </w:lvl>
    <w:lvl w:ilvl="2" w:tplc="2EE2F47A" w:tentative="1">
      <w:start w:val="1"/>
      <w:numFmt w:val="bullet"/>
      <w:lvlText w:val=""/>
      <w:lvlJc w:val="left"/>
      <w:pPr>
        <w:tabs>
          <w:tab w:val="num" w:pos="3435"/>
        </w:tabs>
        <w:ind w:left="3435" w:hanging="360"/>
      </w:pPr>
      <w:rPr>
        <w:rFonts w:ascii="Wingdings" w:hAnsi="Wingdings" w:hint="default"/>
      </w:rPr>
    </w:lvl>
    <w:lvl w:ilvl="3" w:tplc="7280178A" w:tentative="1">
      <w:start w:val="1"/>
      <w:numFmt w:val="bullet"/>
      <w:lvlText w:val=""/>
      <w:lvlJc w:val="left"/>
      <w:pPr>
        <w:tabs>
          <w:tab w:val="num" w:pos="4155"/>
        </w:tabs>
        <w:ind w:left="4155" w:hanging="360"/>
      </w:pPr>
      <w:rPr>
        <w:rFonts w:ascii="Symbol" w:hAnsi="Symbol" w:hint="default"/>
      </w:rPr>
    </w:lvl>
    <w:lvl w:ilvl="4" w:tplc="70C473D0" w:tentative="1">
      <w:start w:val="1"/>
      <w:numFmt w:val="bullet"/>
      <w:lvlText w:val="o"/>
      <w:lvlJc w:val="left"/>
      <w:pPr>
        <w:tabs>
          <w:tab w:val="num" w:pos="4875"/>
        </w:tabs>
        <w:ind w:left="4875" w:hanging="360"/>
      </w:pPr>
      <w:rPr>
        <w:rFonts w:ascii="Courier New" w:hAnsi="Courier New" w:hint="default"/>
      </w:rPr>
    </w:lvl>
    <w:lvl w:ilvl="5" w:tplc="92A090D6" w:tentative="1">
      <w:start w:val="1"/>
      <w:numFmt w:val="bullet"/>
      <w:lvlText w:val=""/>
      <w:lvlJc w:val="left"/>
      <w:pPr>
        <w:tabs>
          <w:tab w:val="num" w:pos="5595"/>
        </w:tabs>
        <w:ind w:left="5595" w:hanging="360"/>
      </w:pPr>
      <w:rPr>
        <w:rFonts w:ascii="Wingdings" w:hAnsi="Wingdings" w:hint="default"/>
      </w:rPr>
    </w:lvl>
    <w:lvl w:ilvl="6" w:tplc="0090E706" w:tentative="1">
      <w:start w:val="1"/>
      <w:numFmt w:val="bullet"/>
      <w:lvlText w:val=""/>
      <w:lvlJc w:val="left"/>
      <w:pPr>
        <w:tabs>
          <w:tab w:val="num" w:pos="6315"/>
        </w:tabs>
        <w:ind w:left="6315" w:hanging="360"/>
      </w:pPr>
      <w:rPr>
        <w:rFonts w:ascii="Symbol" w:hAnsi="Symbol" w:hint="default"/>
      </w:rPr>
    </w:lvl>
    <w:lvl w:ilvl="7" w:tplc="956E252C" w:tentative="1">
      <w:start w:val="1"/>
      <w:numFmt w:val="bullet"/>
      <w:lvlText w:val="o"/>
      <w:lvlJc w:val="left"/>
      <w:pPr>
        <w:tabs>
          <w:tab w:val="num" w:pos="7035"/>
        </w:tabs>
        <w:ind w:left="7035" w:hanging="360"/>
      </w:pPr>
      <w:rPr>
        <w:rFonts w:ascii="Courier New" w:hAnsi="Courier New" w:hint="default"/>
      </w:rPr>
    </w:lvl>
    <w:lvl w:ilvl="8" w:tplc="4F5C0200" w:tentative="1">
      <w:start w:val="1"/>
      <w:numFmt w:val="bullet"/>
      <w:lvlText w:val=""/>
      <w:lvlJc w:val="left"/>
      <w:pPr>
        <w:tabs>
          <w:tab w:val="num" w:pos="7755"/>
        </w:tabs>
        <w:ind w:left="7755" w:hanging="360"/>
      </w:pPr>
      <w:rPr>
        <w:rFonts w:ascii="Wingdings" w:hAnsi="Wingdings" w:hint="default"/>
      </w:rPr>
    </w:lvl>
  </w:abstractNum>
  <w:abstractNum w:abstractNumId="23" w15:restartNumberingAfterBreak="0">
    <w:nsid w:val="303937D2"/>
    <w:multiLevelType w:val="hybridMultilevel"/>
    <w:tmpl w:val="89E6DA3A"/>
    <w:lvl w:ilvl="0" w:tplc="FFFFFFFF">
      <w:start w:val="1"/>
      <w:numFmt w:val="decimal"/>
      <w:suff w:val="space"/>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46D7DD3"/>
    <w:multiLevelType w:val="multilevel"/>
    <w:tmpl w:val="8C065438"/>
    <w:lvl w:ilvl="0">
      <w:start w:val="1"/>
      <w:numFmt w:val="decimal"/>
      <w:pStyle w:val="111"/>
      <w:lvlText w:val="%1."/>
      <w:lvlJc w:val="left"/>
      <w:pPr>
        <w:tabs>
          <w:tab w:val="num" w:pos="1620"/>
        </w:tabs>
        <w:ind w:left="1620" w:hanging="360"/>
      </w:pPr>
      <w:rPr>
        <w:rFonts w:cs="Times New Roman" w:hint="default"/>
      </w:rPr>
    </w:lvl>
    <w:lvl w:ilvl="1">
      <w:start w:val="1"/>
      <w:numFmt w:val="decimal"/>
      <w:pStyle w:val="a4"/>
      <w:lvlText w:val="%1.%2."/>
      <w:lvlJc w:val="left"/>
      <w:pPr>
        <w:tabs>
          <w:tab w:val="num" w:pos="1332"/>
        </w:tabs>
        <w:ind w:left="1332" w:hanging="432"/>
      </w:pPr>
      <w:rPr>
        <w:rFonts w:cs="Times New Roman" w:hint="default"/>
        <w:b w:val="0"/>
        <w:i w:val="0"/>
      </w:rPr>
    </w:lvl>
    <w:lvl w:ilvl="2">
      <w:start w:val="1"/>
      <w:numFmt w:val="decimal"/>
      <w:pStyle w:val="a5"/>
      <w:lvlText w:val="%1.%2.%3."/>
      <w:lvlJc w:val="left"/>
      <w:pPr>
        <w:tabs>
          <w:tab w:val="num" w:pos="1430"/>
        </w:tabs>
        <w:ind w:left="1214" w:hanging="504"/>
      </w:pPr>
      <w:rPr>
        <w:rFonts w:cs="Times New Roman" w:hint="default"/>
        <w:i w:val="0"/>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6" w15:restartNumberingAfterBreak="0">
    <w:nsid w:val="34BC55A5"/>
    <w:multiLevelType w:val="multilevel"/>
    <w:tmpl w:val="1F5C8AB2"/>
    <w:lvl w:ilvl="0">
      <w:start w:val="1"/>
      <w:numFmt w:val="decimal"/>
      <w:pStyle w:val="Header2-SubClauses"/>
      <w:lvlText w:val="1.%1"/>
      <w:lvlJc w:val="left"/>
      <w:pPr>
        <w:tabs>
          <w:tab w:val="num" w:pos="504"/>
        </w:tabs>
        <w:ind w:left="504" w:hanging="504"/>
      </w:pPr>
      <w:rPr>
        <w:rFonts w:ascii="Times New Roman" w:hAnsi="Times New Roman" w:cs="Times New Roman" w:hint="default"/>
        <w:b w:val="0"/>
        <w:i w:val="0"/>
        <w:sz w:val="24"/>
      </w:rPr>
    </w:lvl>
    <w:lvl w:ilvl="1">
      <w:start w:val="1"/>
      <w:numFmt w:val="lowerLetter"/>
      <w:lvlText w:val="(%2)"/>
      <w:lvlJc w:val="left"/>
      <w:pPr>
        <w:tabs>
          <w:tab w:val="num" w:pos="1368"/>
        </w:tabs>
        <w:ind w:left="1368" w:hanging="864"/>
      </w:pPr>
      <w:rPr>
        <w:rFonts w:ascii="Times New Roman" w:hAnsi="Times New Roman" w:cs="Times New Roman" w:hint="default"/>
        <w:b w:val="0"/>
        <w:i w:val="0"/>
        <w:sz w:val="24"/>
      </w:rPr>
    </w:lvl>
    <w:lvl w:ilvl="2">
      <w:start w:val="1"/>
      <w:numFmt w:val="lowerRoman"/>
      <w:lvlText w:val="(%3)"/>
      <w:lvlJc w:val="left"/>
      <w:pPr>
        <w:tabs>
          <w:tab w:val="num" w:pos="2088"/>
        </w:tabs>
        <w:ind w:left="2088" w:hanging="648"/>
      </w:pPr>
      <w:rPr>
        <w:rFonts w:ascii="Times New Roman" w:hAnsi="Times New Roman" w:cs="Times New Roman" w:hint="default"/>
        <w:b w:val="0"/>
        <w:i w:val="0"/>
        <w:sz w:val="24"/>
      </w:rPr>
    </w:lvl>
    <w:lvl w:ilvl="3">
      <w:start w:val="1"/>
      <w:numFmt w:val="decimal"/>
      <w:lvlText w:val="%1.%2.%3.%4"/>
      <w:lvlJc w:val="left"/>
      <w:pPr>
        <w:tabs>
          <w:tab w:val="num" w:pos="0"/>
        </w:tabs>
      </w:pPr>
      <w:rPr>
        <w:rFonts w:cs="Times New Roman"/>
      </w:rPr>
    </w:lvl>
    <w:lvl w:ilvl="4">
      <w:start w:val="1"/>
      <w:numFmt w:val="decimal"/>
      <w:lvlText w:val="%1.%2.%3.%4.%5"/>
      <w:lvlJc w:val="left"/>
      <w:pPr>
        <w:tabs>
          <w:tab w:val="num" w:pos="0"/>
        </w:tabs>
      </w:pPr>
      <w:rPr>
        <w:rFonts w:cs="Times New Roman"/>
      </w:rPr>
    </w:lvl>
    <w:lvl w:ilvl="5">
      <w:start w:val="1"/>
      <w:numFmt w:val="decimal"/>
      <w:lvlText w:val="%1.%2.%3.%4.%5.%6"/>
      <w:lvlJc w:val="left"/>
      <w:pPr>
        <w:tabs>
          <w:tab w:val="num" w:pos="0"/>
        </w:tabs>
      </w:pPr>
      <w:rPr>
        <w:rFonts w:cs="Times New Roman"/>
      </w:rPr>
    </w:lvl>
    <w:lvl w:ilvl="6">
      <w:start w:val="1"/>
      <w:numFmt w:val="decimal"/>
      <w:lvlText w:val="%1.%2.%3.%4.%5.%6.%7"/>
      <w:lvlJc w:val="left"/>
      <w:pPr>
        <w:tabs>
          <w:tab w:val="num" w:pos="0"/>
        </w:tabs>
      </w:pPr>
      <w:rPr>
        <w:rFonts w:cs="Times New Roman"/>
      </w:rPr>
    </w:lvl>
    <w:lvl w:ilvl="7">
      <w:start w:val="1"/>
      <w:numFmt w:val="decimal"/>
      <w:lvlText w:val="%1.%2.%3.%4.%5.%6.%7.%8"/>
      <w:lvlJc w:val="left"/>
      <w:pPr>
        <w:tabs>
          <w:tab w:val="num" w:pos="0"/>
        </w:tabs>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27" w15:restartNumberingAfterBreak="0">
    <w:nsid w:val="37C115C9"/>
    <w:multiLevelType w:val="hybridMultilevel"/>
    <w:tmpl w:val="5E58BB08"/>
    <w:lvl w:ilvl="0" w:tplc="D18A3E24">
      <w:start w:val="1"/>
      <w:numFmt w:val="bullet"/>
      <w:suff w:val="space"/>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8" w15:restartNumberingAfterBreak="0">
    <w:nsid w:val="3ADF335E"/>
    <w:multiLevelType w:val="hybridMultilevel"/>
    <w:tmpl w:val="C2BE96B0"/>
    <w:lvl w:ilvl="0" w:tplc="3CF626E0">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9" w15:restartNumberingAfterBreak="0">
    <w:nsid w:val="43A55BB5"/>
    <w:multiLevelType w:val="hybridMultilevel"/>
    <w:tmpl w:val="17E06ADE"/>
    <w:lvl w:ilvl="0" w:tplc="5DEC8300">
      <w:start w:val="1"/>
      <w:numFmt w:val="bullet"/>
      <w:suff w:val="space"/>
      <w:lvlText w:val="­"/>
      <w:lvlJc w:val="left"/>
      <w:pPr>
        <w:ind w:left="1571" w:hanging="360"/>
      </w:pPr>
      <w:rPr>
        <w:rFonts w:ascii="Sitka Small" w:hAnsi="Sitka Smal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43D177D6"/>
    <w:multiLevelType w:val="multilevel"/>
    <w:tmpl w:val="EE446E24"/>
    <w:lvl w:ilvl="0">
      <w:start w:val="1"/>
      <w:numFmt w:val="decimal"/>
      <w:pStyle w:val="-"/>
      <w:suff w:val="space"/>
      <w:lvlText w:val="Статья %1."/>
      <w:lvlJc w:val="left"/>
      <w:pPr>
        <w:ind w:left="709"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lang w:val="en-US"/>
        <w:specVanish w:val="0"/>
      </w:rPr>
    </w:lvl>
    <w:lvl w:ilvl="1">
      <w:start w:val="1"/>
      <w:numFmt w:val="decimal"/>
      <w:pStyle w:val="-"/>
      <w:suff w:val="space"/>
      <w:lvlText w:val="%1.%2."/>
      <w:lvlJc w:val="left"/>
      <w:pPr>
        <w:ind w:left="0" w:firstLine="0"/>
      </w:pPr>
      <w:rPr>
        <w:rFonts w:ascii="Times New Roman" w:hAnsi="Times New Roman" w:cs="Times New Roman" w:hint="default"/>
        <w:b/>
        <w:bCs w:val="0"/>
        <w:i w:val="0"/>
        <w:iCs w:val="0"/>
        <w:caps w:val="0"/>
        <w:strike w:val="0"/>
        <w:dstrike w:val="0"/>
        <w:vanish w:val="0"/>
        <w:color w:val="000000"/>
        <w:spacing w:val="0"/>
        <w:kern w:val="0"/>
        <w:position w:val="0"/>
        <w:u w:val="none"/>
        <w:vertAlign w:val="baseline"/>
        <w:em w:val="none"/>
      </w:rPr>
    </w:lvl>
    <w:lvl w:ilvl="2">
      <w:start w:val="1"/>
      <w:numFmt w:val="decimal"/>
      <w:pStyle w:val="-1"/>
      <w:suff w:val="space"/>
      <w:lvlText w:val="%1.%2.%3."/>
      <w:lvlJc w:val="left"/>
      <w:pPr>
        <w:ind w:left="0" w:firstLine="0"/>
      </w:pPr>
      <w:rPr>
        <w:rFonts w:hint="default"/>
        <w:b/>
      </w:rPr>
    </w:lvl>
    <w:lvl w:ilvl="3">
      <w:start w:val="1"/>
      <w:numFmt w:val="decimal"/>
      <w:suff w:val="space"/>
      <w:lvlText w:val="%1.%2.%3.%4."/>
      <w:lvlJc w:val="left"/>
      <w:pPr>
        <w:ind w:left="0" w:firstLine="0"/>
      </w:pPr>
      <w:rPr>
        <w:rFonts w:hint="default"/>
        <w:b/>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4A101076"/>
    <w:multiLevelType w:val="multilevel"/>
    <w:tmpl w:val="9D0A2418"/>
    <w:lvl w:ilvl="0">
      <w:start w:val="1"/>
      <w:numFmt w:val="decimal"/>
      <w:pStyle w:val="10"/>
      <w:lvlText w:val="%1."/>
      <w:lvlJc w:val="left"/>
      <w:pPr>
        <w:tabs>
          <w:tab w:val="num" w:pos="567"/>
        </w:tabs>
        <w:ind w:left="567" w:hanging="567"/>
      </w:pPr>
    </w:lvl>
    <w:lvl w:ilvl="1">
      <w:start w:val="1"/>
      <w:numFmt w:val="decimal"/>
      <w:pStyle w:val="22"/>
      <w:lvlText w:val="%1.%2."/>
      <w:lvlJc w:val="left"/>
      <w:pPr>
        <w:tabs>
          <w:tab w:val="num" w:pos="851"/>
        </w:tabs>
        <w:ind w:left="851" w:hanging="284"/>
      </w:pPr>
    </w:lvl>
    <w:lvl w:ilvl="2">
      <w:start w:val="1"/>
      <w:numFmt w:val="decimal"/>
      <w:pStyle w:val="31"/>
      <w:lvlText w:val="%1.%2.%3."/>
      <w:lvlJc w:val="left"/>
      <w:pPr>
        <w:tabs>
          <w:tab w:val="num" w:pos="851"/>
        </w:tabs>
        <w:ind w:left="851" w:hanging="851"/>
      </w:pPr>
    </w:lvl>
    <w:lvl w:ilvl="3">
      <w:start w:val="1"/>
      <w:numFmt w:val="decimal"/>
      <w:lvlText w:val="%1.%2.%3.%4."/>
      <w:lvlJc w:val="left"/>
      <w:pPr>
        <w:tabs>
          <w:tab w:val="num" w:pos="-327"/>
        </w:tabs>
        <w:ind w:left="-399" w:hanging="648"/>
      </w:pPr>
    </w:lvl>
    <w:lvl w:ilvl="4">
      <w:start w:val="1"/>
      <w:numFmt w:val="decimal"/>
      <w:lvlText w:val="%1.%2.%3.%4.%5."/>
      <w:lvlJc w:val="left"/>
      <w:pPr>
        <w:tabs>
          <w:tab w:val="num" w:pos="393"/>
        </w:tabs>
        <w:ind w:left="105" w:hanging="792"/>
      </w:pPr>
    </w:lvl>
    <w:lvl w:ilvl="5">
      <w:start w:val="1"/>
      <w:numFmt w:val="decimal"/>
      <w:lvlText w:val="%1.%2.%3.%4.%5.%6."/>
      <w:lvlJc w:val="left"/>
      <w:pPr>
        <w:tabs>
          <w:tab w:val="num" w:pos="753"/>
        </w:tabs>
        <w:ind w:left="609" w:hanging="936"/>
      </w:pPr>
    </w:lvl>
    <w:lvl w:ilvl="6">
      <w:start w:val="1"/>
      <w:numFmt w:val="decimal"/>
      <w:lvlText w:val="%1.%2.%3.%4.%5.%6.%7."/>
      <w:lvlJc w:val="left"/>
      <w:pPr>
        <w:tabs>
          <w:tab w:val="num" w:pos="1473"/>
        </w:tabs>
        <w:ind w:left="1113" w:hanging="1080"/>
      </w:pPr>
    </w:lvl>
    <w:lvl w:ilvl="7">
      <w:start w:val="1"/>
      <w:numFmt w:val="decimal"/>
      <w:lvlText w:val="%1.%2.%3.%4.%5.%6.%7.%8."/>
      <w:lvlJc w:val="left"/>
      <w:pPr>
        <w:tabs>
          <w:tab w:val="num" w:pos="1833"/>
        </w:tabs>
        <w:ind w:left="1617" w:hanging="1224"/>
      </w:pPr>
    </w:lvl>
    <w:lvl w:ilvl="8">
      <w:start w:val="1"/>
      <w:numFmt w:val="decimal"/>
      <w:lvlText w:val="%1.%2.%3.%4.%5.%6.%7.%8.%9."/>
      <w:lvlJc w:val="left"/>
      <w:pPr>
        <w:tabs>
          <w:tab w:val="num" w:pos="2553"/>
        </w:tabs>
        <w:ind w:left="2193" w:hanging="1440"/>
      </w:pPr>
    </w:lvl>
  </w:abstractNum>
  <w:abstractNum w:abstractNumId="32"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6"/>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15:restartNumberingAfterBreak="0">
    <w:nsid w:val="4EDE660B"/>
    <w:multiLevelType w:val="hybridMultilevel"/>
    <w:tmpl w:val="1FEE367A"/>
    <w:lvl w:ilvl="0" w:tplc="C8D651A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5573A2E"/>
    <w:multiLevelType w:val="hybridMultilevel"/>
    <w:tmpl w:val="6EAA01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A5B19A3"/>
    <w:multiLevelType w:val="hybridMultilevel"/>
    <w:tmpl w:val="4CAE170E"/>
    <w:lvl w:ilvl="0" w:tplc="FFFFFFFF">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D1127F0"/>
    <w:multiLevelType w:val="multilevel"/>
    <w:tmpl w:val="95F8C6AE"/>
    <w:lvl w:ilvl="0">
      <w:start w:val="5"/>
      <w:numFmt w:val="decimal"/>
      <w:lvlText w:val="%1"/>
      <w:lvlJc w:val="left"/>
      <w:pPr>
        <w:tabs>
          <w:tab w:val="num" w:pos="0"/>
        </w:tabs>
        <w:ind w:left="360" w:hanging="360"/>
      </w:pPr>
      <w:rPr>
        <w:rFonts w:cs="Times New Roman" w:hint="default"/>
        <w:b w:val="0"/>
      </w:rPr>
    </w:lvl>
    <w:lvl w:ilvl="1">
      <w:numFmt w:val="decimal"/>
      <w:pStyle w:val="23"/>
      <w:lvlText w:val="4.%2."/>
      <w:lvlJc w:val="left"/>
      <w:pPr>
        <w:tabs>
          <w:tab w:val="num" w:pos="0"/>
        </w:tabs>
        <w:ind w:left="360" w:hanging="360"/>
      </w:pPr>
      <w:rPr>
        <w:rFonts w:ascii="Times New Roman" w:hAnsi="Times New Roman" w:cs="Times New Roman" w:hint="default"/>
        <w:b w:val="0"/>
        <w:sz w:val="24"/>
        <w:szCs w:val="24"/>
      </w:rPr>
    </w:lvl>
    <w:lvl w:ilvl="2">
      <w:start w:val="1"/>
      <w:numFmt w:val="decimal"/>
      <w:lvlText w:val="%1.%2.%3"/>
      <w:lvlJc w:val="left"/>
      <w:pPr>
        <w:tabs>
          <w:tab w:val="num" w:pos="0"/>
        </w:tabs>
        <w:ind w:left="720" w:hanging="720"/>
      </w:pPr>
      <w:rPr>
        <w:rFonts w:cs="Times New Roman" w:hint="default"/>
        <w:b w:val="0"/>
      </w:rPr>
    </w:lvl>
    <w:lvl w:ilvl="3">
      <w:start w:val="1"/>
      <w:numFmt w:val="decimal"/>
      <w:lvlText w:val="%1.%2.%3.%4"/>
      <w:lvlJc w:val="left"/>
      <w:pPr>
        <w:tabs>
          <w:tab w:val="num" w:pos="0"/>
        </w:tabs>
        <w:ind w:left="720" w:hanging="720"/>
      </w:pPr>
      <w:rPr>
        <w:rFonts w:cs="Times New Roman" w:hint="default"/>
        <w:b w:val="0"/>
      </w:rPr>
    </w:lvl>
    <w:lvl w:ilvl="4">
      <w:start w:val="1"/>
      <w:numFmt w:val="decimal"/>
      <w:lvlText w:val="%1.%2.%3.%4.%5"/>
      <w:lvlJc w:val="left"/>
      <w:pPr>
        <w:tabs>
          <w:tab w:val="num" w:pos="0"/>
        </w:tabs>
        <w:ind w:left="1080" w:hanging="1080"/>
      </w:pPr>
      <w:rPr>
        <w:rFonts w:cs="Times New Roman" w:hint="default"/>
        <w:b w:val="0"/>
      </w:rPr>
    </w:lvl>
    <w:lvl w:ilvl="5">
      <w:start w:val="1"/>
      <w:numFmt w:val="decimal"/>
      <w:lvlText w:val="%1.%2.%3.%4.%5.%6"/>
      <w:lvlJc w:val="left"/>
      <w:pPr>
        <w:tabs>
          <w:tab w:val="num" w:pos="0"/>
        </w:tabs>
        <w:ind w:left="1080" w:hanging="1080"/>
      </w:pPr>
      <w:rPr>
        <w:rFonts w:cs="Times New Roman" w:hint="default"/>
        <w:b w:val="0"/>
      </w:rPr>
    </w:lvl>
    <w:lvl w:ilvl="6">
      <w:start w:val="1"/>
      <w:numFmt w:val="decimal"/>
      <w:lvlText w:val="%1.%2.%3.%4.%5.%6.%7"/>
      <w:lvlJc w:val="left"/>
      <w:pPr>
        <w:tabs>
          <w:tab w:val="num" w:pos="0"/>
        </w:tabs>
        <w:ind w:left="1440" w:hanging="1440"/>
      </w:pPr>
      <w:rPr>
        <w:rFonts w:cs="Times New Roman" w:hint="default"/>
        <w:b w:val="0"/>
      </w:rPr>
    </w:lvl>
    <w:lvl w:ilvl="7">
      <w:start w:val="1"/>
      <w:numFmt w:val="decimal"/>
      <w:lvlText w:val="%1.%2.%3.%4.%5.%6.%7.%8"/>
      <w:lvlJc w:val="left"/>
      <w:pPr>
        <w:tabs>
          <w:tab w:val="num" w:pos="0"/>
        </w:tabs>
        <w:ind w:left="1440" w:hanging="1440"/>
      </w:pPr>
      <w:rPr>
        <w:rFonts w:cs="Times New Roman" w:hint="default"/>
        <w:b w:val="0"/>
      </w:rPr>
    </w:lvl>
    <w:lvl w:ilvl="8">
      <w:start w:val="1"/>
      <w:numFmt w:val="decimal"/>
      <w:lvlText w:val="%1.%2.%3.%4.%5.%6.%7.%8.%9"/>
      <w:lvlJc w:val="left"/>
      <w:pPr>
        <w:tabs>
          <w:tab w:val="num" w:pos="0"/>
        </w:tabs>
        <w:ind w:left="1800" w:hanging="1800"/>
      </w:pPr>
      <w:rPr>
        <w:rFonts w:cs="Times New Roman" w:hint="default"/>
        <w:b w:val="0"/>
      </w:rPr>
    </w:lvl>
  </w:abstractNum>
  <w:abstractNum w:abstractNumId="37" w15:restartNumberingAfterBreak="0">
    <w:nsid w:val="62F3409C"/>
    <w:multiLevelType w:val="multilevel"/>
    <w:tmpl w:val="11D8FBB4"/>
    <w:lvl w:ilvl="0">
      <w:start w:val="1"/>
      <w:numFmt w:val="decimal"/>
      <w:pStyle w:val="a7"/>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38" w15:restartNumberingAfterBreak="0">
    <w:nsid w:val="679D387F"/>
    <w:multiLevelType w:val="multilevel"/>
    <w:tmpl w:val="B632220E"/>
    <w:lvl w:ilvl="0">
      <w:start w:val="1"/>
      <w:numFmt w:val="none"/>
      <w:pStyle w:val="12"/>
      <w:suff w:val="nothing"/>
      <w:lvlText w:val="%1"/>
      <w:lvlJc w:val="left"/>
      <w:pPr>
        <w:ind w:hanging="851"/>
      </w:pPr>
      <w:rPr>
        <w:rFonts w:cs="Times New Roman" w:hint="default"/>
      </w:rPr>
    </w:lvl>
    <w:lvl w:ilvl="1">
      <w:start w:val="1"/>
      <w:numFmt w:val="none"/>
      <w:pStyle w:val="24"/>
      <w:suff w:val="nothing"/>
      <w:lvlText w:val="%1"/>
      <w:lvlJc w:val="left"/>
      <w:pPr>
        <w:ind w:left="1418" w:hanging="851"/>
      </w:pPr>
      <w:rPr>
        <w:rFonts w:cs="Times New Roman" w:hint="default"/>
      </w:rPr>
    </w:lvl>
    <w:lvl w:ilvl="2">
      <w:start w:val="1"/>
      <w:numFmt w:val="none"/>
      <w:pStyle w:val="32"/>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39" w15:restartNumberingAfterBreak="0">
    <w:nsid w:val="6CF70BC1"/>
    <w:multiLevelType w:val="multilevel"/>
    <w:tmpl w:val="5BEABA66"/>
    <w:lvl w:ilvl="0">
      <w:start w:val="1"/>
      <w:numFmt w:val="decimal"/>
      <w:pStyle w:val="13"/>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0F23DCB"/>
    <w:multiLevelType w:val="multilevel"/>
    <w:tmpl w:val="6876D91E"/>
    <w:lvl w:ilvl="0">
      <w:start w:val="6"/>
      <w:numFmt w:val="decimal"/>
      <w:lvlText w:val="%1."/>
      <w:lvlJc w:val="left"/>
      <w:pPr>
        <w:ind w:left="360" w:hanging="360"/>
      </w:pPr>
      <w:rPr>
        <w:rFonts w:hint="default"/>
        <w:b w:val="0"/>
      </w:rPr>
    </w:lvl>
    <w:lvl w:ilvl="1">
      <w:start w:val="1"/>
      <w:numFmt w:val="decimal"/>
      <w:suff w:val="space"/>
      <w:lvlText w:val="%1.%2."/>
      <w:lvlJc w:val="left"/>
      <w:pPr>
        <w:ind w:left="1353" w:hanging="360"/>
      </w:pPr>
      <w:rPr>
        <w:rFonts w:hint="default"/>
        <w:b w:val="0"/>
      </w:rPr>
    </w:lvl>
    <w:lvl w:ilvl="2">
      <w:start w:val="1"/>
      <w:numFmt w:val="decimal"/>
      <w:lvlText w:val="%1.%2.%3."/>
      <w:lvlJc w:val="left"/>
      <w:pPr>
        <w:ind w:left="2706" w:hanging="720"/>
      </w:pPr>
      <w:rPr>
        <w:rFonts w:hint="default"/>
        <w:b w:val="0"/>
      </w:rPr>
    </w:lvl>
    <w:lvl w:ilvl="3">
      <w:start w:val="1"/>
      <w:numFmt w:val="decimal"/>
      <w:lvlText w:val="%1.%2.%3.%4."/>
      <w:lvlJc w:val="left"/>
      <w:pPr>
        <w:ind w:left="3699" w:hanging="720"/>
      </w:pPr>
      <w:rPr>
        <w:rFonts w:hint="default"/>
        <w:b w:val="0"/>
      </w:rPr>
    </w:lvl>
    <w:lvl w:ilvl="4">
      <w:start w:val="1"/>
      <w:numFmt w:val="decimal"/>
      <w:lvlText w:val="%1.%2.%3.%4.%5."/>
      <w:lvlJc w:val="left"/>
      <w:pPr>
        <w:ind w:left="5052" w:hanging="1080"/>
      </w:pPr>
      <w:rPr>
        <w:rFonts w:hint="default"/>
        <w:b w:val="0"/>
      </w:rPr>
    </w:lvl>
    <w:lvl w:ilvl="5">
      <w:start w:val="1"/>
      <w:numFmt w:val="decimal"/>
      <w:lvlText w:val="%1.%2.%3.%4.%5.%6."/>
      <w:lvlJc w:val="left"/>
      <w:pPr>
        <w:ind w:left="6045" w:hanging="1080"/>
      </w:pPr>
      <w:rPr>
        <w:rFonts w:hint="default"/>
        <w:b w:val="0"/>
      </w:rPr>
    </w:lvl>
    <w:lvl w:ilvl="6">
      <w:start w:val="1"/>
      <w:numFmt w:val="decimal"/>
      <w:lvlText w:val="%1.%2.%3.%4.%5.%6.%7."/>
      <w:lvlJc w:val="left"/>
      <w:pPr>
        <w:ind w:left="7398" w:hanging="1440"/>
      </w:pPr>
      <w:rPr>
        <w:rFonts w:hint="default"/>
        <w:b w:val="0"/>
      </w:rPr>
    </w:lvl>
    <w:lvl w:ilvl="7">
      <w:start w:val="1"/>
      <w:numFmt w:val="decimal"/>
      <w:lvlText w:val="%1.%2.%3.%4.%5.%6.%7.%8."/>
      <w:lvlJc w:val="left"/>
      <w:pPr>
        <w:ind w:left="8391" w:hanging="1440"/>
      </w:pPr>
      <w:rPr>
        <w:rFonts w:hint="default"/>
        <w:b w:val="0"/>
      </w:rPr>
    </w:lvl>
    <w:lvl w:ilvl="8">
      <w:start w:val="1"/>
      <w:numFmt w:val="decimal"/>
      <w:lvlText w:val="%1.%2.%3.%4.%5.%6.%7.%8.%9."/>
      <w:lvlJc w:val="left"/>
      <w:pPr>
        <w:ind w:left="9744" w:hanging="1800"/>
      </w:pPr>
      <w:rPr>
        <w:rFonts w:hint="default"/>
        <w:b w:val="0"/>
      </w:rPr>
    </w:lvl>
  </w:abstractNum>
  <w:abstractNum w:abstractNumId="41" w15:restartNumberingAfterBreak="0">
    <w:nsid w:val="73E85520"/>
    <w:multiLevelType w:val="hybridMultilevel"/>
    <w:tmpl w:val="AB0C788E"/>
    <w:lvl w:ilvl="0" w:tplc="04190011">
      <w:start w:val="1"/>
      <w:numFmt w:val="decimal"/>
      <w:lvlText w:val="%1)"/>
      <w:lvlJc w:val="left"/>
      <w:pPr>
        <w:ind w:left="291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2" w15:restartNumberingAfterBreak="0">
    <w:nsid w:val="74715F09"/>
    <w:multiLevelType w:val="multilevel"/>
    <w:tmpl w:val="8B84E36C"/>
    <w:lvl w:ilvl="0">
      <w:start w:val="5"/>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86B7D63"/>
    <w:multiLevelType w:val="hybridMultilevel"/>
    <w:tmpl w:val="89E6DA3A"/>
    <w:lvl w:ilvl="0" w:tplc="C2F26EA0">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A6C506E"/>
    <w:multiLevelType w:val="multilevel"/>
    <w:tmpl w:val="FBD606A6"/>
    <w:lvl w:ilvl="0">
      <w:start w:val="3"/>
      <w:numFmt w:val="decimal"/>
      <w:suff w:val="space"/>
      <w:lvlText w:val="%1."/>
      <w:lvlJc w:val="left"/>
      <w:pPr>
        <w:ind w:left="585" w:hanging="585"/>
      </w:pPr>
      <w:rPr>
        <w:rFonts w:hint="default"/>
        <w:b/>
      </w:rPr>
    </w:lvl>
    <w:lvl w:ilvl="1">
      <w:start w:val="1"/>
      <w:numFmt w:val="decimal"/>
      <w:suff w:val="space"/>
      <w:lvlText w:val="%1.%2."/>
      <w:lvlJc w:val="left"/>
      <w:pPr>
        <w:ind w:left="1074" w:hanging="720"/>
      </w:pPr>
      <w:rPr>
        <w:rFonts w:hint="default"/>
        <w:b/>
      </w:rPr>
    </w:lvl>
    <w:lvl w:ilvl="2">
      <w:start w:val="1"/>
      <w:numFmt w:val="decimal"/>
      <w:lvlText w:val="%1.%2.%3."/>
      <w:lvlJc w:val="left"/>
      <w:pPr>
        <w:ind w:left="1788" w:hanging="1080"/>
      </w:pPr>
      <w:rPr>
        <w:rFonts w:hint="default"/>
        <w:b w:val="0"/>
        <w:color w:val="auto"/>
      </w:rPr>
    </w:lvl>
    <w:lvl w:ilvl="3">
      <w:start w:val="1"/>
      <w:numFmt w:val="decimal"/>
      <w:lvlText w:val="%1.%2.%3.%4."/>
      <w:lvlJc w:val="left"/>
      <w:pPr>
        <w:ind w:left="2142" w:hanging="1080"/>
      </w:pPr>
      <w:rPr>
        <w:rFonts w:hint="default"/>
        <w:b w:val="0"/>
      </w:rPr>
    </w:lvl>
    <w:lvl w:ilvl="4">
      <w:start w:val="1"/>
      <w:numFmt w:val="decimal"/>
      <w:lvlText w:val="%1.%2.%3.%4.%5."/>
      <w:lvlJc w:val="left"/>
      <w:pPr>
        <w:ind w:left="2856" w:hanging="1440"/>
      </w:pPr>
      <w:rPr>
        <w:rFonts w:hint="default"/>
        <w:b w:val="0"/>
      </w:rPr>
    </w:lvl>
    <w:lvl w:ilvl="5">
      <w:start w:val="1"/>
      <w:numFmt w:val="decimal"/>
      <w:lvlText w:val="%1.%2.%3.%4.%5.%6."/>
      <w:lvlJc w:val="left"/>
      <w:pPr>
        <w:ind w:left="3570" w:hanging="1800"/>
      </w:pPr>
      <w:rPr>
        <w:rFonts w:hint="default"/>
        <w:b w:val="0"/>
      </w:rPr>
    </w:lvl>
    <w:lvl w:ilvl="6">
      <w:start w:val="1"/>
      <w:numFmt w:val="decimal"/>
      <w:lvlText w:val="%1.%2.%3.%4.%5.%6.%7."/>
      <w:lvlJc w:val="left"/>
      <w:pPr>
        <w:ind w:left="3924" w:hanging="1800"/>
      </w:pPr>
      <w:rPr>
        <w:rFonts w:hint="default"/>
        <w:b w:val="0"/>
      </w:rPr>
    </w:lvl>
    <w:lvl w:ilvl="7">
      <w:start w:val="1"/>
      <w:numFmt w:val="decimal"/>
      <w:lvlText w:val="%1.%2.%3.%4.%5.%6.%7.%8."/>
      <w:lvlJc w:val="left"/>
      <w:pPr>
        <w:ind w:left="4638" w:hanging="2160"/>
      </w:pPr>
      <w:rPr>
        <w:rFonts w:hint="default"/>
        <w:b w:val="0"/>
      </w:rPr>
    </w:lvl>
    <w:lvl w:ilvl="8">
      <w:start w:val="1"/>
      <w:numFmt w:val="decimal"/>
      <w:lvlText w:val="%1.%2.%3.%4.%5.%6.%7.%8.%9."/>
      <w:lvlJc w:val="left"/>
      <w:pPr>
        <w:ind w:left="5352" w:hanging="2520"/>
      </w:pPr>
      <w:rPr>
        <w:rFonts w:hint="default"/>
        <w:b w:val="0"/>
      </w:rPr>
    </w:lvl>
  </w:abstractNum>
  <w:num w:numId="1">
    <w:abstractNumId w:val="24"/>
  </w:num>
  <w:num w:numId="2">
    <w:abstractNumId w:val="4"/>
  </w:num>
  <w:num w:numId="3">
    <w:abstractNumId w:val="20"/>
  </w:num>
  <w:num w:numId="4">
    <w:abstractNumId w:val="13"/>
  </w:num>
  <w:num w:numId="5">
    <w:abstractNumId w:val="39"/>
  </w:num>
  <w:num w:numId="6">
    <w:abstractNumId w:val="18"/>
  </w:num>
  <w:num w:numId="7">
    <w:abstractNumId w:val="32"/>
  </w:num>
  <w:num w:numId="8">
    <w:abstractNumId w:val="3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8"/>
  </w:num>
  <w:num w:numId="11">
    <w:abstractNumId w:val="30"/>
  </w:num>
  <w:num w:numId="12">
    <w:abstractNumId w:val="12"/>
  </w:num>
  <w:num w:numId="13">
    <w:abstractNumId w:val="8"/>
  </w:num>
  <w:num w:numId="14">
    <w:abstractNumId w:val="1"/>
  </w:num>
  <w:num w:numId="15">
    <w:abstractNumId w:val="0"/>
  </w:num>
  <w:num w:numId="16">
    <w:abstractNumId w:val="22"/>
  </w:num>
  <w:num w:numId="17">
    <w:abstractNumId w:val="26"/>
  </w:num>
  <w:num w:numId="18">
    <w:abstractNumId w:val="36"/>
  </w:num>
  <w:num w:numId="19">
    <w:abstractNumId w:val="25"/>
  </w:num>
  <w:num w:numId="20">
    <w:abstractNumId w:val="16"/>
  </w:num>
  <w:num w:numId="21">
    <w:abstractNumId w:val="28"/>
  </w:num>
  <w:num w:numId="22">
    <w:abstractNumId w:val="7"/>
  </w:num>
  <w:num w:numId="23">
    <w:abstractNumId w:val="27"/>
  </w:num>
  <w:num w:numId="24">
    <w:abstractNumId w:val="9"/>
  </w:num>
  <w:num w:numId="25">
    <w:abstractNumId w:val="44"/>
  </w:num>
  <w:num w:numId="26">
    <w:abstractNumId w:val="40"/>
  </w:num>
  <w:num w:numId="27">
    <w:abstractNumId w:val="29"/>
  </w:num>
  <w:num w:numId="28">
    <w:abstractNumId w:val="21"/>
  </w:num>
  <w:num w:numId="29">
    <w:abstractNumId w:val="5"/>
  </w:num>
  <w:num w:numId="30">
    <w:abstractNumId w:val="42"/>
  </w:num>
  <w:num w:numId="31">
    <w:abstractNumId w:val="33"/>
  </w:num>
  <w:num w:numId="32">
    <w:abstractNumId w:val="41"/>
  </w:num>
  <w:num w:numId="33">
    <w:abstractNumId w:val="43"/>
  </w:num>
  <w:num w:numId="34">
    <w:abstractNumId w:val="15"/>
  </w:num>
  <w:num w:numId="35">
    <w:abstractNumId w:val="34"/>
  </w:num>
  <w:num w:numId="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9"/>
  </w:num>
  <w:num w:numId="38">
    <w:abstractNumId w:val="14"/>
  </w:num>
  <w:num w:numId="39">
    <w:abstractNumId w:val="11"/>
  </w:num>
  <w:num w:numId="40">
    <w:abstractNumId w:val="17"/>
  </w:num>
  <w:num w:numId="41">
    <w:abstractNumId w:val="23"/>
  </w:num>
  <w:num w:numId="42">
    <w:abstractNumId w:val="35"/>
  </w:num>
  <w:num w:numId="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8B"/>
    <w:rsid w:val="00000D94"/>
    <w:rsid w:val="00001302"/>
    <w:rsid w:val="00001C9D"/>
    <w:rsid w:val="00002C15"/>
    <w:rsid w:val="00005932"/>
    <w:rsid w:val="00005FFB"/>
    <w:rsid w:val="00006BB0"/>
    <w:rsid w:val="00006D17"/>
    <w:rsid w:val="000101CA"/>
    <w:rsid w:val="00011018"/>
    <w:rsid w:val="00011157"/>
    <w:rsid w:val="0001144D"/>
    <w:rsid w:val="00013431"/>
    <w:rsid w:val="00014B94"/>
    <w:rsid w:val="000220BD"/>
    <w:rsid w:val="00022206"/>
    <w:rsid w:val="00022FBC"/>
    <w:rsid w:val="000243A4"/>
    <w:rsid w:val="000264A5"/>
    <w:rsid w:val="000266A5"/>
    <w:rsid w:val="000302A1"/>
    <w:rsid w:val="000302DB"/>
    <w:rsid w:val="00031B89"/>
    <w:rsid w:val="00031F2B"/>
    <w:rsid w:val="00031F45"/>
    <w:rsid w:val="00032C80"/>
    <w:rsid w:val="00032F6A"/>
    <w:rsid w:val="000334C7"/>
    <w:rsid w:val="00033B14"/>
    <w:rsid w:val="00033F19"/>
    <w:rsid w:val="0003425C"/>
    <w:rsid w:val="0003446C"/>
    <w:rsid w:val="000347D1"/>
    <w:rsid w:val="00034E3E"/>
    <w:rsid w:val="00036AEF"/>
    <w:rsid w:val="00036D8A"/>
    <w:rsid w:val="00037E8A"/>
    <w:rsid w:val="00042FC5"/>
    <w:rsid w:val="00043CDF"/>
    <w:rsid w:val="00043F55"/>
    <w:rsid w:val="000447E3"/>
    <w:rsid w:val="00045637"/>
    <w:rsid w:val="00047F52"/>
    <w:rsid w:val="00051615"/>
    <w:rsid w:val="000529A7"/>
    <w:rsid w:val="00052AC7"/>
    <w:rsid w:val="00052D3B"/>
    <w:rsid w:val="000534C5"/>
    <w:rsid w:val="0005503D"/>
    <w:rsid w:val="000558AB"/>
    <w:rsid w:val="00056EB7"/>
    <w:rsid w:val="00057818"/>
    <w:rsid w:val="0006005D"/>
    <w:rsid w:val="00060D02"/>
    <w:rsid w:val="00061409"/>
    <w:rsid w:val="000642A0"/>
    <w:rsid w:val="00065A53"/>
    <w:rsid w:val="00066778"/>
    <w:rsid w:val="00066CF1"/>
    <w:rsid w:val="00066E24"/>
    <w:rsid w:val="000748D4"/>
    <w:rsid w:val="00075D18"/>
    <w:rsid w:val="0007706A"/>
    <w:rsid w:val="00077327"/>
    <w:rsid w:val="0008034A"/>
    <w:rsid w:val="00080D85"/>
    <w:rsid w:val="00081B58"/>
    <w:rsid w:val="000827B3"/>
    <w:rsid w:val="00083293"/>
    <w:rsid w:val="00084143"/>
    <w:rsid w:val="00085477"/>
    <w:rsid w:val="00090E20"/>
    <w:rsid w:val="00093FFF"/>
    <w:rsid w:val="00094E67"/>
    <w:rsid w:val="000959DE"/>
    <w:rsid w:val="000961EB"/>
    <w:rsid w:val="00096A52"/>
    <w:rsid w:val="000977B0"/>
    <w:rsid w:val="000A068A"/>
    <w:rsid w:val="000A0CF9"/>
    <w:rsid w:val="000A3D04"/>
    <w:rsid w:val="000A422F"/>
    <w:rsid w:val="000A50A7"/>
    <w:rsid w:val="000A55D4"/>
    <w:rsid w:val="000A5F2F"/>
    <w:rsid w:val="000A642C"/>
    <w:rsid w:val="000A7E25"/>
    <w:rsid w:val="000B12BB"/>
    <w:rsid w:val="000B2187"/>
    <w:rsid w:val="000B2C06"/>
    <w:rsid w:val="000B386F"/>
    <w:rsid w:val="000B4F6E"/>
    <w:rsid w:val="000B7554"/>
    <w:rsid w:val="000B7C16"/>
    <w:rsid w:val="000C0502"/>
    <w:rsid w:val="000C0D41"/>
    <w:rsid w:val="000C12D8"/>
    <w:rsid w:val="000C2B82"/>
    <w:rsid w:val="000C5BE2"/>
    <w:rsid w:val="000C788A"/>
    <w:rsid w:val="000D08C4"/>
    <w:rsid w:val="000D1A19"/>
    <w:rsid w:val="000D2529"/>
    <w:rsid w:val="000D536F"/>
    <w:rsid w:val="000D54AE"/>
    <w:rsid w:val="000D5623"/>
    <w:rsid w:val="000D5D27"/>
    <w:rsid w:val="000D6035"/>
    <w:rsid w:val="000D6837"/>
    <w:rsid w:val="000D68F4"/>
    <w:rsid w:val="000D6B02"/>
    <w:rsid w:val="000D6C2D"/>
    <w:rsid w:val="000D71B2"/>
    <w:rsid w:val="000D72F4"/>
    <w:rsid w:val="000D7CCA"/>
    <w:rsid w:val="000E05E2"/>
    <w:rsid w:val="000E0AA4"/>
    <w:rsid w:val="000E0D71"/>
    <w:rsid w:val="000E18E6"/>
    <w:rsid w:val="000E1A31"/>
    <w:rsid w:val="000E3016"/>
    <w:rsid w:val="000E3FAA"/>
    <w:rsid w:val="000E404C"/>
    <w:rsid w:val="000E4F26"/>
    <w:rsid w:val="000E5E01"/>
    <w:rsid w:val="000E5E23"/>
    <w:rsid w:val="000E753F"/>
    <w:rsid w:val="000F09D6"/>
    <w:rsid w:val="000F1114"/>
    <w:rsid w:val="000F2040"/>
    <w:rsid w:val="000F4B05"/>
    <w:rsid w:val="000F4C23"/>
    <w:rsid w:val="000F6263"/>
    <w:rsid w:val="00100766"/>
    <w:rsid w:val="0010159A"/>
    <w:rsid w:val="00101D00"/>
    <w:rsid w:val="00102CDF"/>
    <w:rsid w:val="00103516"/>
    <w:rsid w:val="001038A4"/>
    <w:rsid w:val="00105756"/>
    <w:rsid w:val="0010631A"/>
    <w:rsid w:val="001069AF"/>
    <w:rsid w:val="00106E16"/>
    <w:rsid w:val="001071DF"/>
    <w:rsid w:val="0010737E"/>
    <w:rsid w:val="0010753E"/>
    <w:rsid w:val="00107725"/>
    <w:rsid w:val="00110320"/>
    <w:rsid w:val="001118BA"/>
    <w:rsid w:val="0011270D"/>
    <w:rsid w:val="00115200"/>
    <w:rsid w:val="001166D3"/>
    <w:rsid w:val="00116702"/>
    <w:rsid w:val="00122176"/>
    <w:rsid w:val="00122FD1"/>
    <w:rsid w:val="00124333"/>
    <w:rsid w:val="001246B7"/>
    <w:rsid w:val="00125800"/>
    <w:rsid w:val="001273C6"/>
    <w:rsid w:val="001279FA"/>
    <w:rsid w:val="0013108F"/>
    <w:rsid w:val="00131456"/>
    <w:rsid w:val="00131472"/>
    <w:rsid w:val="001322B1"/>
    <w:rsid w:val="00132551"/>
    <w:rsid w:val="00132559"/>
    <w:rsid w:val="00132E54"/>
    <w:rsid w:val="00133263"/>
    <w:rsid w:val="001335BA"/>
    <w:rsid w:val="00133AE7"/>
    <w:rsid w:val="001340FF"/>
    <w:rsid w:val="001346EF"/>
    <w:rsid w:val="00134AEB"/>
    <w:rsid w:val="001350D1"/>
    <w:rsid w:val="001359F8"/>
    <w:rsid w:val="00137438"/>
    <w:rsid w:val="00137F8F"/>
    <w:rsid w:val="001404E7"/>
    <w:rsid w:val="00141504"/>
    <w:rsid w:val="001429C7"/>
    <w:rsid w:val="00142A60"/>
    <w:rsid w:val="00143381"/>
    <w:rsid w:val="0014379E"/>
    <w:rsid w:val="001444E5"/>
    <w:rsid w:val="00145689"/>
    <w:rsid w:val="00146DDD"/>
    <w:rsid w:val="001505D2"/>
    <w:rsid w:val="00150B0D"/>
    <w:rsid w:val="00151A7B"/>
    <w:rsid w:val="00151BCA"/>
    <w:rsid w:val="0015216F"/>
    <w:rsid w:val="00153099"/>
    <w:rsid w:val="00154999"/>
    <w:rsid w:val="001550D5"/>
    <w:rsid w:val="00155345"/>
    <w:rsid w:val="00156B30"/>
    <w:rsid w:val="00156BBE"/>
    <w:rsid w:val="00157626"/>
    <w:rsid w:val="001608E6"/>
    <w:rsid w:val="00160DDF"/>
    <w:rsid w:val="00161F0A"/>
    <w:rsid w:val="0016284C"/>
    <w:rsid w:val="0016290E"/>
    <w:rsid w:val="00162951"/>
    <w:rsid w:val="0016322B"/>
    <w:rsid w:val="00163E1A"/>
    <w:rsid w:val="001640C2"/>
    <w:rsid w:val="00164E8B"/>
    <w:rsid w:val="00165E14"/>
    <w:rsid w:val="00166A10"/>
    <w:rsid w:val="00167218"/>
    <w:rsid w:val="00167655"/>
    <w:rsid w:val="00170F93"/>
    <w:rsid w:val="00171893"/>
    <w:rsid w:val="00171F53"/>
    <w:rsid w:val="00173E7D"/>
    <w:rsid w:val="00174103"/>
    <w:rsid w:val="00174B00"/>
    <w:rsid w:val="00175865"/>
    <w:rsid w:val="00176FF0"/>
    <w:rsid w:val="00177CC5"/>
    <w:rsid w:val="001807BA"/>
    <w:rsid w:val="00181D3D"/>
    <w:rsid w:val="001831F7"/>
    <w:rsid w:val="00183834"/>
    <w:rsid w:val="00183F45"/>
    <w:rsid w:val="00184627"/>
    <w:rsid w:val="00186A9A"/>
    <w:rsid w:val="00187F30"/>
    <w:rsid w:val="00191606"/>
    <w:rsid w:val="00191947"/>
    <w:rsid w:val="00192855"/>
    <w:rsid w:val="00194D0C"/>
    <w:rsid w:val="001956E3"/>
    <w:rsid w:val="0019699B"/>
    <w:rsid w:val="00197261"/>
    <w:rsid w:val="001A0C41"/>
    <w:rsid w:val="001A1304"/>
    <w:rsid w:val="001A2230"/>
    <w:rsid w:val="001A2C16"/>
    <w:rsid w:val="001A2F05"/>
    <w:rsid w:val="001A3600"/>
    <w:rsid w:val="001A36BA"/>
    <w:rsid w:val="001A410A"/>
    <w:rsid w:val="001A414C"/>
    <w:rsid w:val="001A438E"/>
    <w:rsid w:val="001A46A0"/>
    <w:rsid w:val="001A4B56"/>
    <w:rsid w:val="001A4BC7"/>
    <w:rsid w:val="001A5C81"/>
    <w:rsid w:val="001A5CA3"/>
    <w:rsid w:val="001A5F8C"/>
    <w:rsid w:val="001A637B"/>
    <w:rsid w:val="001A6DAA"/>
    <w:rsid w:val="001A760D"/>
    <w:rsid w:val="001B0780"/>
    <w:rsid w:val="001B3A00"/>
    <w:rsid w:val="001C03D9"/>
    <w:rsid w:val="001C0964"/>
    <w:rsid w:val="001C1887"/>
    <w:rsid w:val="001C33F6"/>
    <w:rsid w:val="001C4EBF"/>
    <w:rsid w:val="001C529A"/>
    <w:rsid w:val="001C55AC"/>
    <w:rsid w:val="001C5BF9"/>
    <w:rsid w:val="001C7685"/>
    <w:rsid w:val="001C76EB"/>
    <w:rsid w:val="001C7864"/>
    <w:rsid w:val="001C79A1"/>
    <w:rsid w:val="001D0478"/>
    <w:rsid w:val="001D0692"/>
    <w:rsid w:val="001D1735"/>
    <w:rsid w:val="001D1CC1"/>
    <w:rsid w:val="001D24D0"/>
    <w:rsid w:val="001D2B25"/>
    <w:rsid w:val="001D4416"/>
    <w:rsid w:val="001D5BCA"/>
    <w:rsid w:val="001D5FCB"/>
    <w:rsid w:val="001D69F2"/>
    <w:rsid w:val="001D75DE"/>
    <w:rsid w:val="001E24D9"/>
    <w:rsid w:val="001E2919"/>
    <w:rsid w:val="001E33CC"/>
    <w:rsid w:val="001E4ECE"/>
    <w:rsid w:val="001E78EA"/>
    <w:rsid w:val="001E795B"/>
    <w:rsid w:val="001F0D13"/>
    <w:rsid w:val="001F1B01"/>
    <w:rsid w:val="001F220B"/>
    <w:rsid w:val="001F525C"/>
    <w:rsid w:val="001F5868"/>
    <w:rsid w:val="001F5EC4"/>
    <w:rsid w:val="001F7ECE"/>
    <w:rsid w:val="0020005F"/>
    <w:rsid w:val="002000E9"/>
    <w:rsid w:val="002006BF"/>
    <w:rsid w:val="00200932"/>
    <w:rsid w:val="00200CA6"/>
    <w:rsid w:val="0020239B"/>
    <w:rsid w:val="002025AC"/>
    <w:rsid w:val="00202A87"/>
    <w:rsid w:val="00204036"/>
    <w:rsid w:val="00204723"/>
    <w:rsid w:val="00204D35"/>
    <w:rsid w:val="0020579E"/>
    <w:rsid w:val="0020651E"/>
    <w:rsid w:val="00206BE2"/>
    <w:rsid w:val="00207B1C"/>
    <w:rsid w:val="002119B3"/>
    <w:rsid w:val="0021220E"/>
    <w:rsid w:val="00212592"/>
    <w:rsid w:val="00213BC4"/>
    <w:rsid w:val="00214BF6"/>
    <w:rsid w:val="00215C47"/>
    <w:rsid w:val="002160AB"/>
    <w:rsid w:val="002162C5"/>
    <w:rsid w:val="00220197"/>
    <w:rsid w:val="0022099E"/>
    <w:rsid w:val="00221909"/>
    <w:rsid w:val="002222A8"/>
    <w:rsid w:val="00222642"/>
    <w:rsid w:val="00223899"/>
    <w:rsid w:val="00224097"/>
    <w:rsid w:val="002246B6"/>
    <w:rsid w:val="00224A9C"/>
    <w:rsid w:val="002264ED"/>
    <w:rsid w:val="00226D0C"/>
    <w:rsid w:val="00230DE0"/>
    <w:rsid w:val="00232055"/>
    <w:rsid w:val="002329CE"/>
    <w:rsid w:val="0023346C"/>
    <w:rsid w:val="002346CD"/>
    <w:rsid w:val="0023582E"/>
    <w:rsid w:val="00235E88"/>
    <w:rsid w:val="0023622B"/>
    <w:rsid w:val="0023781A"/>
    <w:rsid w:val="00240123"/>
    <w:rsid w:val="00240B12"/>
    <w:rsid w:val="00240EE5"/>
    <w:rsid w:val="00242C98"/>
    <w:rsid w:val="002438EB"/>
    <w:rsid w:val="002441AF"/>
    <w:rsid w:val="00244497"/>
    <w:rsid w:val="00245518"/>
    <w:rsid w:val="00245D3E"/>
    <w:rsid w:val="00245F35"/>
    <w:rsid w:val="00246F9B"/>
    <w:rsid w:val="00247F12"/>
    <w:rsid w:val="002519A6"/>
    <w:rsid w:val="00253897"/>
    <w:rsid w:val="0025414D"/>
    <w:rsid w:val="0025473A"/>
    <w:rsid w:val="002567EE"/>
    <w:rsid w:val="00256DA0"/>
    <w:rsid w:val="00256E98"/>
    <w:rsid w:val="002606AC"/>
    <w:rsid w:val="002610B2"/>
    <w:rsid w:val="00262E6B"/>
    <w:rsid w:val="00263422"/>
    <w:rsid w:val="0026392A"/>
    <w:rsid w:val="00263CC2"/>
    <w:rsid w:val="00265418"/>
    <w:rsid w:val="00265D91"/>
    <w:rsid w:val="0026679F"/>
    <w:rsid w:val="0027042C"/>
    <w:rsid w:val="00270527"/>
    <w:rsid w:val="002709F9"/>
    <w:rsid w:val="00272D2F"/>
    <w:rsid w:val="00274FAA"/>
    <w:rsid w:val="0027529B"/>
    <w:rsid w:val="00275BAC"/>
    <w:rsid w:val="002760AB"/>
    <w:rsid w:val="00277F7A"/>
    <w:rsid w:val="00280CFC"/>
    <w:rsid w:val="00281197"/>
    <w:rsid w:val="002816C9"/>
    <w:rsid w:val="00283049"/>
    <w:rsid w:val="00285160"/>
    <w:rsid w:val="002852B1"/>
    <w:rsid w:val="00285584"/>
    <w:rsid w:val="00285FF1"/>
    <w:rsid w:val="00286C72"/>
    <w:rsid w:val="002906A6"/>
    <w:rsid w:val="00290818"/>
    <w:rsid w:val="00291196"/>
    <w:rsid w:val="00292551"/>
    <w:rsid w:val="00292E4D"/>
    <w:rsid w:val="00293A20"/>
    <w:rsid w:val="002979ED"/>
    <w:rsid w:val="00297D2D"/>
    <w:rsid w:val="002A0928"/>
    <w:rsid w:val="002A0B31"/>
    <w:rsid w:val="002A21C3"/>
    <w:rsid w:val="002A23D5"/>
    <w:rsid w:val="002A2D39"/>
    <w:rsid w:val="002A37BA"/>
    <w:rsid w:val="002A395B"/>
    <w:rsid w:val="002A3A17"/>
    <w:rsid w:val="002A3EED"/>
    <w:rsid w:val="002A4483"/>
    <w:rsid w:val="002A5C58"/>
    <w:rsid w:val="002A73A8"/>
    <w:rsid w:val="002B0468"/>
    <w:rsid w:val="002B0878"/>
    <w:rsid w:val="002B1A9C"/>
    <w:rsid w:val="002B1E14"/>
    <w:rsid w:val="002B3071"/>
    <w:rsid w:val="002B3611"/>
    <w:rsid w:val="002B3ECD"/>
    <w:rsid w:val="002B4228"/>
    <w:rsid w:val="002B42FF"/>
    <w:rsid w:val="002B4842"/>
    <w:rsid w:val="002B525B"/>
    <w:rsid w:val="002B622D"/>
    <w:rsid w:val="002B67E7"/>
    <w:rsid w:val="002B682D"/>
    <w:rsid w:val="002B6CEC"/>
    <w:rsid w:val="002C04DB"/>
    <w:rsid w:val="002C196E"/>
    <w:rsid w:val="002C2EE9"/>
    <w:rsid w:val="002C5BD9"/>
    <w:rsid w:val="002C62D6"/>
    <w:rsid w:val="002D08B0"/>
    <w:rsid w:val="002D121F"/>
    <w:rsid w:val="002D2682"/>
    <w:rsid w:val="002D3C95"/>
    <w:rsid w:val="002D41FF"/>
    <w:rsid w:val="002D45CE"/>
    <w:rsid w:val="002D4E4E"/>
    <w:rsid w:val="002D5847"/>
    <w:rsid w:val="002D5DF8"/>
    <w:rsid w:val="002D60F4"/>
    <w:rsid w:val="002D7716"/>
    <w:rsid w:val="002E0280"/>
    <w:rsid w:val="002E0688"/>
    <w:rsid w:val="002E1B76"/>
    <w:rsid w:val="002E22AA"/>
    <w:rsid w:val="002E4454"/>
    <w:rsid w:val="002E48F2"/>
    <w:rsid w:val="002E4B67"/>
    <w:rsid w:val="002E54B6"/>
    <w:rsid w:val="002E6703"/>
    <w:rsid w:val="002E6EB6"/>
    <w:rsid w:val="002E7A84"/>
    <w:rsid w:val="002F11DF"/>
    <w:rsid w:val="002F481C"/>
    <w:rsid w:val="002F4CAE"/>
    <w:rsid w:val="002F5A28"/>
    <w:rsid w:val="002F5AD3"/>
    <w:rsid w:val="002F651E"/>
    <w:rsid w:val="002F6EF2"/>
    <w:rsid w:val="002F7080"/>
    <w:rsid w:val="002F75B1"/>
    <w:rsid w:val="003002D3"/>
    <w:rsid w:val="003009CA"/>
    <w:rsid w:val="00300E99"/>
    <w:rsid w:val="0030130E"/>
    <w:rsid w:val="0030170F"/>
    <w:rsid w:val="00301A5C"/>
    <w:rsid w:val="00301B4B"/>
    <w:rsid w:val="003030F6"/>
    <w:rsid w:val="00303232"/>
    <w:rsid w:val="0030437A"/>
    <w:rsid w:val="003046FC"/>
    <w:rsid w:val="00305383"/>
    <w:rsid w:val="00305700"/>
    <w:rsid w:val="00305F31"/>
    <w:rsid w:val="003065A1"/>
    <w:rsid w:val="0030700F"/>
    <w:rsid w:val="003078CB"/>
    <w:rsid w:val="00310D4E"/>
    <w:rsid w:val="00311253"/>
    <w:rsid w:val="00311AB8"/>
    <w:rsid w:val="00311EF7"/>
    <w:rsid w:val="00313533"/>
    <w:rsid w:val="00313586"/>
    <w:rsid w:val="0031389E"/>
    <w:rsid w:val="00313F05"/>
    <w:rsid w:val="00314083"/>
    <w:rsid w:val="00314A0E"/>
    <w:rsid w:val="00315396"/>
    <w:rsid w:val="003157A0"/>
    <w:rsid w:val="0031582D"/>
    <w:rsid w:val="003200E6"/>
    <w:rsid w:val="0032044E"/>
    <w:rsid w:val="0032239F"/>
    <w:rsid w:val="00323C78"/>
    <w:rsid w:val="00324B68"/>
    <w:rsid w:val="00324E66"/>
    <w:rsid w:val="003256A4"/>
    <w:rsid w:val="003272B2"/>
    <w:rsid w:val="0032794C"/>
    <w:rsid w:val="00330600"/>
    <w:rsid w:val="00331740"/>
    <w:rsid w:val="0033236E"/>
    <w:rsid w:val="00332A8F"/>
    <w:rsid w:val="00333162"/>
    <w:rsid w:val="00333AF9"/>
    <w:rsid w:val="00334062"/>
    <w:rsid w:val="00334E69"/>
    <w:rsid w:val="0033590C"/>
    <w:rsid w:val="00336FF1"/>
    <w:rsid w:val="00337ACB"/>
    <w:rsid w:val="003413D7"/>
    <w:rsid w:val="003413E2"/>
    <w:rsid w:val="0034142E"/>
    <w:rsid w:val="003426BE"/>
    <w:rsid w:val="00344549"/>
    <w:rsid w:val="00344A19"/>
    <w:rsid w:val="00344EDA"/>
    <w:rsid w:val="0034538D"/>
    <w:rsid w:val="00346D71"/>
    <w:rsid w:val="00346E48"/>
    <w:rsid w:val="00347BFC"/>
    <w:rsid w:val="00351275"/>
    <w:rsid w:val="003514C9"/>
    <w:rsid w:val="00351CF6"/>
    <w:rsid w:val="00351DBF"/>
    <w:rsid w:val="00352241"/>
    <w:rsid w:val="00355097"/>
    <w:rsid w:val="00355AB7"/>
    <w:rsid w:val="00356265"/>
    <w:rsid w:val="003604FF"/>
    <w:rsid w:val="00360E19"/>
    <w:rsid w:val="00361260"/>
    <w:rsid w:val="003627C1"/>
    <w:rsid w:val="00362C0E"/>
    <w:rsid w:val="00363162"/>
    <w:rsid w:val="00363176"/>
    <w:rsid w:val="00363E00"/>
    <w:rsid w:val="0036511F"/>
    <w:rsid w:val="003651DB"/>
    <w:rsid w:val="00366537"/>
    <w:rsid w:val="00366B8B"/>
    <w:rsid w:val="0036706B"/>
    <w:rsid w:val="00367CAF"/>
    <w:rsid w:val="00371366"/>
    <w:rsid w:val="00372827"/>
    <w:rsid w:val="0037344B"/>
    <w:rsid w:val="00373D19"/>
    <w:rsid w:val="00373EE9"/>
    <w:rsid w:val="003757B9"/>
    <w:rsid w:val="00376045"/>
    <w:rsid w:val="0037645A"/>
    <w:rsid w:val="00377548"/>
    <w:rsid w:val="00382798"/>
    <w:rsid w:val="003835BA"/>
    <w:rsid w:val="00383BCC"/>
    <w:rsid w:val="00383D89"/>
    <w:rsid w:val="003842A9"/>
    <w:rsid w:val="00385B7D"/>
    <w:rsid w:val="00385C5D"/>
    <w:rsid w:val="00386D60"/>
    <w:rsid w:val="00387520"/>
    <w:rsid w:val="00387DF5"/>
    <w:rsid w:val="00387FB1"/>
    <w:rsid w:val="0039121C"/>
    <w:rsid w:val="00391726"/>
    <w:rsid w:val="003922E2"/>
    <w:rsid w:val="0039305C"/>
    <w:rsid w:val="0039387E"/>
    <w:rsid w:val="003938BE"/>
    <w:rsid w:val="003938C8"/>
    <w:rsid w:val="00394ACC"/>
    <w:rsid w:val="003963D7"/>
    <w:rsid w:val="0039677D"/>
    <w:rsid w:val="00397247"/>
    <w:rsid w:val="003976BF"/>
    <w:rsid w:val="00397A51"/>
    <w:rsid w:val="003A078D"/>
    <w:rsid w:val="003A08C1"/>
    <w:rsid w:val="003A0938"/>
    <w:rsid w:val="003A0DA6"/>
    <w:rsid w:val="003A1152"/>
    <w:rsid w:val="003A166A"/>
    <w:rsid w:val="003A22CE"/>
    <w:rsid w:val="003A2890"/>
    <w:rsid w:val="003A37E3"/>
    <w:rsid w:val="003A3BC1"/>
    <w:rsid w:val="003A3DB3"/>
    <w:rsid w:val="003A4E7F"/>
    <w:rsid w:val="003A5756"/>
    <w:rsid w:val="003A5932"/>
    <w:rsid w:val="003A68B8"/>
    <w:rsid w:val="003A6DA3"/>
    <w:rsid w:val="003B0CBA"/>
    <w:rsid w:val="003B0F89"/>
    <w:rsid w:val="003B1AAD"/>
    <w:rsid w:val="003B21B9"/>
    <w:rsid w:val="003B234F"/>
    <w:rsid w:val="003B361D"/>
    <w:rsid w:val="003B466D"/>
    <w:rsid w:val="003B55A6"/>
    <w:rsid w:val="003B5872"/>
    <w:rsid w:val="003B6A0C"/>
    <w:rsid w:val="003B6C6C"/>
    <w:rsid w:val="003B795C"/>
    <w:rsid w:val="003B7C70"/>
    <w:rsid w:val="003C0FB9"/>
    <w:rsid w:val="003C1236"/>
    <w:rsid w:val="003C1640"/>
    <w:rsid w:val="003C1C48"/>
    <w:rsid w:val="003C327C"/>
    <w:rsid w:val="003C359C"/>
    <w:rsid w:val="003C3AD5"/>
    <w:rsid w:val="003C4113"/>
    <w:rsid w:val="003C48D7"/>
    <w:rsid w:val="003C4DCA"/>
    <w:rsid w:val="003C4FCE"/>
    <w:rsid w:val="003C504D"/>
    <w:rsid w:val="003C54F5"/>
    <w:rsid w:val="003C59C6"/>
    <w:rsid w:val="003C6B74"/>
    <w:rsid w:val="003C6D9E"/>
    <w:rsid w:val="003C7D31"/>
    <w:rsid w:val="003D58C8"/>
    <w:rsid w:val="003D6740"/>
    <w:rsid w:val="003D6C98"/>
    <w:rsid w:val="003D7E6E"/>
    <w:rsid w:val="003E0A88"/>
    <w:rsid w:val="003E0AE2"/>
    <w:rsid w:val="003E26A4"/>
    <w:rsid w:val="003E32CE"/>
    <w:rsid w:val="003E3EE5"/>
    <w:rsid w:val="003E40BF"/>
    <w:rsid w:val="003E4A93"/>
    <w:rsid w:val="003E4EE4"/>
    <w:rsid w:val="003E54BB"/>
    <w:rsid w:val="003E6D21"/>
    <w:rsid w:val="003E7BB4"/>
    <w:rsid w:val="003E7F57"/>
    <w:rsid w:val="003F0279"/>
    <w:rsid w:val="003F05A8"/>
    <w:rsid w:val="003F0758"/>
    <w:rsid w:val="003F0FE7"/>
    <w:rsid w:val="003F1B13"/>
    <w:rsid w:val="003F1FB4"/>
    <w:rsid w:val="003F316C"/>
    <w:rsid w:val="003F3AD9"/>
    <w:rsid w:val="003F4DCB"/>
    <w:rsid w:val="003F5351"/>
    <w:rsid w:val="003F54BA"/>
    <w:rsid w:val="003F5C37"/>
    <w:rsid w:val="003F64C0"/>
    <w:rsid w:val="003F6C9C"/>
    <w:rsid w:val="003F6E75"/>
    <w:rsid w:val="003F70BD"/>
    <w:rsid w:val="003F75C9"/>
    <w:rsid w:val="003F7E54"/>
    <w:rsid w:val="00400D01"/>
    <w:rsid w:val="00400FE9"/>
    <w:rsid w:val="00401A74"/>
    <w:rsid w:val="004039B0"/>
    <w:rsid w:val="004064DB"/>
    <w:rsid w:val="00406CA7"/>
    <w:rsid w:val="00407943"/>
    <w:rsid w:val="004101E9"/>
    <w:rsid w:val="00411CA0"/>
    <w:rsid w:val="0041281C"/>
    <w:rsid w:val="0041477A"/>
    <w:rsid w:val="00415957"/>
    <w:rsid w:val="004164F2"/>
    <w:rsid w:val="00416A64"/>
    <w:rsid w:val="00416E5C"/>
    <w:rsid w:val="0041711B"/>
    <w:rsid w:val="004202CB"/>
    <w:rsid w:val="004206CE"/>
    <w:rsid w:val="004208EA"/>
    <w:rsid w:val="00420AD4"/>
    <w:rsid w:val="0042111E"/>
    <w:rsid w:val="00423157"/>
    <w:rsid w:val="0042365E"/>
    <w:rsid w:val="00424CB7"/>
    <w:rsid w:val="004255F9"/>
    <w:rsid w:val="00425AF1"/>
    <w:rsid w:val="004270D5"/>
    <w:rsid w:val="004329B1"/>
    <w:rsid w:val="00435483"/>
    <w:rsid w:val="004357AD"/>
    <w:rsid w:val="00435CA8"/>
    <w:rsid w:val="00441CEA"/>
    <w:rsid w:val="00443687"/>
    <w:rsid w:val="004441B2"/>
    <w:rsid w:val="00445490"/>
    <w:rsid w:val="004456F8"/>
    <w:rsid w:val="00445D6F"/>
    <w:rsid w:val="00446261"/>
    <w:rsid w:val="00447C36"/>
    <w:rsid w:val="00447EEF"/>
    <w:rsid w:val="004502B8"/>
    <w:rsid w:val="004514A4"/>
    <w:rsid w:val="00451C39"/>
    <w:rsid w:val="00452153"/>
    <w:rsid w:val="0045267A"/>
    <w:rsid w:val="00452781"/>
    <w:rsid w:val="00452D93"/>
    <w:rsid w:val="00453D06"/>
    <w:rsid w:val="00454068"/>
    <w:rsid w:val="00455BC5"/>
    <w:rsid w:val="0045693D"/>
    <w:rsid w:val="00456B58"/>
    <w:rsid w:val="00457E1D"/>
    <w:rsid w:val="00461701"/>
    <w:rsid w:val="004657A0"/>
    <w:rsid w:val="00467902"/>
    <w:rsid w:val="00467E43"/>
    <w:rsid w:val="0047089E"/>
    <w:rsid w:val="00471DA2"/>
    <w:rsid w:val="0047493F"/>
    <w:rsid w:val="0047523E"/>
    <w:rsid w:val="00475735"/>
    <w:rsid w:val="00475BB4"/>
    <w:rsid w:val="00475EAC"/>
    <w:rsid w:val="00476083"/>
    <w:rsid w:val="004803E0"/>
    <w:rsid w:val="00480701"/>
    <w:rsid w:val="00480E6C"/>
    <w:rsid w:val="0048211C"/>
    <w:rsid w:val="00482278"/>
    <w:rsid w:val="004822EF"/>
    <w:rsid w:val="00482AF6"/>
    <w:rsid w:val="00482BFA"/>
    <w:rsid w:val="0048461A"/>
    <w:rsid w:val="00484743"/>
    <w:rsid w:val="00484B5A"/>
    <w:rsid w:val="004857D2"/>
    <w:rsid w:val="00485A24"/>
    <w:rsid w:val="00485EA9"/>
    <w:rsid w:val="004869BE"/>
    <w:rsid w:val="00487F08"/>
    <w:rsid w:val="004910FD"/>
    <w:rsid w:val="00492369"/>
    <w:rsid w:val="004927F4"/>
    <w:rsid w:val="00492E00"/>
    <w:rsid w:val="004934FB"/>
    <w:rsid w:val="00495676"/>
    <w:rsid w:val="00496051"/>
    <w:rsid w:val="004967C7"/>
    <w:rsid w:val="004A2160"/>
    <w:rsid w:val="004A24D4"/>
    <w:rsid w:val="004A39DE"/>
    <w:rsid w:val="004A4AFE"/>
    <w:rsid w:val="004A57B8"/>
    <w:rsid w:val="004A5D4E"/>
    <w:rsid w:val="004A5E4F"/>
    <w:rsid w:val="004A6D98"/>
    <w:rsid w:val="004A7BFD"/>
    <w:rsid w:val="004A7FEA"/>
    <w:rsid w:val="004B0123"/>
    <w:rsid w:val="004B17DD"/>
    <w:rsid w:val="004B1916"/>
    <w:rsid w:val="004B2F39"/>
    <w:rsid w:val="004B4460"/>
    <w:rsid w:val="004B45BC"/>
    <w:rsid w:val="004B6961"/>
    <w:rsid w:val="004B6CA7"/>
    <w:rsid w:val="004B726F"/>
    <w:rsid w:val="004B7E4E"/>
    <w:rsid w:val="004C10A0"/>
    <w:rsid w:val="004C18D8"/>
    <w:rsid w:val="004C25A7"/>
    <w:rsid w:val="004C2657"/>
    <w:rsid w:val="004C47BF"/>
    <w:rsid w:val="004C4CEA"/>
    <w:rsid w:val="004C5586"/>
    <w:rsid w:val="004C5E3A"/>
    <w:rsid w:val="004C6BE7"/>
    <w:rsid w:val="004C6F73"/>
    <w:rsid w:val="004C7CB4"/>
    <w:rsid w:val="004D0BD5"/>
    <w:rsid w:val="004D0C7A"/>
    <w:rsid w:val="004D1614"/>
    <w:rsid w:val="004D2E58"/>
    <w:rsid w:val="004D3150"/>
    <w:rsid w:val="004D3B7E"/>
    <w:rsid w:val="004D43D3"/>
    <w:rsid w:val="004D44E2"/>
    <w:rsid w:val="004D46D2"/>
    <w:rsid w:val="004D4D13"/>
    <w:rsid w:val="004D548B"/>
    <w:rsid w:val="004D6A39"/>
    <w:rsid w:val="004D7038"/>
    <w:rsid w:val="004E11F9"/>
    <w:rsid w:val="004E18D2"/>
    <w:rsid w:val="004E2158"/>
    <w:rsid w:val="004E2265"/>
    <w:rsid w:val="004E2845"/>
    <w:rsid w:val="004E2F10"/>
    <w:rsid w:val="004E384F"/>
    <w:rsid w:val="004E3F1E"/>
    <w:rsid w:val="004E4057"/>
    <w:rsid w:val="004E5534"/>
    <w:rsid w:val="004E5C6E"/>
    <w:rsid w:val="004E5E14"/>
    <w:rsid w:val="004E6747"/>
    <w:rsid w:val="004F4D15"/>
    <w:rsid w:val="004F5760"/>
    <w:rsid w:val="004F6CD2"/>
    <w:rsid w:val="004F7088"/>
    <w:rsid w:val="004F710C"/>
    <w:rsid w:val="004F7625"/>
    <w:rsid w:val="004F774A"/>
    <w:rsid w:val="005026F5"/>
    <w:rsid w:val="005052DF"/>
    <w:rsid w:val="00505783"/>
    <w:rsid w:val="00506204"/>
    <w:rsid w:val="00506586"/>
    <w:rsid w:val="0050729C"/>
    <w:rsid w:val="0051207B"/>
    <w:rsid w:val="00512F0D"/>
    <w:rsid w:val="0051315C"/>
    <w:rsid w:val="00514674"/>
    <w:rsid w:val="0051475B"/>
    <w:rsid w:val="00514884"/>
    <w:rsid w:val="00514908"/>
    <w:rsid w:val="00514C27"/>
    <w:rsid w:val="005153B7"/>
    <w:rsid w:val="00516559"/>
    <w:rsid w:val="00517663"/>
    <w:rsid w:val="005176D9"/>
    <w:rsid w:val="00517E7A"/>
    <w:rsid w:val="00520711"/>
    <w:rsid w:val="005208B2"/>
    <w:rsid w:val="00520A56"/>
    <w:rsid w:val="00521346"/>
    <w:rsid w:val="005213C2"/>
    <w:rsid w:val="00521599"/>
    <w:rsid w:val="00522B51"/>
    <w:rsid w:val="00522D5C"/>
    <w:rsid w:val="0052322C"/>
    <w:rsid w:val="0052432D"/>
    <w:rsid w:val="0052472A"/>
    <w:rsid w:val="00524C81"/>
    <w:rsid w:val="005250CD"/>
    <w:rsid w:val="005258A2"/>
    <w:rsid w:val="005259EA"/>
    <w:rsid w:val="0052611C"/>
    <w:rsid w:val="005265BC"/>
    <w:rsid w:val="00526A15"/>
    <w:rsid w:val="00526F5C"/>
    <w:rsid w:val="00526F65"/>
    <w:rsid w:val="0052720D"/>
    <w:rsid w:val="00530B3B"/>
    <w:rsid w:val="00531FE6"/>
    <w:rsid w:val="0053265C"/>
    <w:rsid w:val="005327E7"/>
    <w:rsid w:val="005331EC"/>
    <w:rsid w:val="00533F2D"/>
    <w:rsid w:val="00534B58"/>
    <w:rsid w:val="00535097"/>
    <w:rsid w:val="00536BD2"/>
    <w:rsid w:val="005375CE"/>
    <w:rsid w:val="005377E1"/>
    <w:rsid w:val="00541D7D"/>
    <w:rsid w:val="00542842"/>
    <w:rsid w:val="005440AD"/>
    <w:rsid w:val="005443F7"/>
    <w:rsid w:val="005469AC"/>
    <w:rsid w:val="00547274"/>
    <w:rsid w:val="00547DC9"/>
    <w:rsid w:val="005510F7"/>
    <w:rsid w:val="00551CBA"/>
    <w:rsid w:val="00552230"/>
    <w:rsid w:val="005522DB"/>
    <w:rsid w:val="00552EE1"/>
    <w:rsid w:val="0055361B"/>
    <w:rsid w:val="00555BFF"/>
    <w:rsid w:val="0055654D"/>
    <w:rsid w:val="0055736D"/>
    <w:rsid w:val="005607E9"/>
    <w:rsid w:val="00560BDA"/>
    <w:rsid w:val="00560CA7"/>
    <w:rsid w:val="00561348"/>
    <w:rsid w:val="0056344B"/>
    <w:rsid w:val="005650F4"/>
    <w:rsid w:val="00565ED3"/>
    <w:rsid w:val="00566B0F"/>
    <w:rsid w:val="005678D1"/>
    <w:rsid w:val="00567D95"/>
    <w:rsid w:val="0057027A"/>
    <w:rsid w:val="00570FB0"/>
    <w:rsid w:val="00572358"/>
    <w:rsid w:val="0057274D"/>
    <w:rsid w:val="0057357D"/>
    <w:rsid w:val="00573D7F"/>
    <w:rsid w:val="00574629"/>
    <w:rsid w:val="00574A07"/>
    <w:rsid w:val="00574F41"/>
    <w:rsid w:val="0057509C"/>
    <w:rsid w:val="00581466"/>
    <w:rsid w:val="005821C6"/>
    <w:rsid w:val="00583EE8"/>
    <w:rsid w:val="00584DAB"/>
    <w:rsid w:val="00585138"/>
    <w:rsid w:val="00585DAF"/>
    <w:rsid w:val="005865E2"/>
    <w:rsid w:val="00586699"/>
    <w:rsid w:val="00587C42"/>
    <w:rsid w:val="0059028C"/>
    <w:rsid w:val="00590738"/>
    <w:rsid w:val="00590F0A"/>
    <w:rsid w:val="0059107D"/>
    <w:rsid w:val="00592320"/>
    <w:rsid w:val="005930C6"/>
    <w:rsid w:val="005933DA"/>
    <w:rsid w:val="00593E81"/>
    <w:rsid w:val="00594BDB"/>
    <w:rsid w:val="00596565"/>
    <w:rsid w:val="005977F6"/>
    <w:rsid w:val="00597C35"/>
    <w:rsid w:val="005A0D9B"/>
    <w:rsid w:val="005A1490"/>
    <w:rsid w:val="005A1E71"/>
    <w:rsid w:val="005A1E81"/>
    <w:rsid w:val="005A2584"/>
    <w:rsid w:val="005A285B"/>
    <w:rsid w:val="005A46F9"/>
    <w:rsid w:val="005A571E"/>
    <w:rsid w:val="005A5F7B"/>
    <w:rsid w:val="005A6BFF"/>
    <w:rsid w:val="005A6D34"/>
    <w:rsid w:val="005A78B6"/>
    <w:rsid w:val="005A7D41"/>
    <w:rsid w:val="005B0913"/>
    <w:rsid w:val="005B128B"/>
    <w:rsid w:val="005B1F66"/>
    <w:rsid w:val="005B24CE"/>
    <w:rsid w:val="005B3A11"/>
    <w:rsid w:val="005B43A3"/>
    <w:rsid w:val="005B5751"/>
    <w:rsid w:val="005B631B"/>
    <w:rsid w:val="005B71EA"/>
    <w:rsid w:val="005B7489"/>
    <w:rsid w:val="005C07FD"/>
    <w:rsid w:val="005C16E2"/>
    <w:rsid w:val="005C175B"/>
    <w:rsid w:val="005C2BF6"/>
    <w:rsid w:val="005C418E"/>
    <w:rsid w:val="005C4531"/>
    <w:rsid w:val="005C48C7"/>
    <w:rsid w:val="005C524B"/>
    <w:rsid w:val="005C5303"/>
    <w:rsid w:val="005C7E3C"/>
    <w:rsid w:val="005D1899"/>
    <w:rsid w:val="005D2B90"/>
    <w:rsid w:val="005D300E"/>
    <w:rsid w:val="005D504D"/>
    <w:rsid w:val="005D5388"/>
    <w:rsid w:val="005D6A35"/>
    <w:rsid w:val="005D6B14"/>
    <w:rsid w:val="005D732E"/>
    <w:rsid w:val="005D7872"/>
    <w:rsid w:val="005D7979"/>
    <w:rsid w:val="005E08F6"/>
    <w:rsid w:val="005E0B27"/>
    <w:rsid w:val="005E0CDB"/>
    <w:rsid w:val="005E2A9F"/>
    <w:rsid w:val="005E3D7C"/>
    <w:rsid w:val="005E5028"/>
    <w:rsid w:val="005E5400"/>
    <w:rsid w:val="005E599C"/>
    <w:rsid w:val="005E5DC4"/>
    <w:rsid w:val="005E5EAE"/>
    <w:rsid w:val="005E65F2"/>
    <w:rsid w:val="005E7BB0"/>
    <w:rsid w:val="005E7CCF"/>
    <w:rsid w:val="005E7FAC"/>
    <w:rsid w:val="005F07C5"/>
    <w:rsid w:val="005F0A01"/>
    <w:rsid w:val="005F0C67"/>
    <w:rsid w:val="005F0FB3"/>
    <w:rsid w:val="005F2AF6"/>
    <w:rsid w:val="005F3A23"/>
    <w:rsid w:val="005F3F49"/>
    <w:rsid w:val="005F44DF"/>
    <w:rsid w:val="005F480E"/>
    <w:rsid w:val="005F4E0D"/>
    <w:rsid w:val="005F5299"/>
    <w:rsid w:val="005F53B3"/>
    <w:rsid w:val="005F5565"/>
    <w:rsid w:val="005F6D89"/>
    <w:rsid w:val="00600786"/>
    <w:rsid w:val="006009BA"/>
    <w:rsid w:val="006018DB"/>
    <w:rsid w:val="00602271"/>
    <w:rsid w:val="00602F0E"/>
    <w:rsid w:val="00604500"/>
    <w:rsid w:val="00604C16"/>
    <w:rsid w:val="0060507A"/>
    <w:rsid w:val="0060516A"/>
    <w:rsid w:val="00605203"/>
    <w:rsid w:val="00606753"/>
    <w:rsid w:val="00606EBB"/>
    <w:rsid w:val="006072B1"/>
    <w:rsid w:val="00610B3D"/>
    <w:rsid w:val="00611029"/>
    <w:rsid w:val="00611E34"/>
    <w:rsid w:val="00612245"/>
    <w:rsid w:val="006130A1"/>
    <w:rsid w:val="006135AD"/>
    <w:rsid w:val="006139C1"/>
    <w:rsid w:val="00616192"/>
    <w:rsid w:val="0061753D"/>
    <w:rsid w:val="006178FE"/>
    <w:rsid w:val="00620C67"/>
    <w:rsid w:val="00621B84"/>
    <w:rsid w:val="006227EE"/>
    <w:rsid w:val="00623589"/>
    <w:rsid w:val="00624430"/>
    <w:rsid w:val="006249A4"/>
    <w:rsid w:val="00625419"/>
    <w:rsid w:val="00625561"/>
    <w:rsid w:val="00625584"/>
    <w:rsid w:val="00626248"/>
    <w:rsid w:val="00626811"/>
    <w:rsid w:val="00627B70"/>
    <w:rsid w:val="006335EF"/>
    <w:rsid w:val="006340CA"/>
    <w:rsid w:val="006358C8"/>
    <w:rsid w:val="00636370"/>
    <w:rsid w:val="006368F1"/>
    <w:rsid w:val="00636E9C"/>
    <w:rsid w:val="00640C04"/>
    <w:rsid w:val="00641669"/>
    <w:rsid w:val="0064355A"/>
    <w:rsid w:val="0064426C"/>
    <w:rsid w:val="00644C2B"/>
    <w:rsid w:val="00644C38"/>
    <w:rsid w:val="00644E3F"/>
    <w:rsid w:val="00645345"/>
    <w:rsid w:val="00645FCA"/>
    <w:rsid w:val="00651CC4"/>
    <w:rsid w:val="00653EAE"/>
    <w:rsid w:val="00654427"/>
    <w:rsid w:val="006551B3"/>
    <w:rsid w:val="00655B74"/>
    <w:rsid w:val="00655CDE"/>
    <w:rsid w:val="006578EA"/>
    <w:rsid w:val="006615BC"/>
    <w:rsid w:val="0066160B"/>
    <w:rsid w:val="00661B6D"/>
    <w:rsid w:val="00662B21"/>
    <w:rsid w:val="00663344"/>
    <w:rsid w:val="006635ED"/>
    <w:rsid w:val="00664F2F"/>
    <w:rsid w:val="0066575A"/>
    <w:rsid w:val="00667133"/>
    <w:rsid w:val="006712A7"/>
    <w:rsid w:val="00671E83"/>
    <w:rsid w:val="0067256F"/>
    <w:rsid w:val="0067279E"/>
    <w:rsid w:val="006729F0"/>
    <w:rsid w:val="00673E76"/>
    <w:rsid w:val="00674A6B"/>
    <w:rsid w:val="00674C58"/>
    <w:rsid w:val="00676311"/>
    <w:rsid w:val="006769B7"/>
    <w:rsid w:val="006773B2"/>
    <w:rsid w:val="00681C87"/>
    <w:rsid w:val="0068262C"/>
    <w:rsid w:val="00682967"/>
    <w:rsid w:val="00683174"/>
    <w:rsid w:val="00683850"/>
    <w:rsid w:val="00683980"/>
    <w:rsid w:val="00683C99"/>
    <w:rsid w:val="00683FE1"/>
    <w:rsid w:val="006855A4"/>
    <w:rsid w:val="0068725B"/>
    <w:rsid w:val="00690837"/>
    <w:rsid w:val="00691232"/>
    <w:rsid w:val="00692244"/>
    <w:rsid w:val="00693E00"/>
    <w:rsid w:val="00693E2D"/>
    <w:rsid w:val="006948FF"/>
    <w:rsid w:val="006967C9"/>
    <w:rsid w:val="00696A7B"/>
    <w:rsid w:val="006A007C"/>
    <w:rsid w:val="006A0624"/>
    <w:rsid w:val="006A068F"/>
    <w:rsid w:val="006A0C27"/>
    <w:rsid w:val="006A2885"/>
    <w:rsid w:val="006A5393"/>
    <w:rsid w:val="006A543A"/>
    <w:rsid w:val="006A6426"/>
    <w:rsid w:val="006A782B"/>
    <w:rsid w:val="006A7C8A"/>
    <w:rsid w:val="006A7DE4"/>
    <w:rsid w:val="006B0F0D"/>
    <w:rsid w:val="006B1F5A"/>
    <w:rsid w:val="006B41C4"/>
    <w:rsid w:val="006B4466"/>
    <w:rsid w:val="006B4FDB"/>
    <w:rsid w:val="006B6961"/>
    <w:rsid w:val="006C02A1"/>
    <w:rsid w:val="006C23D3"/>
    <w:rsid w:val="006C3991"/>
    <w:rsid w:val="006C4200"/>
    <w:rsid w:val="006C48D4"/>
    <w:rsid w:val="006C6233"/>
    <w:rsid w:val="006C64F3"/>
    <w:rsid w:val="006C6EA1"/>
    <w:rsid w:val="006D0AF7"/>
    <w:rsid w:val="006D1593"/>
    <w:rsid w:val="006D1993"/>
    <w:rsid w:val="006D1C18"/>
    <w:rsid w:val="006D28F7"/>
    <w:rsid w:val="006D2A3E"/>
    <w:rsid w:val="006D4FC8"/>
    <w:rsid w:val="006D57F8"/>
    <w:rsid w:val="006E000B"/>
    <w:rsid w:val="006E29AA"/>
    <w:rsid w:val="006E4740"/>
    <w:rsid w:val="006E498D"/>
    <w:rsid w:val="006E4BF5"/>
    <w:rsid w:val="006E5775"/>
    <w:rsid w:val="006E5DBB"/>
    <w:rsid w:val="006E609C"/>
    <w:rsid w:val="006E760C"/>
    <w:rsid w:val="006E77F6"/>
    <w:rsid w:val="006F02DF"/>
    <w:rsid w:val="006F0612"/>
    <w:rsid w:val="006F15F7"/>
    <w:rsid w:val="006F16A9"/>
    <w:rsid w:val="006F3536"/>
    <w:rsid w:val="006F3684"/>
    <w:rsid w:val="006F3D26"/>
    <w:rsid w:val="006F5EBE"/>
    <w:rsid w:val="006F6670"/>
    <w:rsid w:val="006F67AA"/>
    <w:rsid w:val="006F782A"/>
    <w:rsid w:val="00700968"/>
    <w:rsid w:val="007048B0"/>
    <w:rsid w:val="007075CC"/>
    <w:rsid w:val="007102E3"/>
    <w:rsid w:val="007103BC"/>
    <w:rsid w:val="00710762"/>
    <w:rsid w:val="007113CC"/>
    <w:rsid w:val="00711478"/>
    <w:rsid w:val="0071192B"/>
    <w:rsid w:val="0071230B"/>
    <w:rsid w:val="007127EF"/>
    <w:rsid w:val="00712C61"/>
    <w:rsid w:val="007135EC"/>
    <w:rsid w:val="007135FD"/>
    <w:rsid w:val="00713C36"/>
    <w:rsid w:val="007140EE"/>
    <w:rsid w:val="00714403"/>
    <w:rsid w:val="0071450E"/>
    <w:rsid w:val="00714547"/>
    <w:rsid w:val="00716DCF"/>
    <w:rsid w:val="007173B0"/>
    <w:rsid w:val="00717DDA"/>
    <w:rsid w:val="00723891"/>
    <w:rsid w:val="00723C98"/>
    <w:rsid w:val="00725449"/>
    <w:rsid w:val="00726239"/>
    <w:rsid w:val="00727088"/>
    <w:rsid w:val="007279DB"/>
    <w:rsid w:val="00730014"/>
    <w:rsid w:val="00730582"/>
    <w:rsid w:val="00730606"/>
    <w:rsid w:val="00730B63"/>
    <w:rsid w:val="00730CD5"/>
    <w:rsid w:val="00731B39"/>
    <w:rsid w:val="00732282"/>
    <w:rsid w:val="0073277E"/>
    <w:rsid w:val="0073281F"/>
    <w:rsid w:val="00732EB3"/>
    <w:rsid w:val="00732FF8"/>
    <w:rsid w:val="0073708F"/>
    <w:rsid w:val="007403E7"/>
    <w:rsid w:val="0074069C"/>
    <w:rsid w:val="00740EB3"/>
    <w:rsid w:val="0074198B"/>
    <w:rsid w:val="007419F2"/>
    <w:rsid w:val="00741B65"/>
    <w:rsid w:val="007429E1"/>
    <w:rsid w:val="00742A30"/>
    <w:rsid w:val="00742BF3"/>
    <w:rsid w:val="00744A33"/>
    <w:rsid w:val="0074713F"/>
    <w:rsid w:val="00750D19"/>
    <w:rsid w:val="00751779"/>
    <w:rsid w:val="007558CC"/>
    <w:rsid w:val="00756721"/>
    <w:rsid w:val="0075771B"/>
    <w:rsid w:val="00760394"/>
    <w:rsid w:val="00761360"/>
    <w:rsid w:val="00763508"/>
    <w:rsid w:val="00765104"/>
    <w:rsid w:val="0076559C"/>
    <w:rsid w:val="00766232"/>
    <w:rsid w:val="00767F71"/>
    <w:rsid w:val="00771FF7"/>
    <w:rsid w:val="00772435"/>
    <w:rsid w:val="00772899"/>
    <w:rsid w:val="0077302C"/>
    <w:rsid w:val="007730E5"/>
    <w:rsid w:val="00773507"/>
    <w:rsid w:val="00773EFD"/>
    <w:rsid w:val="00774487"/>
    <w:rsid w:val="00774A03"/>
    <w:rsid w:val="00774A4E"/>
    <w:rsid w:val="00774E06"/>
    <w:rsid w:val="007759BC"/>
    <w:rsid w:val="00777ADB"/>
    <w:rsid w:val="00777FB0"/>
    <w:rsid w:val="007819B8"/>
    <w:rsid w:val="00781E0A"/>
    <w:rsid w:val="0078556A"/>
    <w:rsid w:val="007857A1"/>
    <w:rsid w:val="00785B4D"/>
    <w:rsid w:val="00786945"/>
    <w:rsid w:val="00786AEB"/>
    <w:rsid w:val="00787992"/>
    <w:rsid w:val="00787B0A"/>
    <w:rsid w:val="0079007B"/>
    <w:rsid w:val="007902F5"/>
    <w:rsid w:val="0079067E"/>
    <w:rsid w:val="007910C7"/>
    <w:rsid w:val="00791B7A"/>
    <w:rsid w:val="00791B84"/>
    <w:rsid w:val="00793785"/>
    <w:rsid w:val="007961B3"/>
    <w:rsid w:val="00796FF0"/>
    <w:rsid w:val="00797BC1"/>
    <w:rsid w:val="00797DAE"/>
    <w:rsid w:val="007A06BC"/>
    <w:rsid w:val="007A300A"/>
    <w:rsid w:val="007A30E6"/>
    <w:rsid w:val="007A54E8"/>
    <w:rsid w:val="007A5F02"/>
    <w:rsid w:val="007A6535"/>
    <w:rsid w:val="007A6907"/>
    <w:rsid w:val="007A72D6"/>
    <w:rsid w:val="007A767F"/>
    <w:rsid w:val="007B4393"/>
    <w:rsid w:val="007B4575"/>
    <w:rsid w:val="007B5DEA"/>
    <w:rsid w:val="007B63EF"/>
    <w:rsid w:val="007B752C"/>
    <w:rsid w:val="007B753B"/>
    <w:rsid w:val="007C01E1"/>
    <w:rsid w:val="007C11A6"/>
    <w:rsid w:val="007C2262"/>
    <w:rsid w:val="007C2EBA"/>
    <w:rsid w:val="007C36BF"/>
    <w:rsid w:val="007C399E"/>
    <w:rsid w:val="007C3E7C"/>
    <w:rsid w:val="007C3FAD"/>
    <w:rsid w:val="007C4482"/>
    <w:rsid w:val="007C7782"/>
    <w:rsid w:val="007C7DA2"/>
    <w:rsid w:val="007D0847"/>
    <w:rsid w:val="007D09B4"/>
    <w:rsid w:val="007D1ABB"/>
    <w:rsid w:val="007D577D"/>
    <w:rsid w:val="007D5DB3"/>
    <w:rsid w:val="007E07A8"/>
    <w:rsid w:val="007E0E5D"/>
    <w:rsid w:val="007E0FC9"/>
    <w:rsid w:val="007E155F"/>
    <w:rsid w:val="007E2622"/>
    <w:rsid w:val="007E36CD"/>
    <w:rsid w:val="007E5700"/>
    <w:rsid w:val="007E5814"/>
    <w:rsid w:val="007E5B9A"/>
    <w:rsid w:val="007E619F"/>
    <w:rsid w:val="007E7E41"/>
    <w:rsid w:val="007F274B"/>
    <w:rsid w:val="007F43E3"/>
    <w:rsid w:val="007F4B70"/>
    <w:rsid w:val="007F571B"/>
    <w:rsid w:val="007F57B2"/>
    <w:rsid w:val="007F668F"/>
    <w:rsid w:val="00800303"/>
    <w:rsid w:val="00801929"/>
    <w:rsid w:val="00803D80"/>
    <w:rsid w:val="008042F3"/>
    <w:rsid w:val="00804E79"/>
    <w:rsid w:val="00805130"/>
    <w:rsid w:val="00805571"/>
    <w:rsid w:val="0080766F"/>
    <w:rsid w:val="008101D7"/>
    <w:rsid w:val="008102F6"/>
    <w:rsid w:val="008117BA"/>
    <w:rsid w:val="008124B2"/>
    <w:rsid w:val="008149E9"/>
    <w:rsid w:val="00815B14"/>
    <w:rsid w:val="008179F7"/>
    <w:rsid w:val="0082115F"/>
    <w:rsid w:val="00821CD8"/>
    <w:rsid w:val="00822B39"/>
    <w:rsid w:val="00822FB1"/>
    <w:rsid w:val="00823BBD"/>
    <w:rsid w:val="00823F63"/>
    <w:rsid w:val="00824BF1"/>
    <w:rsid w:val="00826AC7"/>
    <w:rsid w:val="00826D52"/>
    <w:rsid w:val="00830706"/>
    <w:rsid w:val="008308A5"/>
    <w:rsid w:val="00830976"/>
    <w:rsid w:val="0083113B"/>
    <w:rsid w:val="00831CB9"/>
    <w:rsid w:val="00832FC4"/>
    <w:rsid w:val="00833387"/>
    <w:rsid w:val="0083354D"/>
    <w:rsid w:val="00833F21"/>
    <w:rsid w:val="0083471B"/>
    <w:rsid w:val="00836012"/>
    <w:rsid w:val="008361FF"/>
    <w:rsid w:val="0083624D"/>
    <w:rsid w:val="00836521"/>
    <w:rsid w:val="00837534"/>
    <w:rsid w:val="00837F52"/>
    <w:rsid w:val="00840C25"/>
    <w:rsid w:val="00841B93"/>
    <w:rsid w:val="00841E78"/>
    <w:rsid w:val="0084294B"/>
    <w:rsid w:val="00842E5D"/>
    <w:rsid w:val="0084303C"/>
    <w:rsid w:val="00844684"/>
    <w:rsid w:val="008447FF"/>
    <w:rsid w:val="00844F71"/>
    <w:rsid w:val="00845EAE"/>
    <w:rsid w:val="00851CEA"/>
    <w:rsid w:val="00851F63"/>
    <w:rsid w:val="00852521"/>
    <w:rsid w:val="00853311"/>
    <w:rsid w:val="00855337"/>
    <w:rsid w:val="00855F28"/>
    <w:rsid w:val="0085641F"/>
    <w:rsid w:val="00857047"/>
    <w:rsid w:val="008570C5"/>
    <w:rsid w:val="00857934"/>
    <w:rsid w:val="00860B42"/>
    <w:rsid w:val="00861921"/>
    <w:rsid w:val="00862421"/>
    <w:rsid w:val="00863156"/>
    <w:rsid w:val="00863E21"/>
    <w:rsid w:val="00863E7C"/>
    <w:rsid w:val="00863FEB"/>
    <w:rsid w:val="00865000"/>
    <w:rsid w:val="008668E3"/>
    <w:rsid w:val="0086718A"/>
    <w:rsid w:val="0087036E"/>
    <w:rsid w:val="00872A03"/>
    <w:rsid w:val="00872B0D"/>
    <w:rsid w:val="008744E1"/>
    <w:rsid w:val="00874832"/>
    <w:rsid w:val="008751F9"/>
    <w:rsid w:val="00875C83"/>
    <w:rsid w:val="00877160"/>
    <w:rsid w:val="008771AB"/>
    <w:rsid w:val="00877F50"/>
    <w:rsid w:val="00877F7A"/>
    <w:rsid w:val="00881CAE"/>
    <w:rsid w:val="00882719"/>
    <w:rsid w:val="00882FB5"/>
    <w:rsid w:val="00883125"/>
    <w:rsid w:val="00884206"/>
    <w:rsid w:val="0088552B"/>
    <w:rsid w:val="00890317"/>
    <w:rsid w:val="00890676"/>
    <w:rsid w:val="00890791"/>
    <w:rsid w:val="00890CE1"/>
    <w:rsid w:val="00891215"/>
    <w:rsid w:val="00891232"/>
    <w:rsid w:val="00891751"/>
    <w:rsid w:val="008919BB"/>
    <w:rsid w:val="00891E0C"/>
    <w:rsid w:val="008925ED"/>
    <w:rsid w:val="008933C5"/>
    <w:rsid w:val="00895AFB"/>
    <w:rsid w:val="00895F2E"/>
    <w:rsid w:val="00896C84"/>
    <w:rsid w:val="00897AC8"/>
    <w:rsid w:val="00897D80"/>
    <w:rsid w:val="008A0521"/>
    <w:rsid w:val="008A05BC"/>
    <w:rsid w:val="008A060B"/>
    <w:rsid w:val="008A1297"/>
    <w:rsid w:val="008A1AB2"/>
    <w:rsid w:val="008A1BA2"/>
    <w:rsid w:val="008A1CCE"/>
    <w:rsid w:val="008A1F9F"/>
    <w:rsid w:val="008A2250"/>
    <w:rsid w:val="008A23D6"/>
    <w:rsid w:val="008A3755"/>
    <w:rsid w:val="008A4881"/>
    <w:rsid w:val="008A5371"/>
    <w:rsid w:val="008A5F0C"/>
    <w:rsid w:val="008A65BB"/>
    <w:rsid w:val="008A76C4"/>
    <w:rsid w:val="008B1BD9"/>
    <w:rsid w:val="008B2552"/>
    <w:rsid w:val="008B2AB3"/>
    <w:rsid w:val="008B2DD2"/>
    <w:rsid w:val="008B3C22"/>
    <w:rsid w:val="008B4055"/>
    <w:rsid w:val="008B4F66"/>
    <w:rsid w:val="008B6AA3"/>
    <w:rsid w:val="008B77A6"/>
    <w:rsid w:val="008C0DE6"/>
    <w:rsid w:val="008C1924"/>
    <w:rsid w:val="008C2CC1"/>
    <w:rsid w:val="008C2E5B"/>
    <w:rsid w:val="008C3EB9"/>
    <w:rsid w:val="008C52E9"/>
    <w:rsid w:val="008C7B7D"/>
    <w:rsid w:val="008D015E"/>
    <w:rsid w:val="008D0BF5"/>
    <w:rsid w:val="008D13A4"/>
    <w:rsid w:val="008D18D6"/>
    <w:rsid w:val="008D1D3F"/>
    <w:rsid w:val="008D33A4"/>
    <w:rsid w:val="008D3576"/>
    <w:rsid w:val="008D47C2"/>
    <w:rsid w:val="008D4EB6"/>
    <w:rsid w:val="008D5347"/>
    <w:rsid w:val="008D763F"/>
    <w:rsid w:val="008E18F1"/>
    <w:rsid w:val="008E2754"/>
    <w:rsid w:val="008E34B3"/>
    <w:rsid w:val="008E3C26"/>
    <w:rsid w:val="008E4546"/>
    <w:rsid w:val="008E4A4D"/>
    <w:rsid w:val="008E52B5"/>
    <w:rsid w:val="008E54F3"/>
    <w:rsid w:val="008E6FD2"/>
    <w:rsid w:val="008E754A"/>
    <w:rsid w:val="008F0B13"/>
    <w:rsid w:val="008F0B23"/>
    <w:rsid w:val="008F26B7"/>
    <w:rsid w:val="008F308E"/>
    <w:rsid w:val="008F35AF"/>
    <w:rsid w:val="008F3DCA"/>
    <w:rsid w:val="008F402C"/>
    <w:rsid w:val="008F7FC3"/>
    <w:rsid w:val="00901B68"/>
    <w:rsid w:val="00903842"/>
    <w:rsid w:val="00903FB6"/>
    <w:rsid w:val="009048EC"/>
    <w:rsid w:val="00905ED6"/>
    <w:rsid w:val="0091048B"/>
    <w:rsid w:val="00911965"/>
    <w:rsid w:val="00912691"/>
    <w:rsid w:val="00913907"/>
    <w:rsid w:val="0091590E"/>
    <w:rsid w:val="0091679B"/>
    <w:rsid w:val="009175B3"/>
    <w:rsid w:val="00921F00"/>
    <w:rsid w:val="0092263D"/>
    <w:rsid w:val="00922692"/>
    <w:rsid w:val="0092278F"/>
    <w:rsid w:val="00922F6B"/>
    <w:rsid w:val="00923A24"/>
    <w:rsid w:val="00923A37"/>
    <w:rsid w:val="00923E80"/>
    <w:rsid w:val="00924964"/>
    <w:rsid w:val="009250C8"/>
    <w:rsid w:val="00925225"/>
    <w:rsid w:val="00925A9F"/>
    <w:rsid w:val="00932669"/>
    <w:rsid w:val="009329CC"/>
    <w:rsid w:val="00933BB0"/>
    <w:rsid w:val="0093415E"/>
    <w:rsid w:val="009348B7"/>
    <w:rsid w:val="009365DD"/>
    <w:rsid w:val="00936B21"/>
    <w:rsid w:val="009373B3"/>
    <w:rsid w:val="00937AFA"/>
    <w:rsid w:val="00940150"/>
    <w:rsid w:val="00940A2E"/>
    <w:rsid w:val="00941805"/>
    <w:rsid w:val="00941B29"/>
    <w:rsid w:val="00941CBC"/>
    <w:rsid w:val="00941D6F"/>
    <w:rsid w:val="0094240A"/>
    <w:rsid w:val="00943296"/>
    <w:rsid w:val="00945A33"/>
    <w:rsid w:val="00945DD5"/>
    <w:rsid w:val="009467D9"/>
    <w:rsid w:val="00951133"/>
    <w:rsid w:val="00951C46"/>
    <w:rsid w:val="009520F1"/>
    <w:rsid w:val="00952BC1"/>
    <w:rsid w:val="0095334B"/>
    <w:rsid w:val="0095553B"/>
    <w:rsid w:val="00955617"/>
    <w:rsid w:val="0095577B"/>
    <w:rsid w:val="00956A85"/>
    <w:rsid w:val="00957441"/>
    <w:rsid w:val="0096103A"/>
    <w:rsid w:val="00961E01"/>
    <w:rsid w:val="009633A9"/>
    <w:rsid w:val="009652CE"/>
    <w:rsid w:val="00965926"/>
    <w:rsid w:val="00965A2A"/>
    <w:rsid w:val="009661AB"/>
    <w:rsid w:val="00966F7A"/>
    <w:rsid w:val="00972C2B"/>
    <w:rsid w:val="00973252"/>
    <w:rsid w:val="009732D2"/>
    <w:rsid w:val="00973A14"/>
    <w:rsid w:val="00975246"/>
    <w:rsid w:val="009754A8"/>
    <w:rsid w:val="009765DB"/>
    <w:rsid w:val="00981CE3"/>
    <w:rsid w:val="00981E50"/>
    <w:rsid w:val="00982432"/>
    <w:rsid w:val="00983A0B"/>
    <w:rsid w:val="00983AB7"/>
    <w:rsid w:val="00983BD6"/>
    <w:rsid w:val="00984408"/>
    <w:rsid w:val="00985098"/>
    <w:rsid w:val="00986CC5"/>
    <w:rsid w:val="00987866"/>
    <w:rsid w:val="00990085"/>
    <w:rsid w:val="00990509"/>
    <w:rsid w:val="00990DAC"/>
    <w:rsid w:val="009910FB"/>
    <w:rsid w:val="00991C4C"/>
    <w:rsid w:val="00992BA3"/>
    <w:rsid w:val="009937D5"/>
    <w:rsid w:val="009938A8"/>
    <w:rsid w:val="00993F15"/>
    <w:rsid w:val="00995BCE"/>
    <w:rsid w:val="00996F14"/>
    <w:rsid w:val="00997159"/>
    <w:rsid w:val="0099789D"/>
    <w:rsid w:val="00997B36"/>
    <w:rsid w:val="009A1D32"/>
    <w:rsid w:val="009A3D82"/>
    <w:rsid w:val="009A40A3"/>
    <w:rsid w:val="009A40E2"/>
    <w:rsid w:val="009A70C2"/>
    <w:rsid w:val="009B0727"/>
    <w:rsid w:val="009B1DB0"/>
    <w:rsid w:val="009B2301"/>
    <w:rsid w:val="009B2959"/>
    <w:rsid w:val="009B37AD"/>
    <w:rsid w:val="009B3D21"/>
    <w:rsid w:val="009B517F"/>
    <w:rsid w:val="009B5975"/>
    <w:rsid w:val="009B5E69"/>
    <w:rsid w:val="009B6458"/>
    <w:rsid w:val="009C29D2"/>
    <w:rsid w:val="009C44A3"/>
    <w:rsid w:val="009C4E49"/>
    <w:rsid w:val="009C50FB"/>
    <w:rsid w:val="009C5B5C"/>
    <w:rsid w:val="009C61D4"/>
    <w:rsid w:val="009C670C"/>
    <w:rsid w:val="009C690E"/>
    <w:rsid w:val="009C6B3E"/>
    <w:rsid w:val="009C6BA0"/>
    <w:rsid w:val="009D0464"/>
    <w:rsid w:val="009D09DF"/>
    <w:rsid w:val="009D11C8"/>
    <w:rsid w:val="009D135A"/>
    <w:rsid w:val="009D43AD"/>
    <w:rsid w:val="009D5909"/>
    <w:rsid w:val="009D5B0F"/>
    <w:rsid w:val="009E0FB6"/>
    <w:rsid w:val="009E191D"/>
    <w:rsid w:val="009E1C8D"/>
    <w:rsid w:val="009E20E7"/>
    <w:rsid w:val="009E2A86"/>
    <w:rsid w:val="009E2E85"/>
    <w:rsid w:val="009E7707"/>
    <w:rsid w:val="009E79E5"/>
    <w:rsid w:val="009F0692"/>
    <w:rsid w:val="009F1101"/>
    <w:rsid w:val="009F25FB"/>
    <w:rsid w:val="009F3994"/>
    <w:rsid w:val="009F45AC"/>
    <w:rsid w:val="009F518C"/>
    <w:rsid w:val="009F55FF"/>
    <w:rsid w:val="009F5A92"/>
    <w:rsid w:val="009F5F1D"/>
    <w:rsid w:val="009F696A"/>
    <w:rsid w:val="009F7513"/>
    <w:rsid w:val="00A0058B"/>
    <w:rsid w:val="00A0311A"/>
    <w:rsid w:val="00A03CAE"/>
    <w:rsid w:val="00A04140"/>
    <w:rsid w:val="00A0478D"/>
    <w:rsid w:val="00A04C30"/>
    <w:rsid w:val="00A06FA4"/>
    <w:rsid w:val="00A072DB"/>
    <w:rsid w:val="00A1339B"/>
    <w:rsid w:val="00A1384E"/>
    <w:rsid w:val="00A14EE4"/>
    <w:rsid w:val="00A15893"/>
    <w:rsid w:val="00A17BFE"/>
    <w:rsid w:val="00A205E0"/>
    <w:rsid w:val="00A2284D"/>
    <w:rsid w:val="00A231F9"/>
    <w:rsid w:val="00A23C50"/>
    <w:rsid w:val="00A23E4C"/>
    <w:rsid w:val="00A2429E"/>
    <w:rsid w:val="00A24F31"/>
    <w:rsid w:val="00A25F9D"/>
    <w:rsid w:val="00A262B4"/>
    <w:rsid w:val="00A26AEF"/>
    <w:rsid w:val="00A26C05"/>
    <w:rsid w:val="00A275C6"/>
    <w:rsid w:val="00A27730"/>
    <w:rsid w:val="00A27FCA"/>
    <w:rsid w:val="00A30707"/>
    <w:rsid w:val="00A30AE6"/>
    <w:rsid w:val="00A30EE6"/>
    <w:rsid w:val="00A31628"/>
    <w:rsid w:val="00A318B2"/>
    <w:rsid w:val="00A3192B"/>
    <w:rsid w:val="00A31B6C"/>
    <w:rsid w:val="00A3282D"/>
    <w:rsid w:val="00A32972"/>
    <w:rsid w:val="00A32D8C"/>
    <w:rsid w:val="00A32EB5"/>
    <w:rsid w:val="00A32F0E"/>
    <w:rsid w:val="00A331E5"/>
    <w:rsid w:val="00A33558"/>
    <w:rsid w:val="00A35145"/>
    <w:rsid w:val="00A356EB"/>
    <w:rsid w:val="00A357C3"/>
    <w:rsid w:val="00A377B7"/>
    <w:rsid w:val="00A37E03"/>
    <w:rsid w:val="00A42D39"/>
    <w:rsid w:val="00A4431F"/>
    <w:rsid w:val="00A44529"/>
    <w:rsid w:val="00A45264"/>
    <w:rsid w:val="00A45C32"/>
    <w:rsid w:val="00A45C79"/>
    <w:rsid w:val="00A45C7E"/>
    <w:rsid w:val="00A467AA"/>
    <w:rsid w:val="00A4691D"/>
    <w:rsid w:val="00A47407"/>
    <w:rsid w:val="00A504ED"/>
    <w:rsid w:val="00A532ED"/>
    <w:rsid w:val="00A54D35"/>
    <w:rsid w:val="00A55171"/>
    <w:rsid w:val="00A56D19"/>
    <w:rsid w:val="00A570BA"/>
    <w:rsid w:val="00A57C95"/>
    <w:rsid w:val="00A57DFF"/>
    <w:rsid w:val="00A61A0D"/>
    <w:rsid w:val="00A63288"/>
    <w:rsid w:val="00A65BFD"/>
    <w:rsid w:val="00A679FD"/>
    <w:rsid w:val="00A70153"/>
    <w:rsid w:val="00A70913"/>
    <w:rsid w:val="00A70E65"/>
    <w:rsid w:val="00A70F0B"/>
    <w:rsid w:val="00A73030"/>
    <w:rsid w:val="00A73FAB"/>
    <w:rsid w:val="00A74673"/>
    <w:rsid w:val="00A74A14"/>
    <w:rsid w:val="00A7577C"/>
    <w:rsid w:val="00A7666F"/>
    <w:rsid w:val="00A8140B"/>
    <w:rsid w:val="00A81D76"/>
    <w:rsid w:val="00A8234A"/>
    <w:rsid w:val="00A82526"/>
    <w:rsid w:val="00A8259C"/>
    <w:rsid w:val="00A82757"/>
    <w:rsid w:val="00A833E5"/>
    <w:rsid w:val="00A837DB"/>
    <w:rsid w:val="00A847A3"/>
    <w:rsid w:val="00A86194"/>
    <w:rsid w:val="00A86783"/>
    <w:rsid w:val="00A86C84"/>
    <w:rsid w:val="00A91F05"/>
    <w:rsid w:val="00A94B08"/>
    <w:rsid w:val="00A95DD0"/>
    <w:rsid w:val="00A97B73"/>
    <w:rsid w:val="00A97CCC"/>
    <w:rsid w:val="00A97E60"/>
    <w:rsid w:val="00AA0AD4"/>
    <w:rsid w:val="00AA0DC3"/>
    <w:rsid w:val="00AA29D9"/>
    <w:rsid w:val="00AA2F9A"/>
    <w:rsid w:val="00AA3CB7"/>
    <w:rsid w:val="00AA416A"/>
    <w:rsid w:val="00AA55EE"/>
    <w:rsid w:val="00AA5CEC"/>
    <w:rsid w:val="00AA5E89"/>
    <w:rsid w:val="00AA66C0"/>
    <w:rsid w:val="00AA681A"/>
    <w:rsid w:val="00AA74F1"/>
    <w:rsid w:val="00AA7D27"/>
    <w:rsid w:val="00AB0C5D"/>
    <w:rsid w:val="00AB1556"/>
    <w:rsid w:val="00AB2208"/>
    <w:rsid w:val="00AB22F8"/>
    <w:rsid w:val="00AB31BB"/>
    <w:rsid w:val="00AB3EDF"/>
    <w:rsid w:val="00AB4ED5"/>
    <w:rsid w:val="00AB5A92"/>
    <w:rsid w:val="00AB6873"/>
    <w:rsid w:val="00AB6889"/>
    <w:rsid w:val="00AB7B53"/>
    <w:rsid w:val="00AC0806"/>
    <w:rsid w:val="00AC1818"/>
    <w:rsid w:val="00AC1CA4"/>
    <w:rsid w:val="00AC1D12"/>
    <w:rsid w:val="00AC2120"/>
    <w:rsid w:val="00AC28B6"/>
    <w:rsid w:val="00AC290D"/>
    <w:rsid w:val="00AC2ADD"/>
    <w:rsid w:val="00AC2B3F"/>
    <w:rsid w:val="00AC3354"/>
    <w:rsid w:val="00AC483F"/>
    <w:rsid w:val="00AC513B"/>
    <w:rsid w:val="00AC56B8"/>
    <w:rsid w:val="00AC5E58"/>
    <w:rsid w:val="00AC5EA1"/>
    <w:rsid w:val="00AC6014"/>
    <w:rsid w:val="00AC6D3F"/>
    <w:rsid w:val="00AC6E6F"/>
    <w:rsid w:val="00AD07C8"/>
    <w:rsid w:val="00AD0EE2"/>
    <w:rsid w:val="00AD13E4"/>
    <w:rsid w:val="00AD1A4C"/>
    <w:rsid w:val="00AD639B"/>
    <w:rsid w:val="00AD6AB8"/>
    <w:rsid w:val="00AD73C2"/>
    <w:rsid w:val="00AD78D7"/>
    <w:rsid w:val="00AE1343"/>
    <w:rsid w:val="00AE1FC3"/>
    <w:rsid w:val="00AE5321"/>
    <w:rsid w:val="00AE57F4"/>
    <w:rsid w:val="00AE6BF2"/>
    <w:rsid w:val="00AF0D0F"/>
    <w:rsid w:val="00AF12F5"/>
    <w:rsid w:val="00AF1D67"/>
    <w:rsid w:val="00AF26B5"/>
    <w:rsid w:val="00AF4044"/>
    <w:rsid w:val="00AF4F27"/>
    <w:rsid w:val="00AF5A52"/>
    <w:rsid w:val="00AF632C"/>
    <w:rsid w:val="00AF6361"/>
    <w:rsid w:val="00AF658E"/>
    <w:rsid w:val="00AF65CF"/>
    <w:rsid w:val="00AF6B6B"/>
    <w:rsid w:val="00AF6CBD"/>
    <w:rsid w:val="00AF6FD3"/>
    <w:rsid w:val="00B00637"/>
    <w:rsid w:val="00B0209A"/>
    <w:rsid w:val="00B02736"/>
    <w:rsid w:val="00B02975"/>
    <w:rsid w:val="00B03F37"/>
    <w:rsid w:val="00B05D38"/>
    <w:rsid w:val="00B10046"/>
    <w:rsid w:val="00B11525"/>
    <w:rsid w:val="00B11AEE"/>
    <w:rsid w:val="00B12909"/>
    <w:rsid w:val="00B13C5B"/>
    <w:rsid w:val="00B14F69"/>
    <w:rsid w:val="00B15934"/>
    <w:rsid w:val="00B1795D"/>
    <w:rsid w:val="00B17BAD"/>
    <w:rsid w:val="00B17D10"/>
    <w:rsid w:val="00B20011"/>
    <w:rsid w:val="00B20D87"/>
    <w:rsid w:val="00B21020"/>
    <w:rsid w:val="00B215AD"/>
    <w:rsid w:val="00B22CBC"/>
    <w:rsid w:val="00B23A3A"/>
    <w:rsid w:val="00B23D23"/>
    <w:rsid w:val="00B245DA"/>
    <w:rsid w:val="00B24BF8"/>
    <w:rsid w:val="00B27D07"/>
    <w:rsid w:val="00B31AA4"/>
    <w:rsid w:val="00B323C5"/>
    <w:rsid w:val="00B32641"/>
    <w:rsid w:val="00B3316F"/>
    <w:rsid w:val="00B33DFE"/>
    <w:rsid w:val="00B33E91"/>
    <w:rsid w:val="00B343E6"/>
    <w:rsid w:val="00B35701"/>
    <w:rsid w:val="00B35B08"/>
    <w:rsid w:val="00B35C4F"/>
    <w:rsid w:val="00B35C88"/>
    <w:rsid w:val="00B36707"/>
    <w:rsid w:val="00B36F8E"/>
    <w:rsid w:val="00B373B6"/>
    <w:rsid w:val="00B37B47"/>
    <w:rsid w:val="00B41069"/>
    <w:rsid w:val="00B422B3"/>
    <w:rsid w:val="00B4263A"/>
    <w:rsid w:val="00B46313"/>
    <w:rsid w:val="00B47769"/>
    <w:rsid w:val="00B47A95"/>
    <w:rsid w:val="00B47C92"/>
    <w:rsid w:val="00B50CB9"/>
    <w:rsid w:val="00B50E65"/>
    <w:rsid w:val="00B5118D"/>
    <w:rsid w:val="00B514C5"/>
    <w:rsid w:val="00B524B9"/>
    <w:rsid w:val="00B52E13"/>
    <w:rsid w:val="00B5375F"/>
    <w:rsid w:val="00B54B2D"/>
    <w:rsid w:val="00B55655"/>
    <w:rsid w:val="00B5652C"/>
    <w:rsid w:val="00B57BEA"/>
    <w:rsid w:val="00B60AC4"/>
    <w:rsid w:val="00B60D7C"/>
    <w:rsid w:val="00B60E49"/>
    <w:rsid w:val="00B611C9"/>
    <w:rsid w:val="00B61990"/>
    <w:rsid w:val="00B61C4D"/>
    <w:rsid w:val="00B62318"/>
    <w:rsid w:val="00B628E6"/>
    <w:rsid w:val="00B636BF"/>
    <w:rsid w:val="00B6479A"/>
    <w:rsid w:val="00B654F5"/>
    <w:rsid w:val="00B65F01"/>
    <w:rsid w:val="00B66EE2"/>
    <w:rsid w:val="00B67E88"/>
    <w:rsid w:val="00B703F9"/>
    <w:rsid w:val="00B705E3"/>
    <w:rsid w:val="00B71DDE"/>
    <w:rsid w:val="00B71E00"/>
    <w:rsid w:val="00B7225B"/>
    <w:rsid w:val="00B759A5"/>
    <w:rsid w:val="00B7616E"/>
    <w:rsid w:val="00B76201"/>
    <w:rsid w:val="00B7683F"/>
    <w:rsid w:val="00B77BB3"/>
    <w:rsid w:val="00B80377"/>
    <w:rsid w:val="00B8129B"/>
    <w:rsid w:val="00B8248A"/>
    <w:rsid w:val="00B84E88"/>
    <w:rsid w:val="00B90160"/>
    <w:rsid w:val="00B90CE3"/>
    <w:rsid w:val="00B9113F"/>
    <w:rsid w:val="00B91480"/>
    <w:rsid w:val="00B928DB"/>
    <w:rsid w:val="00B93562"/>
    <w:rsid w:val="00B935D8"/>
    <w:rsid w:val="00B946D8"/>
    <w:rsid w:val="00B949D6"/>
    <w:rsid w:val="00B95D14"/>
    <w:rsid w:val="00B9639F"/>
    <w:rsid w:val="00BA1C2E"/>
    <w:rsid w:val="00BA1C75"/>
    <w:rsid w:val="00BA5873"/>
    <w:rsid w:val="00BA59B8"/>
    <w:rsid w:val="00BA6082"/>
    <w:rsid w:val="00BA6151"/>
    <w:rsid w:val="00BA735B"/>
    <w:rsid w:val="00BA73B8"/>
    <w:rsid w:val="00BA7829"/>
    <w:rsid w:val="00BB02E9"/>
    <w:rsid w:val="00BB0759"/>
    <w:rsid w:val="00BB07C2"/>
    <w:rsid w:val="00BB198B"/>
    <w:rsid w:val="00BB3AC5"/>
    <w:rsid w:val="00BB412B"/>
    <w:rsid w:val="00BB43A4"/>
    <w:rsid w:val="00BB44A1"/>
    <w:rsid w:val="00BB491E"/>
    <w:rsid w:val="00BB4A87"/>
    <w:rsid w:val="00BB57BD"/>
    <w:rsid w:val="00BB5800"/>
    <w:rsid w:val="00BB5AEC"/>
    <w:rsid w:val="00BB6BAA"/>
    <w:rsid w:val="00BB74BC"/>
    <w:rsid w:val="00BB7A3A"/>
    <w:rsid w:val="00BC1187"/>
    <w:rsid w:val="00BC319C"/>
    <w:rsid w:val="00BC3C30"/>
    <w:rsid w:val="00BC45B3"/>
    <w:rsid w:val="00BC4ED5"/>
    <w:rsid w:val="00BC5365"/>
    <w:rsid w:val="00BC5E2D"/>
    <w:rsid w:val="00BC648D"/>
    <w:rsid w:val="00BC65FE"/>
    <w:rsid w:val="00BD05D8"/>
    <w:rsid w:val="00BD0E14"/>
    <w:rsid w:val="00BD1B1B"/>
    <w:rsid w:val="00BD2A73"/>
    <w:rsid w:val="00BD55C7"/>
    <w:rsid w:val="00BD56CB"/>
    <w:rsid w:val="00BE0310"/>
    <w:rsid w:val="00BE07BA"/>
    <w:rsid w:val="00BE0B30"/>
    <w:rsid w:val="00BE0FC7"/>
    <w:rsid w:val="00BE15A0"/>
    <w:rsid w:val="00BE3437"/>
    <w:rsid w:val="00BE40CB"/>
    <w:rsid w:val="00BE47DA"/>
    <w:rsid w:val="00BE5A99"/>
    <w:rsid w:val="00BE5D6D"/>
    <w:rsid w:val="00BE6C7E"/>
    <w:rsid w:val="00BE71DE"/>
    <w:rsid w:val="00BE7242"/>
    <w:rsid w:val="00BE7515"/>
    <w:rsid w:val="00BE763D"/>
    <w:rsid w:val="00BE765F"/>
    <w:rsid w:val="00BF04F5"/>
    <w:rsid w:val="00BF1452"/>
    <w:rsid w:val="00BF1B84"/>
    <w:rsid w:val="00BF31F4"/>
    <w:rsid w:val="00BF3564"/>
    <w:rsid w:val="00BF4A58"/>
    <w:rsid w:val="00BF4F0C"/>
    <w:rsid w:val="00BF6E85"/>
    <w:rsid w:val="00BF7DAF"/>
    <w:rsid w:val="00C00628"/>
    <w:rsid w:val="00C011C8"/>
    <w:rsid w:val="00C01D5F"/>
    <w:rsid w:val="00C02485"/>
    <w:rsid w:val="00C03598"/>
    <w:rsid w:val="00C039F8"/>
    <w:rsid w:val="00C05762"/>
    <w:rsid w:val="00C0653F"/>
    <w:rsid w:val="00C06C2C"/>
    <w:rsid w:val="00C1032A"/>
    <w:rsid w:val="00C10A7B"/>
    <w:rsid w:val="00C1267A"/>
    <w:rsid w:val="00C1494B"/>
    <w:rsid w:val="00C14FF0"/>
    <w:rsid w:val="00C1526A"/>
    <w:rsid w:val="00C16089"/>
    <w:rsid w:val="00C16400"/>
    <w:rsid w:val="00C168B4"/>
    <w:rsid w:val="00C16C5B"/>
    <w:rsid w:val="00C208F3"/>
    <w:rsid w:val="00C22F94"/>
    <w:rsid w:val="00C2307A"/>
    <w:rsid w:val="00C24096"/>
    <w:rsid w:val="00C242B9"/>
    <w:rsid w:val="00C25551"/>
    <w:rsid w:val="00C25995"/>
    <w:rsid w:val="00C27DC5"/>
    <w:rsid w:val="00C27FED"/>
    <w:rsid w:val="00C31615"/>
    <w:rsid w:val="00C3190A"/>
    <w:rsid w:val="00C31B93"/>
    <w:rsid w:val="00C33D24"/>
    <w:rsid w:val="00C345E9"/>
    <w:rsid w:val="00C3573E"/>
    <w:rsid w:val="00C3652D"/>
    <w:rsid w:val="00C36EB6"/>
    <w:rsid w:val="00C41AC6"/>
    <w:rsid w:val="00C42373"/>
    <w:rsid w:val="00C4287F"/>
    <w:rsid w:val="00C42DF9"/>
    <w:rsid w:val="00C4392A"/>
    <w:rsid w:val="00C4452C"/>
    <w:rsid w:val="00C44E99"/>
    <w:rsid w:val="00C46472"/>
    <w:rsid w:val="00C46609"/>
    <w:rsid w:val="00C46CEB"/>
    <w:rsid w:val="00C472D5"/>
    <w:rsid w:val="00C511E5"/>
    <w:rsid w:val="00C5455D"/>
    <w:rsid w:val="00C545D7"/>
    <w:rsid w:val="00C562AF"/>
    <w:rsid w:val="00C56F08"/>
    <w:rsid w:val="00C56FB0"/>
    <w:rsid w:val="00C57A7F"/>
    <w:rsid w:val="00C60F87"/>
    <w:rsid w:val="00C61ED8"/>
    <w:rsid w:val="00C637B6"/>
    <w:rsid w:val="00C63C90"/>
    <w:rsid w:val="00C66542"/>
    <w:rsid w:val="00C67291"/>
    <w:rsid w:val="00C67451"/>
    <w:rsid w:val="00C67BF4"/>
    <w:rsid w:val="00C67DD7"/>
    <w:rsid w:val="00C71400"/>
    <w:rsid w:val="00C71D35"/>
    <w:rsid w:val="00C728B3"/>
    <w:rsid w:val="00C73385"/>
    <w:rsid w:val="00C74292"/>
    <w:rsid w:val="00C75989"/>
    <w:rsid w:val="00C75E18"/>
    <w:rsid w:val="00C75F72"/>
    <w:rsid w:val="00C77128"/>
    <w:rsid w:val="00C77BD8"/>
    <w:rsid w:val="00C80AD8"/>
    <w:rsid w:val="00C81476"/>
    <w:rsid w:val="00C81AAA"/>
    <w:rsid w:val="00C83457"/>
    <w:rsid w:val="00C87DA9"/>
    <w:rsid w:val="00C91F5A"/>
    <w:rsid w:val="00C92A71"/>
    <w:rsid w:val="00C92E58"/>
    <w:rsid w:val="00C93C51"/>
    <w:rsid w:val="00C9465B"/>
    <w:rsid w:val="00C955AC"/>
    <w:rsid w:val="00C957EE"/>
    <w:rsid w:val="00C9606A"/>
    <w:rsid w:val="00C960A8"/>
    <w:rsid w:val="00C96D86"/>
    <w:rsid w:val="00CA0799"/>
    <w:rsid w:val="00CA17A8"/>
    <w:rsid w:val="00CA1E25"/>
    <w:rsid w:val="00CA282D"/>
    <w:rsid w:val="00CA2CA0"/>
    <w:rsid w:val="00CA39E5"/>
    <w:rsid w:val="00CA3C9D"/>
    <w:rsid w:val="00CA4219"/>
    <w:rsid w:val="00CA523B"/>
    <w:rsid w:val="00CA5622"/>
    <w:rsid w:val="00CA5762"/>
    <w:rsid w:val="00CA576E"/>
    <w:rsid w:val="00CB091F"/>
    <w:rsid w:val="00CB0CC9"/>
    <w:rsid w:val="00CB21D3"/>
    <w:rsid w:val="00CB3277"/>
    <w:rsid w:val="00CB45F6"/>
    <w:rsid w:val="00CB46BC"/>
    <w:rsid w:val="00CB5B6B"/>
    <w:rsid w:val="00CB69E5"/>
    <w:rsid w:val="00CB6A8D"/>
    <w:rsid w:val="00CB6B4D"/>
    <w:rsid w:val="00CB6D5B"/>
    <w:rsid w:val="00CB7554"/>
    <w:rsid w:val="00CB7D02"/>
    <w:rsid w:val="00CB7EF8"/>
    <w:rsid w:val="00CC0899"/>
    <w:rsid w:val="00CC2901"/>
    <w:rsid w:val="00CC3FD2"/>
    <w:rsid w:val="00CC486F"/>
    <w:rsid w:val="00CC4F4F"/>
    <w:rsid w:val="00CC5A06"/>
    <w:rsid w:val="00CC5F75"/>
    <w:rsid w:val="00CC6A1F"/>
    <w:rsid w:val="00CD0A59"/>
    <w:rsid w:val="00CD1AD8"/>
    <w:rsid w:val="00CD276D"/>
    <w:rsid w:val="00CD2779"/>
    <w:rsid w:val="00CD31F1"/>
    <w:rsid w:val="00CD50C2"/>
    <w:rsid w:val="00CD5484"/>
    <w:rsid w:val="00CD5B49"/>
    <w:rsid w:val="00CD5CFA"/>
    <w:rsid w:val="00CD645F"/>
    <w:rsid w:val="00CD77C7"/>
    <w:rsid w:val="00CE08FF"/>
    <w:rsid w:val="00CE0DC8"/>
    <w:rsid w:val="00CE134A"/>
    <w:rsid w:val="00CE170C"/>
    <w:rsid w:val="00CE1B79"/>
    <w:rsid w:val="00CE2AB3"/>
    <w:rsid w:val="00CE4A86"/>
    <w:rsid w:val="00CE4BBB"/>
    <w:rsid w:val="00CE4BFA"/>
    <w:rsid w:val="00CE58DA"/>
    <w:rsid w:val="00CF3D31"/>
    <w:rsid w:val="00CF40B5"/>
    <w:rsid w:val="00CF484D"/>
    <w:rsid w:val="00CF5DE9"/>
    <w:rsid w:val="00CF7242"/>
    <w:rsid w:val="00CF7B8F"/>
    <w:rsid w:val="00D00A90"/>
    <w:rsid w:val="00D00DCE"/>
    <w:rsid w:val="00D02D9E"/>
    <w:rsid w:val="00D03553"/>
    <w:rsid w:val="00D03842"/>
    <w:rsid w:val="00D04309"/>
    <w:rsid w:val="00D04BB0"/>
    <w:rsid w:val="00D04D1C"/>
    <w:rsid w:val="00D05265"/>
    <w:rsid w:val="00D06354"/>
    <w:rsid w:val="00D07F45"/>
    <w:rsid w:val="00D10B0E"/>
    <w:rsid w:val="00D11D7B"/>
    <w:rsid w:val="00D13E0B"/>
    <w:rsid w:val="00D13E51"/>
    <w:rsid w:val="00D13F12"/>
    <w:rsid w:val="00D1410B"/>
    <w:rsid w:val="00D154EF"/>
    <w:rsid w:val="00D16565"/>
    <w:rsid w:val="00D175A2"/>
    <w:rsid w:val="00D2030F"/>
    <w:rsid w:val="00D21028"/>
    <w:rsid w:val="00D213E2"/>
    <w:rsid w:val="00D22452"/>
    <w:rsid w:val="00D23EC4"/>
    <w:rsid w:val="00D24C03"/>
    <w:rsid w:val="00D24D32"/>
    <w:rsid w:val="00D251EA"/>
    <w:rsid w:val="00D25937"/>
    <w:rsid w:val="00D25ABA"/>
    <w:rsid w:val="00D25DD0"/>
    <w:rsid w:val="00D2655F"/>
    <w:rsid w:val="00D26935"/>
    <w:rsid w:val="00D30796"/>
    <w:rsid w:val="00D307EC"/>
    <w:rsid w:val="00D311EA"/>
    <w:rsid w:val="00D31525"/>
    <w:rsid w:val="00D32B6A"/>
    <w:rsid w:val="00D33D97"/>
    <w:rsid w:val="00D33DD4"/>
    <w:rsid w:val="00D35243"/>
    <w:rsid w:val="00D358A5"/>
    <w:rsid w:val="00D35A63"/>
    <w:rsid w:val="00D35FD6"/>
    <w:rsid w:val="00D36A64"/>
    <w:rsid w:val="00D37AF0"/>
    <w:rsid w:val="00D37FB3"/>
    <w:rsid w:val="00D40CAD"/>
    <w:rsid w:val="00D41EE0"/>
    <w:rsid w:val="00D4281B"/>
    <w:rsid w:val="00D43E30"/>
    <w:rsid w:val="00D44B44"/>
    <w:rsid w:val="00D45087"/>
    <w:rsid w:val="00D45FBE"/>
    <w:rsid w:val="00D46B7E"/>
    <w:rsid w:val="00D478BA"/>
    <w:rsid w:val="00D5093C"/>
    <w:rsid w:val="00D50B4E"/>
    <w:rsid w:val="00D516E3"/>
    <w:rsid w:val="00D51F65"/>
    <w:rsid w:val="00D5267B"/>
    <w:rsid w:val="00D52B2A"/>
    <w:rsid w:val="00D52F17"/>
    <w:rsid w:val="00D54035"/>
    <w:rsid w:val="00D5483A"/>
    <w:rsid w:val="00D55133"/>
    <w:rsid w:val="00D55B15"/>
    <w:rsid w:val="00D565E7"/>
    <w:rsid w:val="00D57279"/>
    <w:rsid w:val="00D5790C"/>
    <w:rsid w:val="00D57CAB"/>
    <w:rsid w:val="00D60601"/>
    <w:rsid w:val="00D63A2A"/>
    <w:rsid w:val="00D64181"/>
    <w:rsid w:val="00D6499E"/>
    <w:rsid w:val="00D653B8"/>
    <w:rsid w:val="00D67183"/>
    <w:rsid w:val="00D67D12"/>
    <w:rsid w:val="00D67F90"/>
    <w:rsid w:val="00D7061C"/>
    <w:rsid w:val="00D711DD"/>
    <w:rsid w:val="00D736E4"/>
    <w:rsid w:val="00D7438F"/>
    <w:rsid w:val="00D74E4C"/>
    <w:rsid w:val="00D76411"/>
    <w:rsid w:val="00D80E5B"/>
    <w:rsid w:val="00D81102"/>
    <w:rsid w:val="00D812FF"/>
    <w:rsid w:val="00D815D0"/>
    <w:rsid w:val="00D81AF8"/>
    <w:rsid w:val="00D8268F"/>
    <w:rsid w:val="00D83933"/>
    <w:rsid w:val="00D84495"/>
    <w:rsid w:val="00D84CB2"/>
    <w:rsid w:val="00D852DD"/>
    <w:rsid w:val="00D874D4"/>
    <w:rsid w:val="00D905AF"/>
    <w:rsid w:val="00D90EDA"/>
    <w:rsid w:val="00D916A2"/>
    <w:rsid w:val="00D91FA8"/>
    <w:rsid w:val="00D92F81"/>
    <w:rsid w:val="00D93FD2"/>
    <w:rsid w:val="00D9424E"/>
    <w:rsid w:val="00DA0195"/>
    <w:rsid w:val="00DA0FD9"/>
    <w:rsid w:val="00DA0FE4"/>
    <w:rsid w:val="00DA195C"/>
    <w:rsid w:val="00DA1D38"/>
    <w:rsid w:val="00DA2816"/>
    <w:rsid w:val="00DA5BF1"/>
    <w:rsid w:val="00DA6BA0"/>
    <w:rsid w:val="00DA729E"/>
    <w:rsid w:val="00DB0FB5"/>
    <w:rsid w:val="00DB26EC"/>
    <w:rsid w:val="00DB28BD"/>
    <w:rsid w:val="00DB2FA4"/>
    <w:rsid w:val="00DB3547"/>
    <w:rsid w:val="00DB543F"/>
    <w:rsid w:val="00DB782E"/>
    <w:rsid w:val="00DB7C63"/>
    <w:rsid w:val="00DC0099"/>
    <w:rsid w:val="00DC0C29"/>
    <w:rsid w:val="00DC1870"/>
    <w:rsid w:val="00DC1ADB"/>
    <w:rsid w:val="00DC1BA4"/>
    <w:rsid w:val="00DC43DF"/>
    <w:rsid w:val="00DC481A"/>
    <w:rsid w:val="00DC4F5F"/>
    <w:rsid w:val="00DC60DB"/>
    <w:rsid w:val="00DC6AE6"/>
    <w:rsid w:val="00DD26EB"/>
    <w:rsid w:val="00DD2866"/>
    <w:rsid w:val="00DD31B5"/>
    <w:rsid w:val="00DD383D"/>
    <w:rsid w:val="00DD425C"/>
    <w:rsid w:val="00DD466C"/>
    <w:rsid w:val="00DD4970"/>
    <w:rsid w:val="00DD4CE1"/>
    <w:rsid w:val="00DD5B75"/>
    <w:rsid w:val="00DD688E"/>
    <w:rsid w:val="00DD7E3B"/>
    <w:rsid w:val="00DE0880"/>
    <w:rsid w:val="00DE0AAD"/>
    <w:rsid w:val="00DE1082"/>
    <w:rsid w:val="00DE3D1E"/>
    <w:rsid w:val="00DE4784"/>
    <w:rsid w:val="00DE49A4"/>
    <w:rsid w:val="00DE50D2"/>
    <w:rsid w:val="00DE5451"/>
    <w:rsid w:val="00DE5BDB"/>
    <w:rsid w:val="00DE6C08"/>
    <w:rsid w:val="00DE6DBF"/>
    <w:rsid w:val="00DE6F61"/>
    <w:rsid w:val="00DE702A"/>
    <w:rsid w:val="00DE74DD"/>
    <w:rsid w:val="00DF13BC"/>
    <w:rsid w:val="00DF1CC4"/>
    <w:rsid w:val="00DF26A0"/>
    <w:rsid w:val="00DF3223"/>
    <w:rsid w:val="00DF36BD"/>
    <w:rsid w:val="00DF433B"/>
    <w:rsid w:val="00DF4783"/>
    <w:rsid w:val="00DF4FCD"/>
    <w:rsid w:val="00DF711C"/>
    <w:rsid w:val="00DF71BA"/>
    <w:rsid w:val="00DF747E"/>
    <w:rsid w:val="00DF7E32"/>
    <w:rsid w:val="00E002C0"/>
    <w:rsid w:val="00E0382E"/>
    <w:rsid w:val="00E03EEF"/>
    <w:rsid w:val="00E04CFC"/>
    <w:rsid w:val="00E05024"/>
    <w:rsid w:val="00E05085"/>
    <w:rsid w:val="00E0655B"/>
    <w:rsid w:val="00E068CE"/>
    <w:rsid w:val="00E07B71"/>
    <w:rsid w:val="00E07FCF"/>
    <w:rsid w:val="00E1067B"/>
    <w:rsid w:val="00E10774"/>
    <w:rsid w:val="00E118C1"/>
    <w:rsid w:val="00E11EB4"/>
    <w:rsid w:val="00E1278E"/>
    <w:rsid w:val="00E132B7"/>
    <w:rsid w:val="00E13A26"/>
    <w:rsid w:val="00E1481F"/>
    <w:rsid w:val="00E149B5"/>
    <w:rsid w:val="00E15187"/>
    <w:rsid w:val="00E16079"/>
    <w:rsid w:val="00E17613"/>
    <w:rsid w:val="00E2078D"/>
    <w:rsid w:val="00E211FF"/>
    <w:rsid w:val="00E21324"/>
    <w:rsid w:val="00E215F9"/>
    <w:rsid w:val="00E223E6"/>
    <w:rsid w:val="00E22990"/>
    <w:rsid w:val="00E23181"/>
    <w:rsid w:val="00E23589"/>
    <w:rsid w:val="00E236B3"/>
    <w:rsid w:val="00E236D9"/>
    <w:rsid w:val="00E23FFE"/>
    <w:rsid w:val="00E255CE"/>
    <w:rsid w:val="00E2575C"/>
    <w:rsid w:val="00E257DE"/>
    <w:rsid w:val="00E262E9"/>
    <w:rsid w:val="00E26728"/>
    <w:rsid w:val="00E26C10"/>
    <w:rsid w:val="00E27076"/>
    <w:rsid w:val="00E2718B"/>
    <w:rsid w:val="00E30A8C"/>
    <w:rsid w:val="00E314DA"/>
    <w:rsid w:val="00E316D5"/>
    <w:rsid w:val="00E322C3"/>
    <w:rsid w:val="00E323C1"/>
    <w:rsid w:val="00E32589"/>
    <w:rsid w:val="00E3354C"/>
    <w:rsid w:val="00E33863"/>
    <w:rsid w:val="00E36C68"/>
    <w:rsid w:val="00E36D49"/>
    <w:rsid w:val="00E375B9"/>
    <w:rsid w:val="00E410F7"/>
    <w:rsid w:val="00E42B6C"/>
    <w:rsid w:val="00E42CA6"/>
    <w:rsid w:val="00E44046"/>
    <w:rsid w:val="00E44C5A"/>
    <w:rsid w:val="00E4600C"/>
    <w:rsid w:val="00E46E6F"/>
    <w:rsid w:val="00E47BAC"/>
    <w:rsid w:val="00E505B4"/>
    <w:rsid w:val="00E5060B"/>
    <w:rsid w:val="00E5093C"/>
    <w:rsid w:val="00E5164F"/>
    <w:rsid w:val="00E52908"/>
    <w:rsid w:val="00E52A4C"/>
    <w:rsid w:val="00E52B8C"/>
    <w:rsid w:val="00E52CB6"/>
    <w:rsid w:val="00E532F2"/>
    <w:rsid w:val="00E53D76"/>
    <w:rsid w:val="00E56677"/>
    <w:rsid w:val="00E566C0"/>
    <w:rsid w:val="00E566C3"/>
    <w:rsid w:val="00E56E9B"/>
    <w:rsid w:val="00E602DB"/>
    <w:rsid w:val="00E6057E"/>
    <w:rsid w:val="00E60927"/>
    <w:rsid w:val="00E61803"/>
    <w:rsid w:val="00E61996"/>
    <w:rsid w:val="00E62B21"/>
    <w:rsid w:val="00E62ED4"/>
    <w:rsid w:val="00E63339"/>
    <w:rsid w:val="00E669D4"/>
    <w:rsid w:val="00E67357"/>
    <w:rsid w:val="00E67E36"/>
    <w:rsid w:val="00E7049F"/>
    <w:rsid w:val="00E705C6"/>
    <w:rsid w:val="00E70693"/>
    <w:rsid w:val="00E70BDD"/>
    <w:rsid w:val="00E70D61"/>
    <w:rsid w:val="00E71918"/>
    <w:rsid w:val="00E726EA"/>
    <w:rsid w:val="00E72E8D"/>
    <w:rsid w:val="00E73942"/>
    <w:rsid w:val="00E7533B"/>
    <w:rsid w:val="00E77747"/>
    <w:rsid w:val="00E8020E"/>
    <w:rsid w:val="00E818EB"/>
    <w:rsid w:val="00E82307"/>
    <w:rsid w:val="00E82ECF"/>
    <w:rsid w:val="00E832BB"/>
    <w:rsid w:val="00E849F6"/>
    <w:rsid w:val="00E84DF2"/>
    <w:rsid w:val="00E85812"/>
    <w:rsid w:val="00E867C1"/>
    <w:rsid w:val="00E86ECF"/>
    <w:rsid w:val="00E86F33"/>
    <w:rsid w:val="00E87A94"/>
    <w:rsid w:val="00E87AD8"/>
    <w:rsid w:val="00E90936"/>
    <w:rsid w:val="00E90C1B"/>
    <w:rsid w:val="00E90D9B"/>
    <w:rsid w:val="00E91C21"/>
    <w:rsid w:val="00E92284"/>
    <w:rsid w:val="00E92FE9"/>
    <w:rsid w:val="00E9337B"/>
    <w:rsid w:val="00E939A9"/>
    <w:rsid w:val="00E94724"/>
    <w:rsid w:val="00E94B30"/>
    <w:rsid w:val="00E94FA7"/>
    <w:rsid w:val="00E9502F"/>
    <w:rsid w:val="00E95C5E"/>
    <w:rsid w:val="00E961F9"/>
    <w:rsid w:val="00E96237"/>
    <w:rsid w:val="00E96479"/>
    <w:rsid w:val="00E966D0"/>
    <w:rsid w:val="00E9706E"/>
    <w:rsid w:val="00E976B1"/>
    <w:rsid w:val="00E97A94"/>
    <w:rsid w:val="00E97BA9"/>
    <w:rsid w:val="00EA0DA0"/>
    <w:rsid w:val="00EA0F95"/>
    <w:rsid w:val="00EA119D"/>
    <w:rsid w:val="00EA15B4"/>
    <w:rsid w:val="00EA15DC"/>
    <w:rsid w:val="00EA20B0"/>
    <w:rsid w:val="00EA2482"/>
    <w:rsid w:val="00EA4499"/>
    <w:rsid w:val="00EA5F5B"/>
    <w:rsid w:val="00EA7031"/>
    <w:rsid w:val="00EB0DED"/>
    <w:rsid w:val="00EB0F1B"/>
    <w:rsid w:val="00EB1AC7"/>
    <w:rsid w:val="00EB1E61"/>
    <w:rsid w:val="00EB2086"/>
    <w:rsid w:val="00EB4564"/>
    <w:rsid w:val="00EB48B0"/>
    <w:rsid w:val="00EB5BBF"/>
    <w:rsid w:val="00EB61F8"/>
    <w:rsid w:val="00EB708F"/>
    <w:rsid w:val="00EC0163"/>
    <w:rsid w:val="00EC071A"/>
    <w:rsid w:val="00EC1366"/>
    <w:rsid w:val="00EC15B7"/>
    <w:rsid w:val="00EC19A8"/>
    <w:rsid w:val="00EC2514"/>
    <w:rsid w:val="00EC2CEF"/>
    <w:rsid w:val="00EC4442"/>
    <w:rsid w:val="00EC4CE1"/>
    <w:rsid w:val="00EC5F72"/>
    <w:rsid w:val="00EC6438"/>
    <w:rsid w:val="00EC7251"/>
    <w:rsid w:val="00ED02F8"/>
    <w:rsid w:val="00ED125F"/>
    <w:rsid w:val="00ED274F"/>
    <w:rsid w:val="00ED2CB4"/>
    <w:rsid w:val="00ED3328"/>
    <w:rsid w:val="00ED3F8D"/>
    <w:rsid w:val="00ED4007"/>
    <w:rsid w:val="00ED4A12"/>
    <w:rsid w:val="00ED5231"/>
    <w:rsid w:val="00ED567B"/>
    <w:rsid w:val="00ED65A1"/>
    <w:rsid w:val="00EE03CC"/>
    <w:rsid w:val="00EE2AED"/>
    <w:rsid w:val="00EE3043"/>
    <w:rsid w:val="00EE44EA"/>
    <w:rsid w:val="00EE583B"/>
    <w:rsid w:val="00EE5CC4"/>
    <w:rsid w:val="00EE66BA"/>
    <w:rsid w:val="00EE6795"/>
    <w:rsid w:val="00EE6C0B"/>
    <w:rsid w:val="00EE736C"/>
    <w:rsid w:val="00EE7CDC"/>
    <w:rsid w:val="00EF3358"/>
    <w:rsid w:val="00EF42AB"/>
    <w:rsid w:val="00EF42D0"/>
    <w:rsid w:val="00EF44C7"/>
    <w:rsid w:val="00EF4758"/>
    <w:rsid w:val="00EF4950"/>
    <w:rsid w:val="00EF5397"/>
    <w:rsid w:val="00EF6937"/>
    <w:rsid w:val="00EF7A0E"/>
    <w:rsid w:val="00EF7BA8"/>
    <w:rsid w:val="00F00B34"/>
    <w:rsid w:val="00F016F3"/>
    <w:rsid w:val="00F02A23"/>
    <w:rsid w:val="00F02B0C"/>
    <w:rsid w:val="00F0480A"/>
    <w:rsid w:val="00F04A99"/>
    <w:rsid w:val="00F04C68"/>
    <w:rsid w:val="00F050D0"/>
    <w:rsid w:val="00F064AB"/>
    <w:rsid w:val="00F1050D"/>
    <w:rsid w:val="00F1088C"/>
    <w:rsid w:val="00F10B91"/>
    <w:rsid w:val="00F111AB"/>
    <w:rsid w:val="00F126A7"/>
    <w:rsid w:val="00F13291"/>
    <w:rsid w:val="00F132C0"/>
    <w:rsid w:val="00F137CC"/>
    <w:rsid w:val="00F1423D"/>
    <w:rsid w:val="00F14504"/>
    <w:rsid w:val="00F14578"/>
    <w:rsid w:val="00F16578"/>
    <w:rsid w:val="00F16BDD"/>
    <w:rsid w:val="00F1717A"/>
    <w:rsid w:val="00F17D59"/>
    <w:rsid w:val="00F17DE0"/>
    <w:rsid w:val="00F205A7"/>
    <w:rsid w:val="00F20A90"/>
    <w:rsid w:val="00F228BB"/>
    <w:rsid w:val="00F23372"/>
    <w:rsid w:val="00F23D13"/>
    <w:rsid w:val="00F2450F"/>
    <w:rsid w:val="00F246CC"/>
    <w:rsid w:val="00F24DF7"/>
    <w:rsid w:val="00F2589E"/>
    <w:rsid w:val="00F25C89"/>
    <w:rsid w:val="00F26103"/>
    <w:rsid w:val="00F2697E"/>
    <w:rsid w:val="00F30580"/>
    <w:rsid w:val="00F30D9E"/>
    <w:rsid w:val="00F3152D"/>
    <w:rsid w:val="00F32361"/>
    <w:rsid w:val="00F3246A"/>
    <w:rsid w:val="00F34C10"/>
    <w:rsid w:val="00F350B8"/>
    <w:rsid w:val="00F36ADE"/>
    <w:rsid w:val="00F37846"/>
    <w:rsid w:val="00F37B00"/>
    <w:rsid w:val="00F412F3"/>
    <w:rsid w:val="00F41555"/>
    <w:rsid w:val="00F41EC9"/>
    <w:rsid w:val="00F428CC"/>
    <w:rsid w:val="00F42B78"/>
    <w:rsid w:val="00F42CEF"/>
    <w:rsid w:val="00F4327C"/>
    <w:rsid w:val="00F436DB"/>
    <w:rsid w:val="00F439CC"/>
    <w:rsid w:val="00F44C3A"/>
    <w:rsid w:val="00F45042"/>
    <w:rsid w:val="00F4518D"/>
    <w:rsid w:val="00F45721"/>
    <w:rsid w:val="00F461A7"/>
    <w:rsid w:val="00F468CE"/>
    <w:rsid w:val="00F472BC"/>
    <w:rsid w:val="00F4792E"/>
    <w:rsid w:val="00F52520"/>
    <w:rsid w:val="00F5266C"/>
    <w:rsid w:val="00F5363E"/>
    <w:rsid w:val="00F53AB9"/>
    <w:rsid w:val="00F5408F"/>
    <w:rsid w:val="00F54344"/>
    <w:rsid w:val="00F555D6"/>
    <w:rsid w:val="00F566D7"/>
    <w:rsid w:val="00F568E7"/>
    <w:rsid w:val="00F57DAB"/>
    <w:rsid w:val="00F60956"/>
    <w:rsid w:val="00F6167E"/>
    <w:rsid w:val="00F632C0"/>
    <w:rsid w:val="00F63498"/>
    <w:rsid w:val="00F647F1"/>
    <w:rsid w:val="00F64A2A"/>
    <w:rsid w:val="00F66034"/>
    <w:rsid w:val="00F677E2"/>
    <w:rsid w:val="00F72551"/>
    <w:rsid w:val="00F72BEF"/>
    <w:rsid w:val="00F72E6E"/>
    <w:rsid w:val="00F73530"/>
    <w:rsid w:val="00F75529"/>
    <w:rsid w:val="00F75E2A"/>
    <w:rsid w:val="00F76B46"/>
    <w:rsid w:val="00F76FBB"/>
    <w:rsid w:val="00F7744B"/>
    <w:rsid w:val="00F774DB"/>
    <w:rsid w:val="00F77CBD"/>
    <w:rsid w:val="00F81FE6"/>
    <w:rsid w:val="00F827CD"/>
    <w:rsid w:val="00F82A02"/>
    <w:rsid w:val="00F83B18"/>
    <w:rsid w:val="00F8477A"/>
    <w:rsid w:val="00F84CB9"/>
    <w:rsid w:val="00F8540F"/>
    <w:rsid w:val="00F85C89"/>
    <w:rsid w:val="00F86671"/>
    <w:rsid w:val="00F86758"/>
    <w:rsid w:val="00F90483"/>
    <w:rsid w:val="00F91124"/>
    <w:rsid w:val="00F91441"/>
    <w:rsid w:val="00F91F61"/>
    <w:rsid w:val="00F92245"/>
    <w:rsid w:val="00F940F9"/>
    <w:rsid w:val="00F94C91"/>
    <w:rsid w:val="00F9503E"/>
    <w:rsid w:val="00F96B05"/>
    <w:rsid w:val="00FA1DF2"/>
    <w:rsid w:val="00FA24E6"/>
    <w:rsid w:val="00FA2C34"/>
    <w:rsid w:val="00FA3333"/>
    <w:rsid w:val="00FA58E6"/>
    <w:rsid w:val="00FA62A3"/>
    <w:rsid w:val="00FA70AD"/>
    <w:rsid w:val="00FA7450"/>
    <w:rsid w:val="00FA7BF9"/>
    <w:rsid w:val="00FA7F44"/>
    <w:rsid w:val="00FA7FAE"/>
    <w:rsid w:val="00FB09D9"/>
    <w:rsid w:val="00FB12CF"/>
    <w:rsid w:val="00FB1E0F"/>
    <w:rsid w:val="00FB2776"/>
    <w:rsid w:val="00FB2793"/>
    <w:rsid w:val="00FB2E8F"/>
    <w:rsid w:val="00FB2E93"/>
    <w:rsid w:val="00FB4F21"/>
    <w:rsid w:val="00FB5B80"/>
    <w:rsid w:val="00FB6111"/>
    <w:rsid w:val="00FB65EB"/>
    <w:rsid w:val="00FB6995"/>
    <w:rsid w:val="00FB6E24"/>
    <w:rsid w:val="00FB72C9"/>
    <w:rsid w:val="00FB7E4C"/>
    <w:rsid w:val="00FC0121"/>
    <w:rsid w:val="00FC1203"/>
    <w:rsid w:val="00FC1EC9"/>
    <w:rsid w:val="00FC2E8A"/>
    <w:rsid w:val="00FC3232"/>
    <w:rsid w:val="00FC3543"/>
    <w:rsid w:val="00FC3DC8"/>
    <w:rsid w:val="00FC44FE"/>
    <w:rsid w:val="00FC4D29"/>
    <w:rsid w:val="00FC53C7"/>
    <w:rsid w:val="00FC691C"/>
    <w:rsid w:val="00FC7D49"/>
    <w:rsid w:val="00FD0A1E"/>
    <w:rsid w:val="00FD17A1"/>
    <w:rsid w:val="00FD215C"/>
    <w:rsid w:val="00FD2844"/>
    <w:rsid w:val="00FD313A"/>
    <w:rsid w:val="00FD40D6"/>
    <w:rsid w:val="00FD4FC9"/>
    <w:rsid w:val="00FD5B7E"/>
    <w:rsid w:val="00FD7C8A"/>
    <w:rsid w:val="00FD7CB5"/>
    <w:rsid w:val="00FD7CD5"/>
    <w:rsid w:val="00FE020A"/>
    <w:rsid w:val="00FE0886"/>
    <w:rsid w:val="00FE0EE4"/>
    <w:rsid w:val="00FE1491"/>
    <w:rsid w:val="00FE2D37"/>
    <w:rsid w:val="00FE3257"/>
    <w:rsid w:val="00FE3C9F"/>
    <w:rsid w:val="00FE4313"/>
    <w:rsid w:val="00FE4479"/>
    <w:rsid w:val="00FE5F2D"/>
    <w:rsid w:val="00FE7433"/>
    <w:rsid w:val="00FE7B30"/>
    <w:rsid w:val="00FF0856"/>
    <w:rsid w:val="00FF14F9"/>
    <w:rsid w:val="00FF19B8"/>
    <w:rsid w:val="00FF21E8"/>
    <w:rsid w:val="00FF2461"/>
    <w:rsid w:val="00FF3791"/>
    <w:rsid w:val="00FF3804"/>
    <w:rsid w:val="00FF38F8"/>
    <w:rsid w:val="00FF5657"/>
    <w:rsid w:val="00FF7ABE"/>
    <w:rsid w:val="00FF7E4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03FD45"/>
  <w15:docId w15:val="{9D240C3A-C26E-4B58-BAE1-A1D33C0D7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F461A7"/>
  </w:style>
  <w:style w:type="paragraph" w:styleId="14">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8"/>
    <w:next w:val="a8"/>
    <w:link w:val="15"/>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5">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8"/>
    <w:next w:val="a8"/>
    <w:link w:val="26"/>
    <w:uiPriority w:val="9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3">
    <w:name w:val="heading 3"/>
    <w:basedOn w:val="a8"/>
    <w:next w:val="a8"/>
    <w:link w:val="34"/>
    <w:uiPriority w:val="99"/>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8"/>
    <w:next w:val="a8"/>
    <w:link w:val="42"/>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8"/>
    <w:next w:val="a8"/>
    <w:link w:val="51"/>
    <w:autoRedefine/>
    <w:qFormat/>
    <w:rsid w:val="002D121F"/>
    <w:pPr>
      <w:keepNext/>
      <w:tabs>
        <w:tab w:val="num" w:pos="1008"/>
      </w:tabs>
      <w:spacing w:after="0" w:line="228" w:lineRule="auto"/>
      <w:ind w:right="2268"/>
      <w:outlineLvl w:val="4"/>
    </w:pPr>
    <w:rPr>
      <w:rFonts w:ascii="Times New Roman" w:eastAsia="Times New Roman" w:hAnsi="Times New Roman" w:cs="Times New Roman"/>
      <w:b/>
      <w:lang w:eastAsia="ru-RU"/>
    </w:rPr>
  </w:style>
  <w:style w:type="paragraph" w:styleId="60">
    <w:name w:val="heading 6"/>
    <w:basedOn w:val="a8"/>
    <w:next w:val="a8"/>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8"/>
    <w:next w:val="a8"/>
    <w:link w:val="70"/>
    <w:qFormat/>
    <w:rsid w:val="00C957EE"/>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8"/>
    <w:next w:val="a8"/>
    <w:link w:val="81"/>
    <w:qFormat/>
    <w:rsid w:val="00C957EE"/>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8"/>
    <w:next w:val="a8"/>
    <w:link w:val="91"/>
    <w:qFormat/>
    <w:rsid w:val="00C957EE"/>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table" w:styleId="ac">
    <w:name w:val="Table Grid"/>
    <w:basedOn w:val="aa"/>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aliases w:val="Table-Normal,RSHB_Table-Normal,List Paragraph,нумерация,Заголовок_3,Bullet_IRAO,Мой Список,AC List 01,Подпись рисунка,List Paragraph1,Маркер,ЗАГ 3,Bullet Number,Figure_name,numbered,Bullet List,FooterText,Paragraphe de liste1,列出段落,1,列出段落1"/>
    <w:basedOn w:val="a8"/>
    <w:link w:val="ae"/>
    <w:uiPriority w:val="34"/>
    <w:qFormat/>
    <w:rsid w:val="007902F5"/>
    <w:pPr>
      <w:ind w:left="720"/>
      <w:contextualSpacing/>
    </w:pPr>
  </w:style>
  <w:style w:type="paragraph" w:styleId="af">
    <w:name w:val="Balloon Text"/>
    <w:basedOn w:val="a8"/>
    <w:link w:val="af0"/>
    <w:unhideWhenUsed/>
    <w:rsid w:val="001A6DAA"/>
    <w:pPr>
      <w:spacing w:after="0" w:line="240" w:lineRule="auto"/>
    </w:pPr>
    <w:rPr>
      <w:rFonts w:ascii="Segoe UI" w:hAnsi="Segoe UI" w:cs="Segoe UI"/>
      <w:sz w:val="18"/>
      <w:szCs w:val="18"/>
    </w:rPr>
  </w:style>
  <w:style w:type="character" w:customStyle="1" w:styleId="af0">
    <w:name w:val="Текст выноски Знак"/>
    <w:basedOn w:val="a9"/>
    <w:link w:val="af"/>
    <w:rsid w:val="001A6DAA"/>
    <w:rPr>
      <w:rFonts w:ascii="Segoe UI" w:hAnsi="Segoe UI" w:cs="Segoe UI"/>
      <w:sz w:val="18"/>
      <w:szCs w:val="18"/>
    </w:rPr>
  </w:style>
  <w:style w:type="character" w:styleId="af1">
    <w:name w:val="Hyperlink"/>
    <w:basedOn w:val="a9"/>
    <w:uiPriority w:val="99"/>
    <w:unhideWhenUsed/>
    <w:rsid w:val="007F57B2"/>
    <w:rPr>
      <w:color w:val="0563C1" w:themeColor="hyperlink"/>
      <w:u w:val="single"/>
    </w:rPr>
  </w:style>
  <w:style w:type="paragraph" w:styleId="af2">
    <w:name w:val="No Spacing"/>
    <w:basedOn w:val="a8"/>
    <w:link w:val="af3"/>
    <w:uiPriority w:val="1"/>
    <w:qFormat/>
    <w:rsid w:val="00290818"/>
    <w:pPr>
      <w:spacing w:after="0" w:line="240" w:lineRule="auto"/>
    </w:pPr>
    <w:rPr>
      <w:i/>
      <w:iCs/>
      <w:sz w:val="20"/>
      <w:szCs w:val="20"/>
      <w:lang w:val="en-US" w:bidi="en-US"/>
    </w:rPr>
  </w:style>
  <w:style w:type="paragraph" w:customStyle="1" w:styleId="35">
    <w:name w:val="Пункт_3"/>
    <w:basedOn w:val="a8"/>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6">
    <w:name w:val="toc 1"/>
    <w:basedOn w:val="a8"/>
    <w:next w:val="a8"/>
    <w:autoRedefine/>
    <w:uiPriority w:val="39"/>
    <w:unhideWhenUsed/>
    <w:rsid w:val="00805130"/>
    <w:pPr>
      <w:spacing w:after="100"/>
    </w:pPr>
  </w:style>
  <w:style w:type="character" w:customStyle="1" w:styleId="ae">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Маркер Знак,ЗАГ 3 Знак,Bullet Number Знак,列出段落 Знак"/>
    <w:link w:val="ad"/>
    <w:uiPriority w:val="34"/>
    <w:qFormat/>
    <w:locked/>
    <w:rsid w:val="002B0468"/>
  </w:style>
  <w:style w:type="paragraph" w:styleId="af4">
    <w:name w:val="header"/>
    <w:aliases w:val="TI Upper Header"/>
    <w:basedOn w:val="a8"/>
    <w:link w:val="af5"/>
    <w:uiPriority w:val="99"/>
    <w:unhideWhenUsed/>
    <w:rsid w:val="00036AEF"/>
    <w:pPr>
      <w:tabs>
        <w:tab w:val="center" w:pos="4677"/>
        <w:tab w:val="right" w:pos="9355"/>
      </w:tabs>
      <w:spacing w:after="0" w:line="240" w:lineRule="auto"/>
    </w:pPr>
  </w:style>
  <w:style w:type="character" w:customStyle="1" w:styleId="af5">
    <w:name w:val="Верхний колонтитул Знак"/>
    <w:aliases w:val="TI Upper Header Знак"/>
    <w:basedOn w:val="a9"/>
    <w:link w:val="af4"/>
    <w:uiPriority w:val="99"/>
    <w:rsid w:val="00036AEF"/>
  </w:style>
  <w:style w:type="paragraph" w:styleId="af6">
    <w:name w:val="footer"/>
    <w:basedOn w:val="a8"/>
    <w:link w:val="af7"/>
    <w:uiPriority w:val="99"/>
    <w:unhideWhenUsed/>
    <w:rsid w:val="00036AEF"/>
    <w:pPr>
      <w:tabs>
        <w:tab w:val="center" w:pos="4677"/>
        <w:tab w:val="right" w:pos="9355"/>
      </w:tabs>
      <w:spacing w:after="0" w:line="240" w:lineRule="auto"/>
    </w:pPr>
  </w:style>
  <w:style w:type="character" w:customStyle="1" w:styleId="af7">
    <w:name w:val="Нижний колонтитул Знак"/>
    <w:basedOn w:val="a9"/>
    <w:link w:val="af6"/>
    <w:uiPriority w:val="99"/>
    <w:rsid w:val="00036AEF"/>
  </w:style>
  <w:style w:type="table" w:customStyle="1" w:styleId="17">
    <w:name w:val="Сетка таблицы1"/>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8">
    <w:name w:val="Normal (Web)"/>
    <w:aliases w:val="Обычный (Web),Обычный (веб) Знак Знак,Обычный (Web) Знак Знак Знак"/>
    <w:basedOn w:val="a8"/>
    <w:link w:val="af9"/>
    <w:uiPriority w:val="99"/>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8"/>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9">
    <w:name w:val="Обычный (веб) Знак"/>
    <w:aliases w:val="Обычный (Web) Знак,Обычный (веб) Знак Знак Знак,Обычный (Web) Знак Знак Знак Знак"/>
    <w:link w:val="af8"/>
    <w:uiPriority w:val="99"/>
    <w:locked/>
    <w:rsid w:val="005327E7"/>
    <w:rPr>
      <w:rFonts w:ascii="Times New Roman" w:eastAsia="Times New Roman" w:hAnsi="Times New Roman" w:cs="Times New Roman"/>
      <w:sz w:val="24"/>
      <w:szCs w:val="24"/>
      <w:lang w:eastAsia="ru-RU"/>
    </w:rPr>
  </w:style>
  <w:style w:type="paragraph" w:customStyle="1" w:styleId="52">
    <w:name w:val="Пункт_5"/>
    <w:basedOn w:val="a8"/>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8"/>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8"/>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f3">
    <w:name w:val="Без интервала Знак"/>
    <w:link w:val="af2"/>
    <w:uiPriority w:val="1"/>
    <w:rsid w:val="00F84CB9"/>
    <w:rPr>
      <w:i/>
      <w:iCs/>
      <w:sz w:val="20"/>
      <w:szCs w:val="20"/>
      <w:lang w:val="en-US" w:bidi="en-US"/>
    </w:rPr>
  </w:style>
  <w:style w:type="character" w:customStyle="1" w:styleId="Calibri7pt">
    <w:name w:val="Основной текст + Calibri;7 pt"/>
    <w:basedOn w:val="a9"/>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5">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9"/>
    <w:link w:val="14"/>
    <w:uiPriority w:val="9"/>
    <w:rsid w:val="00BB7A3A"/>
    <w:rPr>
      <w:rFonts w:asciiTheme="majorHAnsi" w:eastAsiaTheme="majorEastAsia" w:hAnsiTheme="majorHAnsi" w:cstheme="majorBidi"/>
      <w:color w:val="2E74B5" w:themeColor="accent1" w:themeShade="BF"/>
      <w:sz w:val="32"/>
      <w:szCs w:val="32"/>
    </w:rPr>
  </w:style>
  <w:style w:type="paragraph" w:customStyle="1" w:styleId="36">
    <w:name w:val="Подзаголовок_3"/>
    <w:basedOn w:val="35"/>
    <w:uiPriority w:val="99"/>
    <w:rsid w:val="00AB5A92"/>
    <w:pPr>
      <w:keepNext/>
      <w:spacing w:before="240" w:after="120"/>
      <w:outlineLvl w:val="2"/>
    </w:pPr>
    <w:rPr>
      <w:b/>
    </w:rPr>
  </w:style>
  <w:style w:type="paragraph" w:customStyle="1" w:styleId="-6">
    <w:name w:val="Пункт-6"/>
    <w:basedOn w:val="a8"/>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6">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9"/>
    <w:link w:val="25"/>
    <w:uiPriority w:val="99"/>
    <w:rsid w:val="00C3190A"/>
    <w:rPr>
      <w:rFonts w:asciiTheme="majorHAnsi" w:eastAsiaTheme="majorEastAsia" w:hAnsiTheme="majorHAnsi" w:cstheme="majorBidi"/>
      <w:color w:val="2E74B5" w:themeColor="accent1" w:themeShade="BF"/>
      <w:sz w:val="26"/>
      <w:szCs w:val="26"/>
    </w:rPr>
  </w:style>
  <w:style w:type="character" w:customStyle="1" w:styleId="34">
    <w:name w:val="Заголовок 3 Знак"/>
    <w:basedOn w:val="a9"/>
    <w:link w:val="33"/>
    <w:uiPriority w:val="99"/>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9"/>
    <w:link w:val="41"/>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9"/>
    <w:link w:val="60"/>
    <w:rsid w:val="00C3190A"/>
    <w:rPr>
      <w:rFonts w:ascii="Calibri" w:eastAsia="Times New Roman" w:hAnsi="Calibri" w:cs="Times New Roman"/>
      <w:b/>
      <w:bCs/>
      <w:lang w:eastAsia="ru-RU"/>
    </w:rPr>
  </w:style>
  <w:style w:type="paragraph" w:styleId="afa">
    <w:name w:val="TOC Heading"/>
    <w:basedOn w:val="14"/>
    <w:next w:val="a8"/>
    <w:uiPriority w:val="39"/>
    <w:unhideWhenUsed/>
    <w:qFormat/>
    <w:rsid w:val="00C3190A"/>
    <w:pPr>
      <w:outlineLvl w:val="9"/>
    </w:pPr>
    <w:rPr>
      <w:lang w:eastAsia="ru-RU"/>
    </w:rPr>
  </w:style>
  <w:style w:type="table" w:customStyle="1" w:styleId="TableGrid0">
    <w:name w:val="Table Grid0"/>
    <w:basedOn w:val="aa"/>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7">
    <w:name w:val="toc 3"/>
    <w:basedOn w:val="a8"/>
    <w:next w:val="a8"/>
    <w:autoRedefine/>
    <w:uiPriority w:val="39"/>
    <w:unhideWhenUsed/>
    <w:rsid w:val="006A6426"/>
    <w:pPr>
      <w:tabs>
        <w:tab w:val="right" w:leader="dot" w:pos="9639"/>
      </w:tabs>
      <w:spacing w:after="100"/>
      <w:ind w:right="-1"/>
    </w:pPr>
  </w:style>
  <w:style w:type="paragraph" w:styleId="afb">
    <w:name w:val="footnote text"/>
    <w:aliases w:val="Знак7 Знак1,Знак8 Знак,Знак7,Знак6 Знак, Знак6 Знак,Car,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8"/>
    <w:link w:val="afc"/>
    <w:unhideWhenUsed/>
    <w:qFormat/>
    <w:rsid w:val="00C3190A"/>
    <w:pPr>
      <w:spacing w:after="0" w:line="240" w:lineRule="auto"/>
    </w:pPr>
    <w:rPr>
      <w:sz w:val="20"/>
      <w:szCs w:val="20"/>
    </w:rPr>
  </w:style>
  <w:style w:type="character" w:customStyle="1" w:styleId="afc">
    <w:name w:val="Текст сноски Знак"/>
    <w:aliases w:val="Знак7 Знак1 Знак1,Знак8 Знак Знак1,Знак7 Знак2,Знак6 Знак Знак1, Знак6 Знак Знак1,Car Знак, Знак1 Знак1 Знак,Текст сноски Знак Знак1 Знак,Текст сноски Знак Знак Знак1 Знак,Текст сноски Знак Знак Знак Знак Знак"/>
    <w:basedOn w:val="a9"/>
    <w:link w:val="afb"/>
    <w:rsid w:val="00C3190A"/>
    <w:rPr>
      <w:sz w:val="20"/>
      <w:szCs w:val="20"/>
    </w:rPr>
  </w:style>
  <w:style w:type="character" w:styleId="afd">
    <w:name w:val="footnote reference"/>
    <w:basedOn w:val="a9"/>
    <w:unhideWhenUsed/>
    <w:rsid w:val="00C3190A"/>
    <w:rPr>
      <w:vertAlign w:val="superscript"/>
    </w:rPr>
  </w:style>
  <w:style w:type="character" w:customStyle="1" w:styleId="apple-converted-space">
    <w:name w:val="apple-converted-space"/>
    <w:basedOn w:val="a9"/>
    <w:rsid w:val="00C3190A"/>
  </w:style>
  <w:style w:type="paragraph" w:customStyle="1" w:styleId="38">
    <w:name w:val="Стиль3 Знак Знак"/>
    <w:basedOn w:val="27"/>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9">
    <w:name w:val="Стиль3"/>
    <w:basedOn w:val="27"/>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a">
    <w:name w:val="Body Text 3"/>
    <w:basedOn w:val="a8"/>
    <w:link w:val="3b"/>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b">
    <w:name w:val="Основной текст 3 Знак"/>
    <w:basedOn w:val="a9"/>
    <w:link w:val="3a"/>
    <w:uiPriority w:val="99"/>
    <w:rsid w:val="00C3190A"/>
    <w:rPr>
      <w:rFonts w:ascii="Times New Roman" w:eastAsia="Times New Roman" w:hAnsi="Times New Roman" w:cs="Times New Roman"/>
      <w:sz w:val="16"/>
      <w:szCs w:val="16"/>
      <w:lang w:eastAsia="ru-RU"/>
    </w:rPr>
  </w:style>
  <w:style w:type="character" w:customStyle="1" w:styleId="afe">
    <w:name w:val="Основной шрифт"/>
    <w:rsid w:val="00C3190A"/>
  </w:style>
  <w:style w:type="paragraph" w:customStyle="1" w:styleId="aff">
    <w:name w:val="Словарная статья"/>
    <w:basedOn w:val="a8"/>
    <w:next w:val="a8"/>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7">
    <w:name w:val="Body Text Indent 2"/>
    <w:basedOn w:val="a8"/>
    <w:link w:val="28"/>
    <w:uiPriority w:val="99"/>
    <w:unhideWhenUsed/>
    <w:rsid w:val="00C3190A"/>
    <w:pPr>
      <w:spacing w:after="120" w:line="480" w:lineRule="auto"/>
      <w:ind w:left="283"/>
    </w:pPr>
  </w:style>
  <w:style w:type="character" w:customStyle="1" w:styleId="28">
    <w:name w:val="Основной текст с отступом 2 Знак"/>
    <w:basedOn w:val="a9"/>
    <w:link w:val="27"/>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f0">
    <w:name w:val="Body Text"/>
    <w:basedOn w:val="a8"/>
    <w:link w:val="aff1"/>
    <w:uiPriority w:val="99"/>
    <w:unhideWhenUsed/>
    <w:qFormat/>
    <w:rsid w:val="00C3190A"/>
    <w:pPr>
      <w:spacing w:after="120"/>
    </w:pPr>
  </w:style>
  <w:style w:type="character" w:customStyle="1" w:styleId="aff1">
    <w:name w:val="Основной текст Знак"/>
    <w:basedOn w:val="a9"/>
    <w:link w:val="aff0"/>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8"/>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f2">
    <w:name w:val="Пункт б/н"/>
    <w:basedOn w:val="a8"/>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f3">
    <w:name w:val="Ариал"/>
    <w:basedOn w:val="a8"/>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4">
    <w:name w:val="Ариал Таблица"/>
    <w:basedOn w:val="aff3"/>
    <w:rsid w:val="00C3190A"/>
    <w:pPr>
      <w:widowControl w:val="0"/>
      <w:spacing w:before="0" w:after="0" w:line="240" w:lineRule="auto"/>
      <w:ind w:firstLine="0"/>
    </w:pPr>
  </w:style>
  <w:style w:type="paragraph" w:customStyle="1" w:styleId="aff5">
    <w:name w:val="Таблица шапка"/>
    <w:basedOn w:val="a8"/>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6">
    <w:name w:val="Таблица текст"/>
    <w:basedOn w:val="a8"/>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8">
    <w:name w:val="Нижний колонтитул Знак1"/>
    <w:basedOn w:val="a9"/>
    <w:rsid w:val="00C3190A"/>
    <w:rPr>
      <w:rFonts w:ascii="Times New Roman" w:eastAsia="Times New Roman" w:hAnsi="Times New Roman" w:cs="Times New Roman"/>
      <w:sz w:val="20"/>
      <w:szCs w:val="20"/>
      <w:lang w:eastAsia="ar-SA"/>
    </w:rPr>
  </w:style>
  <w:style w:type="paragraph" w:customStyle="1" w:styleId="Aieoiaio">
    <w:name w:val="Aieoiaio"/>
    <w:basedOn w:val="a8"/>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9">
    <w:name w:val="Заголовок_1"/>
    <w:basedOn w:val="a8"/>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a">
    <w:name w:val="Основной текст Знак1"/>
    <w:basedOn w:val="a9"/>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8"/>
    <w:semiHidden/>
    <w:rsid w:val="00C3190A"/>
    <w:pPr>
      <w:numPr>
        <w:ilvl w:val="2"/>
        <w:numId w:val="1"/>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8"/>
    <w:semiHidden/>
    <w:rsid w:val="00C3190A"/>
    <w:pPr>
      <w:numPr>
        <w:ilvl w:val="1"/>
        <w:numId w:val="1"/>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8"/>
    <w:rsid w:val="00C3190A"/>
    <w:pPr>
      <w:numPr>
        <w:numId w:val="1"/>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uiPriority w:val="99"/>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7">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8">
    <w:name w:val="annotation reference"/>
    <w:basedOn w:val="a9"/>
    <w:uiPriority w:val="99"/>
    <w:unhideWhenUsed/>
    <w:rsid w:val="00C3190A"/>
    <w:rPr>
      <w:sz w:val="16"/>
      <w:szCs w:val="16"/>
    </w:rPr>
  </w:style>
  <w:style w:type="paragraph" w:styleId="aff9">
    <w:name w:val="annotation text"/>
    <w:basedOn w:val="a8"/>
    <w:link w:val="affa"/>
    <w:uiPriority w:val="99"/>
    <w:unhideWhenUsed/>
    <w:rsid w:val="00C3190A"/>
    <w:pPr>
      <w:spacing w:line="240" w:lineRule="auto"/>
    </w:pPr>
    <w:rPr>
      <w:sz w:val="20"/>
      <w:szCs w:val="20"/>
    </w:rPr>
  </w:style>
  <w:style w:type="character" w:customStyle="1" w:styleId="affa">
    <w:name w:val="Текст примечания Знак"/>
    <w:basedOn w:val="a9"/>
    <w:link w:val="aff9"/>
    <w:uiPriority w:val="99"/>
    <w:rsid w:val="00C3190A"/>
    <w:rPr>
      <w:sz w:val="20"/>
      <w:szCs w:val="20"/>
    </w:rPr>
  </w:style>
  <w:style w:type="paragraph" w:styleId="affb">
    <w:name w:val="annotation subject"/>
    <w:basedOn w:val="aff9"/>
    <w:next w:val="aff9"/>
    <w:link w:val="affc"/>
    <w:uiPriority w:val="99"/>
    <w:unhideWhenUsed/>
    <w:rsid w:val="00C3190A"/>
    <w:rPr>
      <w:b/>
      <w:bCs/>
    </w:rPr>
  </w:style>
  <w:style w:type="character" w:customStyle="1" w:styleId="affc">
    <w:name w:val="Тема примечания Знак"/>
    <w:basedOn w:val="affa"/>
    <w:link w:val="affb"/>
    <w:uiPriority w:val="99"/>
    <w:rsid w:val="00C3190A"/>
    <w:rPr>
      <w:b/>
      <w:bCs/>
      <w:sz w:val="20"/>
      <w:szCs w:val="20"/>
    </w:rPr>
  </w:style>
  <w:style w:type="paragraph" w:styleId="affd">
    <w:name w:val="Revision"/>
    <w:hidden/>
    <w:uiPriority w:val="99"/>
    <w:rsid w:val="00C3190A"/>
    <w:pPr>
      <w:spacing w:after="0" w:line="240" w:lineRule="auto"/>
    </w:pPr>
  </w:style>
  <w:style w:type="paragraph" w:styleId="29">
    <w:name w:val="toc 2"/>
    <w:basedOn w:val="a8"/>
    <w:next w:val="a8"/>
    <w:autoRedefine/>
    <w:uiPriority w:val="39"/>
    <w:unhideWhenUsed/>
    <w:rsid w:val="00C3190A"/>
    <w:pPr>
      <w:spacing w:after="100"/>
      <w:ind w:left="220"/>
    </w:pPr>
  </w:style>
  <w:style w:type="paragraph" w:styleId="affe">
    <w:name w:val="endnote text"/>
    <w:basedOn w:val="a8"/>
    <w:link w:val="afff"/>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f">
    <w:name w:val="Текст концевой сноски Знак"/>
    <w:basedOn w:val="a9"/>
    <w:link w:val="affe"/>
    <w:uiPriority w:val="99"/>
    <w:rsid w:val="00C3190A"/>
    <w:rPr>
      <w:rFonts w:ascii="Times New Roman" w:eastAsiaTheme="minorEastAsia" w:hAnsi="Times New Roman" w:cs="Times New Roman"/>
      <w:sz w:val="20"/>
      <w:szCs w:val="20"/>
      <w:lang w:eastAsia="ru-RU"/>
    </w:rPr>
  </w:style>
  <w:style w:type="character" w:styleId="afff0">
    <w:name w:val="endnote reference"/>
    <w:basedOn w:val="a9"/>
    <w:uiPriority w:val="99"/>
    <w:rsid w:val="00C3190A"/>
    <w:rPr>
      <w:vertAlign w:val="superscript"/>
    </w:rPr>
  </w:style>
  <w:style w:type="character" w:customStyle="1" w:styleId="1b">
    <w:name w:val="Текст сноски Знак1"/>
    <w:aliases w:val="Знак7 Знак1 Знак,Знак8 Знак Знак,Знак7 Знак,Знак6 Знак Знак, Знак6 Знак Знак"/>
    <w:locked/>
    <w:rsid w:val="00C3190A"/>
  </w:style>
  <w:style w:type="character" w:styleId="afff1">
    <w:name w:val="Strong"/>
    <w:basedOn w:val="a9"/>
    <w:uiPriority w:val="22"/>
    <w:qFormat/>
    <w:rsid w:val="00C3190A"/>
    <w:rPr>
      <w:b/>
      <w:bCs/>
    </w:rPr>
  </w:style>
  <w:style w:type="paragraph" w:customStyle="1" w:styleId="1c">
    <w:name w:val="Абзац списка1"/>
    <w:basedOn w:val="a8"/>
    <w:rsid w:val="00C3190A"/>
    <w:pPr>
      <w:spacing w:after="200" w:line="276" w:lineRule="auto"/>
      <w:ind w:left="720"/>
    </w:pPr>
    <w:rPr>
      <w:rFonts w:ascii="Calibri" w:hAnsi="Calibri" w:cs="Times New Roman"/>
    </w:rPr>
  </w:style>
  <w:style w:type="character" w:customStyle="1" w:styleId="content1">
    <w:name w:val="content1"/>
    <w:basedOn w:val="a9"/>
    <w:rsid w:val="00C3190A"/>
    <w:rPr>
      <w:sz w:val="18"/>
      <w:szCs w:val="18"/>
    </w:rPr>
  </w:style>
  <w:style w:type="paragraph" w:styleId="afff2">
    <w:name w:val="Body Text Indent"/>
    <w:basedOn w:val="a8"/>
    <w:link w:val="afff3"/>
    <w:unhideWhenUsed/>
    <w:rsid w:val="00C3190A"/>
    <w:pPr>
      <w:spacing w:after="120"/>
      <w:ind w:left="283"/>
    </w:pPr>
  </w:style>
  <w:style w:type="character" w:customStyle="1" w:styleId="afff3">
    <w:name w:val="Основной текст с отступом Знак"/>
    <w:basedOn w:val="a9"/>
    <w:link w:val="afff2"/>
    <w:rsid w:val="00C3190A"/>
  </w:style>
  <w:style w:type="paragraph" w:customStyle="1" w:styleId="afff4">
    <w:name w:val="Текст письма"/>
    <w:basedOn w:val="a8"/>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a">
    <w:name w:val="Сетка таблицы2"/>
    <w:basedOn w:val="aa"/>
    <w:next w:val="ac"/>
    <w:uiPriority w:val="39"/>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8"/>
    <w:next w:val="a8"/>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d">
    <w:name w:val="Нет списка1"/>
    <w:next w:val="ab"/>
    <w:uiPriority w:val="99"/>
    <w:semiHidden/>
    <w:unhideWhenUsed/>
    <w:rsid w:val="00C3190A"/>
  </w:style>
  <w:style w:type="paragraph" w:customStyle="1" w:styleId="1e">
    <w:name w:val="Подзаголовок1"/>
    <w:basedOn w:val="a8"/>
    <w:next w:val="a8"/>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5">
    <w:name w:val="Подзаголовок Знак"/>
    <w:link w:val="afff6"/>
    <w:uiPriority w:val="11"/>
    <w:rsid w:val="00C3190A"/>
    <w:rPr>
      <w:rFonts w:ascii="Cambria" w:eastAsia="Times New Roman" w:hAnsi="Cambria" w:cs="Times New Roman"/>
      <w:sz w:val="24"/>
      <w:szCs w:val="24"/>
      <w:lang w:eastAsia="ru-RU"/>
    </w:rPr>
  </w:style>
  <w:style w:type="numbering" w:customStyle="1" w:styleId="110">
    <w:name w:val="Нет списка11"/>
    <w:next w:val="ab"/>
    <w:uiPriority w:val="99"/>
    <w:semiHidden/>
    <w:unhideWhenUsed/>
    <w:rsid w:val="00C3190A"/>
  </w:style>
  <w:style w:type="character" w:styleId="afff7">
    <w:name w:val="FollowedHyperlink"/>
    <w:basedOn w:val="a9"/>
    <w:uiPriority w:val="99"/>
    <w:unhideWhenUsed/>
    <w:rsid w:val="00C3190A"/>
    <w:rPr>
      <w:color w:val="800080"/>
      <w:u w:val="single"/>
    </w:rPr>
  </w:style>
  <w:style w:type="paragraph" w:customStyle="1" w:styleId="xl101">
    <w:name w:val="xl101"/>
    <w:basedOn w:val="a8"/>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8"/>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8"/>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8"/>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8"/>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8"/>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8"/>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8"/>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8"/>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8"/>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8"/>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8"/>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8"/>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8"/>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8"/>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8"/>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8"/>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8"/>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8"/>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8"/>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8"/>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8"/>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8"/>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8"/>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8"/>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8"/>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8"/>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8"/>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8"/>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8"/>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8"/>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8"/>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8"/>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8"/>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8"/>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8"/>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8"/>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8"/>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8"/>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8"/>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8"/>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8"/>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8"/>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8"/>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8"/>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8"/>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8"/>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8"/>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8"/>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8"/>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8"/>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8"/>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8"/>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8"/>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8"/>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8"/>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8"/>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8"/>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8"/>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8"/>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8"/>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8"/>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8"/>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8"/>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8"/>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8"/>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8"/>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8"/>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8"/>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8"/>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8"/>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8"/>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8"/>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8"/>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8"/>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8"/>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8"/>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8"/>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8"/>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8"/>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8"/>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8"/>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8"/>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8"/>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8"/>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8"/>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8"/>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8"/>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8"/>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8"/>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8"/>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8"/>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8"/>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8"/>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8"/>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8"/>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8"/>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8"/>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8"/>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8"/>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8"/>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8"/>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8"/>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8"/>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8"/>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8"/>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8"/>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8"/>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8"/>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8"/>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8"/>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8"/>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6">
    <w:name w:val="Subtitle"/>
    <w:basedOn w:val="a8"/>
    <w:next w:val="a8"/>
    <w:link w:val="afff5"/>
    <w:uiPriority w:val="11"/>
    <w:qFormat/>
    <w:rsid w:val="00C3190A"/>
    <w:pPr>
      <w:numPr>
        <w:ilvl w:val="1"/>
      </w:numPr>
    </w:pPr>
    <w:rPr>
      <w:rFonts w:ascii="Cambria" w:eastAsia="Times New Roman" w:hAnsi="Cambria" w:cs="Times New Roman"/>
      <w:sz w:val="24"/>
      <w:szCs w:val="24"/>
      <w:lang w:eastAsia="ru-RU"/>
    </w:rPr>
  </w:style>
  <w:style w:type="character" w:customStyle="1" w:styleId="1f">
    <w:name w:val="Подзаголовок Знак1"/>
    <w:basedOn w:val="a9"/>
    <w:uiPriority w:val="11"/>
    <w:rsid w:val="00C3190A"/>
    <w:rPr>
      <w:rFonts w:eastAsiaTheme="minorEastAsia"/>
      <w:color w:val="5A5A5A" w:themeColor="text1" w:themeTint="A5"/>
      <w:spacing w:val="15"/>
    </w:rPr>
  </w:style>
  <w:style w:type="character" w:customStyle="1" w:styleId="611">
    <w:name w:val="Заголовок 6 Знак1"/>
    <w:basedOn w:val="a9"/>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8">
    <w:name w:val="Title"/>
    <w:basedOn w:val="a8"/>
    <w:next w:val="a8"/>
    <w:link w:val="afff9"/>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9">
    <w:name w:val="Заголовок Знак"/>
    <w:basedOn w:val="a9"/>
    <w:link w:val="afff8"/>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5"/>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8"/>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a">
    <w:name w:val="Intense Emphasis"/>
    <w:uiPriority w:val="21"/>
    <w:qFormat/>
    <w:rsid w:val="00C3190A"/>
    <w:rPr>
      <w:i/>
      <w:iCs/>
      <w:color w:val="5B9BD5"/>
    </w:rPr>
  </w:style>
  <w:style w:type="paragraph" w:styleId="2b">
    <w:name w:val="Body Text 2"/>
    <w:basedOn w:val="a8"/>
    <w:link w:val="2c"/>
    <w:uiPriority w:val="99"/>
    <w:unhideWhenUsed/>
    <w:rsid w:val="00C3190A"/>
    <w:pPr>
      <w:spacing w:after="120" w:line="480" w:lineRule="auto"/>
    </w:pPr>
  </w:style>
  <w:style w:type="character" w:customStyle="1" w:styleId="2c">
    <w:name w:val="Основной текст 2 Знак"/>
    <w:basedOn w:val="a9"/>
    <w:link w:val="2b"/>
    <w:uiPriority w:val="99"/>
    <w:rsid w:val="00C3190A"/>
  </w:style>
  <w:style w:type="paragraph" w:customStyle="1" w:styleId="NoSpacing2">
    <w:name w:val="No Spacing2"/>
    <w:uiPriority w:val="99"/>
    <w:rsid w:val="00F24DF7"/>
    <w:pPr>
      <w:suppressAutoHyphens/>
      <w:spacing w:after="0" w:line="240" w:lineRule="auto"/>
    </w:pPr>
    <w:rPr>
      <w:rFonts w:ascii="Times New Roman" w:eastAsia="Times New Roman" w:hAnsi="Times New Roman" w:cs="Times New Roman"/>
      <w:kern w:val="1"/>
      <w:sz w:val="24"/>
      <w:szCs w:val="24"/>
      <w:lang w:eastAsia="ar-SA"/>
    </w:rPr>
  </w:style>
  <w:style w:type="paragraph" w:styleId="afffb">
    <w:name w:val="Normal Indent"/>
    <w:basedOn w:val="a8"/>
    <w:rsid w:val="002F11DF"/>
    <w:pPr>
      <w:spacing w:after="120" w:line="240" w:lineRule="auto"/>
      <w:ind w:firstLine="567"/>
      <w:jc w:val="both"/>
    </w:pPr>
    <w:rPr>
      <w:rFonts w:ascii="Times New Roman" w:eastAsia="Times New Roman" w:hAnsi="Times New Roman" w:cs="Times New Roman"/>
      <w:sz w:val="24"/>
      <w:szCs w:val="24"/>
      <w:lang w:eastAsia="zh-CN"/>
    </w:rPr>
  </w:style>
  <w:style w:type="character" w:styleId="afffc">
    <w:name w:val="page number"/>
    <w:rsid w:val="002F11DF"/>
    <w:rPr>
      <w:rFonts w:ascii="Arial" w:hAnsi="Arial"/>
      <w:sz w:val="16"/>
    </w:rPr>
  </w:style>
  <w:style w:type="paragraph" w:styleId="3c">
    <w:name w:val="Body Text Indent 3"/>
    <w:basedOn w:val="a8"/>
    <w:link w:val="3d"/>
    <w:unhideWhenUsed/>
    <w:rsid w:val="00C957EE"/>
    <w:pPr>
      <w:spacing w:after="120"/>
      <w:ind w:left="283"/>
    </w:pPr>
    <w:rPr>
      <w:sz w:val="16"/>
      <w:szCs w:val="16"/>
    </w:rPr>
  </w:style>
  <w:style w:type="character" w:customStyle="1" w:styleId="3d">
    <w:name w:val="Основной текст с отступом 3 Знак"/>
    <w:basedOn w:val="a9"/>
    <w:link w:val="3c"/>
    <w:rsid w:val="00C957EE"/>
    <w:rPr>
      <w:sz w:val="16"/>
      <w:szCs w:val="16"/>
    </w:rPr>
  </w:style>
  <w:style w:type="character" w:customStyle="1" w:styleId="51">
    <w:name w:val="Заголовок 5 Знак"/>
    <w:basedOn w:val="a9"/>
    <w:link w:val="50"/>
    <w:rsid w:val="002D121F"/>
    <w:rPr>
      <w:rFonts w:ascii="Times New Roman" w:eastAsia="Times New Roman" w:hAnsi="Times New Roman" w:cs="Times New Roman"/>
      <w:b/>
      <w:lang w:eastAsia="ru-RU"/>
    </w:rPr>
  </w:style>
  <w:style w:type="character" w:customStyle="1" w:styleId="70">
    <w:name w:val="Заголовок 7 Знак"/>
    <w:basedOn w:val="a9"/>
    <w:link w:val="7"/>
    <w:rsid w:val="00C957EE"/>
    <w:rPr>
      <w:rFonts w:ascii="Arial" w:eastAsia="Times New Roman" w:hAnsi="Arial" w:cs="Times New Roman"/>
      <w:b/>
      <w:sz w:val="24"/>
      <w:szCs w:val="20"/>
      <w:lang w:eastAsia="ru-RU"/>
    </w:rPr>
  </w:style>
  <w:style w:type="character" w:customStyle="1" w:styleId="81">
    <w:name w:val="Заголовок 8 Знак"/>
    <w:basedOn w:val="a9"/>
    <w:link w:val="80"/>
    <w:rsid w:val="00C957EE"/>
    <w:rPr>
      <w:rFonts w:ascii="Times New Roman" w:eastAsia="Times New Roman" w:hAnsi="Times New Roman" w:cs="Times New Roman"/>
      <w:b/>
      <w:caps/>
      <w:sz w:val="24"/>
      <w:szCs w:val="20"/>
      <w:lang w:eastAsia="ru-RU"/>
    </w:rPr>
  </w:style>
  <w:style w:type="character" w:customStyle="1" w:styleId="91">
    <w:name w:val="Заголовок 9 Знак"/>
    <w:basedOn w:val="a9"/>
    <w:link w:val="90"/>
    <w:rsid w:val="00C957EE"/>
    <w:rPr>
      <w:rFonts w:ascii="Arial" w:eastAsia="Times New Roman" w:hAnsi="Arial" w:cs="Times New Roman"/>
      <w:sz w:val="24"/>
      <w:szCs w:val="20"/>
      <w:lang w:eastAsia="ru-RU"/>
    </w:rPr>
  </w:style>
  <w:style w:type="paragraph" w:customStyle="1" w:styleId="textintable">
    <w:name w:val="textintable"/>
    <w:basedOn w:val="a8"/>
    <w:rsid w:val="00C957EE"/>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afffd">
    <w:name w:val="Пункт"/>
    <w:basedOn w:val="20"/>
    <w:rsid w:val="00C957EE"/>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0">
    <w:name w:val="List Number 2"/>
    <w:basedOn w:val="a8"/>
    <w:uiPriority w:val="99"/>
    <w:semiHidden/>
    <w:unhideWhenUsed/>
    <w:rsid w:val="00C957EE"/>
    <w:pPr>
      <w:numPr>
        <w:numId w:val="2"/>
      </w:numPr>
      <w:spacing w:after="200" w:line="276" w:lineRule="auto"/>
      <w:contextualSpacing/>
    </w:pPr>
  </w:style>
  <w:style w:type="character" w:customStyle="1" w:styleId="apple-style-span">
    <w:name w:val="apple-style-span"/>
    <w:basedOn w:val="a9"/>
    <w:rsid w:val="00C957EE"/>
  </w:style>
  <w:style w:type="paragraph" w:customStyle="1" w:styleId="212">
    <w:name w:val="Основной текст 21"/>
    <w:basedOn w:val="a8"/>
    <w:rsid w:val="00C957EE"/>
    <w:pPr>
      <w:widowControl w:val="0"/>
      <w:spacing w:after="0"/>
      <w:ind w:firstLine="851"/>
      <w:jc w:val="both"/>
    </w:pPr>
    <w:rPr>
      <w:rFonts w:ascii="Times New Roman" w:eastAsia="Times New Roman" w:hAnsi="Times New Roman" w:cs="Times New Roman"/>
      <w:sz w:val="24"/>
      <w:szCs w:val="20"/>
    </w:rPr>
  </w:style>
  <w:style w:type="paragraph" w:customStyle="1" w:styleId="Style2">
    <w:name w:val="Style2"/>
    <w:basedOn w:val="a8"/>
    <w:uiPriority w:val="99"/>
    <w:rsid w:val="00C957EE"/>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8"/>
    <w:uiPriority w:val="99"/>
    <w:rsid w:val="00C957EE"/>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9"/>
    <w:uiPriority w:val="99"/>
    <w:rsid w:val="00C957EE"/>
    <w:rPr>
      <w:rFonts w:ascii="Times New Roman" w:hAnsi="Times New Roman" w:cs="Times New Roman"/>
      <w:sz w:val="22"/>
      <w:szCs w:val="22"/>
    </w:rPr>
  </w:style>
  <w:style w:type="paragraph" w:customStyle="1" w:styleId="Pa0">
    <w:name w:val="Pa0"/>
    <w:basedOn w:val="a8"/>
    <w:next w:val="a8"/>
    <w:uiPriority w:val="99"/>
    <w:rsid w:val="00C957EE"/>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9"/>
    <w:uiPriority w:val="99"/>
    <w:rsid w:val="00C957EE"/>
    <w:rPr>
      <w:rFonts w:ascii="Arial" w:hAnsi="Arial" w:cs="Arial" w:hint="default"/>
      <w:sz w:val="22"/>
      <w:szCs w:val="22"/>
    </w:rPr>
  </w:style>
  <w:style w:type="character" w:customStyle="1" w:styleId="ConsPlusNormal0">
    <w:name w:val="ConsPlusNormal Знак"/>
    <w:link w:val="ConsPlusNormal"/>
    <w:locked/>
    <w:rsid w:val="00C957EE"/>
    <w:rPr>
      <w:rFonts w:ascii="Calibri" w:eastAsia="Times New Roman" w:hAnsi="Calibri" w:cs="Calibri"/>
      <w:szCs w:val="20"/>
      <w:lang w:eastAsia="ru-RU"/>
    </w:rPr>
  </w:style>
  <w:style w:type="paragraph" w:customStyle="1" w:styleId="MyList1">
    <w:name w:val="My List 1"/>
    <w:basedOn w:val="a8"/>
    <w:rsid w:val="00D26935"/>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8"/>
    <w:rsid w:val="00D26935"/>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9"/>
    <w:rsid w:val="00D26935"/>
    <w:rPr>
      <w:rFonts w:ascii="Arial" w:hAnsi="Arial" w:cs="Arial" w:hint="default"/>
      <w:b w:val="0"/>
      <w:bCs w:val="0"/>
      <w:color w:val="333333"/>
      <w:sz w:val="20"/>
      <w:szCs w:val="20"/>
    </w:rPr>
  </w:style>
  <w:style w:type="paragraph" w:customStyle="1" w:styleId="StyleHeading1TimesNewRoman">
    <w:name w:val="Style Heading 1 + Times New Roman"/>
    <w:basedOn w:val="14"/>
    <w:uiPriority w:val="99"/>
    <w:rsid w:val="00D26935"/>
    <w:pPr>
      <w:keepNext w:val="0"/>
      <w:keepLines w:val="0"/>
      <w:tabs>
        <w:tab w:val="left" w:pos="426"/>
      </w:tabs>
      <w:spacing w:after="60" w:line="240" w:lineRule="auto"/>
      <w:ind w:left="750" w:hanging="360"/>
      <w:jc w:val="both"/>
    </w:pPr>
    <w:rPr>
      <w:rFonts w:ascii="Times New Roman" w:eastAsia="Times New Roman" w:hAnsi="Times New Roman" w:cs="Arial"/>
      <w:b/>
      <w:color w:val="auto"/>
      <w:kern w:val="32"/>
      <w:sz w:val="24"/>
      <w:szCs w:val="24"/>
    </w:rPr>
  </w:style>
  <w:style w:type="character" w:styleId="afffe">
    <w:name w:val="Emphasis"/>
    <w:basedOn w:val="a9"/>
    <w:uiPriority w:val="20"/>
    <w:qFormat/>
    <w:rsid w:val="00D26935"/>
    <w:rPr>
      <w:i/>
      <w:iCs/>
    </w:rPr>
  </w:style>
  <w:style w:type="paragraph" w:customStyle="1" w:styleId="ZEBRA-">
    <w:name w:val="ZEBRA- Основной текст"/>
    <w:basedOn w:val="a8"/>
    <w:link w:val="ZEBRA-0"/>
    <w:rsid w:val="00D26935"/>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D26935"/>
    <w:rPr>
      <w:rFonts w:ascii="Arial" w:eastAsia="Times New Roman" w:hAnsi="Arial" w:cs="Times New Roman"/>
      <w:lang w:eastAsia="ar-SA"/>
    </w:rPr>
  </w:style>
  <w:style w:type="paragraph" w:customStyle="1" w:styleId="1f0">
    <w:name w:val="Обычный1"/>
    <w:rsid w:val="00D26935"/>
    <w:pPr>
      <w:spacing w:after="0" w:line="240" w:lineRule="auto"/>
    </w:pPr>
    <w:rPr>
      <w:rFonts w:ascii="Times New Roman" w:eastAsia="ヒラギノ角ゴ Pro W3" w:hAnsi="Times New Roman" w:cs="Times New Roman"/>
      <w:color w:val="000000"/>
      <w:sz w:val="20"/>
      <w:szCs w:val="20"/>
      <w:lang w:eastAsia="ru-RU"/>
    </w:rPr>
  </w:style>
  <w:style w:type="paragraph" w:customStyle="1" w:styleId="2d">
    <w:name w:val="Основной текст (2)"/>
    <w:basedOn w:val="a8"/>
    <w:link w:val="2e"/>
    <w:rsid w:val="00D26935"/>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e">
    <w:name w:val="Основной текст (2)_"/>
    <w:link w:val="2d"/>
    <w:rsid w:val="00D26935"/>
    <w:rPr>
      <w:rFonts w:ascii="Times New Roman" w:eastAsia="Times New Roman" w:hAnsi="Times New Roman" w:cs="Times New Roman"/>
      <w:b/>
      <w:bCs/>
      <w:sz w:val="20"/>
      <w:szCs w:val="20"/>
      <w:shd w:val="clear" w:color="auto" w:fill="FFFFFF"/>
    </w:rPr>
  </w:style>
  <w:style w:type="paragraph" w:customStyle="1" w:styleId="Standard">
    <w:name w:val="Standard"/>
    <w:rsid w:val="00D26935"/>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table" w:customStyle="1" w:styleId="3e">
    <w:name w:val="Сетка таблицы3"/>
    <w:basedOn w:val="aa"/>
    <w:next w:val="ac"/>
    <w:rsid w:val="00E60927"/>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a"/>
    <w:next w:val="ac"/>
    <w:rsid w:val="00E60927"/>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a"/>
    <w:next w:val="ac"/>
    <w:rsid w:val="002D60F4"/>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8"/>
    <w:rsid w:val="008B2552"/>
    <w:pPr>
      <w:numPr>
        <w:numId w:val="4"/>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3">
    <w:name w:val="Стиль1"/>
    <w:basedOn w:val="a8"/>
    <w:link w:val="1f1"/>
    <w:qFormat/>
    <w:rsid w:val="008B2552"/>
    <w:pPr>
      <w:keepNext/>
      <w:keepLines/>
      <w:widowControl w:val="0"/>
      <w:numPr>
        <w:numId w:val="5"/>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
    <w:name w:val="Стиль2"/>
    <w:basedOn w:val="20"/>
    <w:rsid w:val="008B2552"/>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
    <w:name w:val="Знак"/>
    <w:basedOn w:val="a8"/>
    <w:rsid w:val="008B2552"/>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8"/>
    <w:rsid w:val="008B2552"/>
    <w:pPr>
      <w:numPr>
        <w:numId w:val="6"/>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6"/>
    <w:autoRedefine/>
    <w:rsid w:val="008B2552"/>
    <w:pPr>
      <w:widowControl w:val="0"/>
      <w:numPr>
        <w:ilvl w:val="1"/>
      </w:numPr>
      <w:tabs>
        <w:tab w:val="clear" w:pos="792"/>
        <w:tab w:val="num" w:pos="720"/>
        <w:tab w:val="left" w:pos="1620"/>
      </w:tabs>
      <w:spacing w:before="120"/>
      <w:ind w:left="0" w:firstLine="360"/>
      <w:jc w:val="both"/>
    </w:pPr>
    <w:rPr>
      <w:sz w:val="24"/>
      <w:szCs w:val="24"/>
    </w:rPr>
  </w:style>
  <w:style w:type="paragraph" w:styleId="a6">
    <w:name w:val="List Number"/>
    <w:basedOn w:val="a8"/>
    <w:rsid w:val="008B2552"/>
    <w:pPr>
      <w:numPr>
        <w:ilvl w:val="2"/>
        <w:numId w:val="7"/>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2">
    <w:name w:val="Знак Знак Знак Знак Знак Знак1 Знак"/>
    <w:basedOn w:val="a8"/>
    <w:uiPriority w:val="99"/>
    <w:rsid w:val="008B2552"/>
    <w:pPr>
      <w:spacing w:before="100" w:beforeAutospacing="1" w:after="100" w:afterAutospacing="1" w:line="240" w:lineRule="auto"/>
    </w:pPr>
    <w:rPr>
      <w:rFonts w:ascii="Tahoma" w:eastAsia="Times New Roman" w:hAnsi="Tahoma" w:cs="Tahoma"/>
      <w:sz w:val="20"/>
      <w:szCs w:val="20"/>
      <w:lang w:val="en-US"/>
    </w:rPr>
  </w:style>
  <w:style w:type="paragraph" w:customStyle="1" w:styleId="affff0">
    <w:name w:val="Таблицы (моноширинный)"/>
    <w:basedOn w:val="a8"/>
    <w:next w:val="a8"/>
    <w:uiPriority w:val="99"/>
    <w:rsid w:val="008B2552"/>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8"/>
    <w:uiPriority w:val="99"/>
    <w:rsid w:val="008B2552"/>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8B2552"/>
    <w:rPr>
      <w:rFonts w:ascii="Arial" w:hAnsi="Arial" w:cs="Arial"/>
      <w:color w:val="auto"/>
      <w:sz w:val="17"/>
      <w:szCs w:val="17"/>
    </w:rPr>
  </w:style>
  <w:style w:type="paragraph" w:customStyle="1" w:styleId="affff1">
    <w:name w:val="Знак Знак"/>
    <w:basedOn w:val="a8"/>
    <w:uiPriority w:val="99"/>
    <w:rsid w:val="008B2552"/>
    <w:pPr>
      <w:spacing w:line="240" w:lineRule="exact"/>
    </w:pPr>
    <w:rPr>
      <w:rFonts w:ascii="Verdana" w:eastAsia="Calibri" w:hAnsi="Verdana" w:cs="Times New Roman"/>
      <w:sz w:val="24"/>
      <w:szCs w:val="24"/>
      <w:lang w:val="en-US"/>
    </w:rPr>
  </w:style>
  <w:style w:type="character" w:customStyle="1" w:styleId="45">
    <w:name w:val="Знак Знак4"/>
    <w:uiPriority w:val="99"/>
    <w:rsid w:val="008B2552"/>
    <w:rPr>
      <w:rFonts w:ascii="Times New Roman" w:hAnsi="Times New Roman" w:cs="Times New Roman"/>
      <w:sz w:val="20"/>
      <w:szCs w:val="20"/>
      <w:lang w:eastAsia="ru-RU"/>
    </w:rPr>
  </w:style>
  <w:style w:type="character" w:customStyle="1" w:styleId="2f0">
    <w:name w:val="Знак Знак2"/>
    <w:uiPriority w:val="99"/>
    <w:rsid w:val="008B2552"/>
    <w:rPr>
      <w:rFonts w:ascii="Times New Roman" w:hAnsi="Times New Roman" w:cs="Times New Roman"/>
      <w:sz w:val="20"/>
      <w:szCs w:val="20"/>
      <w:lang w:eastAsia="ru-RU"/>
    </w:rPr>
  </w:style>
  <w:style w:type="paragraph" w:customStyle="1" w:styleId="310">
    <w:name w:val="Основной текст с отступом 31"/>
    <w:basedOn w:val="a8"/>
    <w:link w:val="BodyTextIndent3"/>
    <w:uiPriority w:val="99"/>
    <w:rsid w:val="008B2552"/>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8B2552"/>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0"/>
    <w:uiPriority w:val="99"/>
    <w:locked/>
    <w:rsid w:val="008B2552"/>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c"/>
    <w:uiPriority w:val="99"/>
    <w:rsid w:val="008B2552"/>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8"/>
    <w:next w:val="a8"/>
    <w:uiPriority w:val="99"/>
    <w:rsid w:val="008B2552"/>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8"/>
    <w:uiPriority w:val="99"/>
    <w:rsid w:val="008B2552"/>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2">
    <w:name w:val="Plain Text"/>
    <w:basedOn w:val="a8"/>
    <w:link w:val="affff3"/>
    <w:uiPriority w:val="99"/>
    <w:unhideWhenUsed/>
    <w:rsid w:val="008B2552"/>
    <w:pPr>
      <w:spacing w:after="0" w:line="240" w:lineRule="auto"/>
    </w:pPr>
    <w:rPr>
      <w:rFonts w:ascii="Consolas" w:eastAsia="Calibri" w:hAnsi="Consolas" w:cs="Times New Roman"/>
      <w:sz w:val="21"/>
      <w:szCs w:val="21"/>
    </w:rPr>
  </w:style>
  <w:style w:type="character" w:customStyle="1" w:styleId="affff3">
    <w:name w:val="Текст Знак"/>
    <w:basedOn w:val="a9"/>
    <w:link w:val="affff2"/>
    <w:uiPriority w:val="99"/>
    <w:rsid w:val="008B2552"/>
    <w:rPr>
      <w:rFonts w:ascii="Consolas" w:eastAsia="Calibri" w:hAnsi="Consolas" w:cs="Times New Roman"/>
      <w:sz w:val="21"/>
      <w:szCs w:val="21"/>
    </w:rPr>
  </w:style>
  <w:style w:type="paragraph" w:customStyle="1" w:styleId="Style1">
    <w:name w:val="Style1"/>
    <w:basedOn w:val="14"/>
    <w:rsid w:val="008B2552"/>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4">
    <w:name w:val="ТекстТЗ"/>
    <w:basedOn w:val="a8"/>
    <w:rsid w:val="008B2552"/>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5">
    <w:name w:val="Подпункт"/>
    <w:basedOn w:val="afffd"/>
    <w:rsid w:val="008B2552"/>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8"/>
    <w:rsid w:val="008B255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9"/>
    <w:rsid w:val="008B2552"/>
  </w:style>
  <w:style w:type="paragraph" w:customStyle="1" w:styleId="p4">
    <w:name w:val="p4"/>
    <w:basedOn w:val="a8"/>
    <w:rsid w:val="008B255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2">
    <w:name w:val="Подподпункт"/>
    <w:basedOn w:val="a8"/>
    <w:link w:val="affff6"/>
    <w:uiPriority w:val="99"/>
    <w:rsid w:val="008B2552"/>
    <w:pPr>
      <w:numPr>
        <w:numId w:val="3"/>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9"/>
    <w:rsid w:val="008B2552"/>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6">
    <w:name w:val="Подподпункт Знак"/>
    <w:link w:val="a2"/>
    <w:uiPriority w:val="99"/>
    <w:locked/>
    <w:rsid w:val="008B2552"/>
    <w:rPr>
      <w:rFonts w:ascii="Times New Roman" w:eastAsia="Times New Roman" w:hAnsi="Times New Roman" w:cs="Times New Roman"/>
      <w:szCs w:val="20"/>
      <w:lang w:eastAsia="zh-CN"/>
    </w:rPr>
  </w:style>
  <w:style w:type="character" w:customStyle="1" w:styleId="tooltip">
    <w:name w:val="tooltip"/>
    <w:basedOn w:val="a9"/>
    <w:rsid w:val="008B2552"/>
    <w:rPr>
      <w:color w:val="00397A"/>
    </w:rPr>
  </w:style>
  <w:style w:type="character" w:customStyle="1" w:styleId="ucoz-forum-post">
    <w:name w:val="ucoz-forum-post"/>
    <w:basedOn w:val="a9"/>
    <w:rsid w:val="00084143"/>
  </w:style>
  <w:style w:type="table" w:customStyle="1" w:styleId="TableNormal">
    <w:name w:val="Table Normal"/>
    <w:uiPriority w:val="2"/>
    <w:semiHidden/>
    <w:unhideWhenUsed/>
    <w:qFormat/>
    <w:rsid w:val="0008414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8"/>
    <w:uiPriority w:val="1"/>
    <w:qFormat/>
    <w:rsid w:val="00084143"/>
    <w:pPr>
      <w:widowControl w:val="0"/>
      <w:autoSpaceDE w:val="0"/>
      <w:autoSpaceDN w:val="0"/>
      <w:spacing w:before="17" w:after="0" w:line="240" w:lineRule="auto"/>
    </w:pPr>
    <w:rPr>
      <w:rFonts w:ascii="Arial" w:eastAsia="Arial" w:hAnsi="Arial" w:cs="Arial"/>
      <w:lang w:eastAsia="ru-RU" w:bidi="ru-RU"/>
    </w:rPr>
  </w:style>
  <w:style w:type="paragraph" w:customStyle="1" w:styleId="HEADERTEXT">
    <w:name w:val=".HEADERTEXT"/>
    <w:uiPriority w:val="99"/>
    <w:rsid w:val="000E0D7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character" w:customStyle="1" w:styleId="1f3">
    <w:name w:val="Основной текст1"/>
    <w:basedOn w:val="a9"/>
    <w:rsid w:val="000E0D71"/>
    <w:rPr>
      <w:rFonts w:ascii="Batang" w:eastAsia="Batang" w:hAnsi="Batang" w:cs="Batang"/>
      <w:sz w:val="22"/>
      <w:szCs w:val="22"/>
      <w:u w:val="single"/>
      <w:shd w:val="clear" w:color="auto" w:fill="FFFFFF"/>
    </w:rPr>
  </w:style>
  <w:style w:type="table" w:customStyle="1" w:styleId="46">
    <w:name w:val="Сетка таблицы4"/>
    <w:basedOn w:val="aa"/>
    <w:next w:val="ac"/>
    <w:uiPriority w:val="39"/>
    <w:rsid w:val="000E0D7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a"/>
    <w:rsid w:val="000E0D7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Приложение_Разделы"/>
    <w:basedOn w:val="a8"/>
    <w:rsid w:val="007C7782"/>
    <w:pPr>
      <w:numPr>
        <w:numId w:val="8"/>
      </w:numPr>
      <w:spacing w:after="0" w:line="240" w:lineRule="auto"/>
      <w:jc w:val="both"/>
    </w:pPr>
    <w:rPr>
      <w:rFonts w:ascii="Times New Roman" w:eastAsia="Times New Roman" w:hAnsi="Times New Roman" w:cs="Times New Roman"/>
      <w:sz w:val="24"/>
      <w:szCs w:val="24"/>
      <w:lang w:eastAsia="ru-RU"/>
    </w:rPr>
  </w:style>
  <w:style w:type="character" w:customStyle="1" w:styleId="Bodytext2">
    <w:name w:val="Body text (2)_"/>
    <w:link w:val="Bodytext20"/>
    <w:rsid w:val="00476083"/>
    <w:rPr>
      <w:rFonts w:ascii="Times New Roman" w:eastAsia="Times New Roman" w:hAnsi="Times New Roman"/>
      <w:shd w:val="clear" w:color="auto" w:fill="FFFFFF"/>
    </w:rPr>
  </w:style>
  <w:style w:type="character" w:customStyle="1" w:styleId="Bodytext217pt">
    <w:name w:val="Body text (2) + 17 pt"/>
    <w:rsid w:val="00476083"/>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8"/>
    <w:link w:val="Bodytext2"/>
    <w:rsid w:val="00476083"/>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476083"/>
    <w:rPr>
      <w:rFonts w:ascii="Times New Roman" w:hAnsi="Times New Roman" w:cs="Times New Roman"/>
    </w:rPr>
  </w:style>
  <w:style w:type="character" w:customStyle="1" w:styleId="WW8Num3z0">
    <w:name w:val="WW8Num3z0"/>
    <w:rsid w:val="00476083"/>
    <w:rPr>
      <w:rFonts w:ascii="Times New Roman" w:hAnsi="Times New Roman" w:cs="Times New Roman"/>
    </w:rPr>
  </w:style>
  <w:style w:type="character" w:customStyle="1" w:styleId="WW8NumSt1z0">
    <w:name w:val="WW8NumSt1z0"/>
    <w:rsid w:val="00476083"/>
    <w:rPr>
      <w:rFonts w:ascii="Times New Roman" w:hAnsi="Times New Roman" w:cs="Times New Roman"/>
    </w:rPr>
  </w:style>
  <w:style w:type="character" w:customStyle="1" w:styleId="1f4">
    <w:name w:val="Основной шрифт абзаца1"/>
    <w:rsid w:val="00476083"/>
  </w:style>
  <w:style w:type="character" w:customStyle="1" w:styleId="1f5">
    <w:name w:val="Знак примечания1"/>
    <w:rsid w:val="00476083"/>
    <w:rPr>
      <w:sz w:val="16"/>
      <w:szCs w:val="16"/>
    </w:rPr>
  </w:style>
  <w:style w:type="character" w:customStyle="1" w:styleId="affff7">
    <w:name w:val="Символ сноски"/>
    <w:rsid w:val="00476083"/>
    <w:rPr>
      <w:vertAlign w:val="superscript"/>
    </w:rPr>
  </w:style>
  <w:style w:type="character" w:customStyle="1" w:styleId="affff8">
    <w:name w:val="Символ нумерации"/>
    <w:rsid w:val="00476083"/>
  </w:style>
  <w:style w:type="character" w:customStyle="1" w:styleId="RTFNum101">
    <w:name w:val="RTF_Num 10 1"/>
    <w:rsid w:val="00476083"/>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476083"/>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476083"/>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476083"/>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476083"/>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476083"/>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476083"/>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476083"/>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476083"/>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f1">
    <w:name w:val="Основной шрифт абзаца2"/>
    <w:rsid w:val="00476083"/>
  </w:style>
  <w:style w:type="character" w:customStyle="1" w:styleId="affff9">
    <w:name w:val="Основной текст_"/>
    <w:link w:val="53"/>
    <w:rsid w:val="00476083"/>
    <w:rPr>
      <w:rFonts w:ascii="Times New Roman" w:eastAsia="Times New Roman" w:hAnsi="Times New Roman" w:cs="Times New Roman"/>
      <w:spacing w:val="0"/>
      <w:sz w:val="16"/>
      <w:szCs w:val="16"/>
    </w:rPr>
  </w:style>
  <w:style w:type="character" w:customStyle="1" w:styleId="WW-1234">
    <w:name w:val="WW-Основной текст + Курсив1234"/>
    <w:rsid w:val="00476083"/>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476083"/>
    <w:rPr>
      <w:rFonts w:ascii="Times New Roman" w:eastAsia="Times New Roman" w:hAnsi="Times New Roman" w:cs="Times New Roman"/>
      <w:i/>
      <w:iCs/>
      <w:spacing w:val="0"/>
      <w:sz w:val="16"/>
      <w:szCs w:val="16"/>
    </w:rPr>
  </w:style>
  <w:style w:type="character" w:customStyle="1" w:styleId="3f">
    <w:name w:val="Основной текст (3)_"/>
    <w:rsid w:val="00476083"/>
    <w:rPr>
      <w:rFonts w:ascii="Times New Roman" w:eastAsia="Times New Roman" w:hAnsi="Times New Roman" w:cs="Times New Roman"/>
      <w:i/>
      <w:iCs/>
      <w:sz w:val="16"/>
      <w:szCs w:val="16"/>
    </w:rPr>
  </w:style>
  <w:style w:type="character" w:customStyle="1" w:styleId="3f0">
    <w:name w:val="Основной текст (3)"/>
    <w:basedOn w:val="3f"/>
    <w:rsid w:val="00476083"/>
    <w:rPr>
      <w:rFonts w:ascii="Times New Roman" w:eastAsia="Times New Roman" w:hAnsi="Times New Roman" w:cs="Times New Roman"/>
      <w:i/>
      <w:iCs/>
      <w:sz w:val="16"/>
      <w:szCs w:val="16"/>
    </w:rPr>
  </w:style>
  <w:style w:type="character" w:customStyle="1" w:styleId="3f1">
    <w:name w:val="Îñíîâíîé òåêñò (3) + Íå êóðñèâ"/>
    <w:rsid w:val="00476083"/>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476083"/>
    <w:rPr>
      <w:rFonts w:ascii="Times New Roman" w:eastAsia="Times New Roman" w:hAnsi="Times New Roman" w:cs="Times New Roman"/>
      <w:i w:val="0"/>
      <w:iCs w:val="0"/>
      <w:spacing w:val="0"/>
      <w:sz w:val="16"/>
      <w:szCs w:val="16"/>
    </w:rPr>
  </w:style>
  <w:style w:type="character" w:customStyle="1" w:styleId="affffa">
    <w:name w:val="Символы концевой сноски"/>
    <w:rsid w:val="00476083"/>
  </w:style>
  <w:style w:type="paragraph" w:customStyle="1" w:styleId="1f6">
    <w:name w:val="Заголовок1"/>
    <w:basedOn w:val="a8"/>
    <w:next w:val="aff0"/>
    <w:rsid w:val="00476083"/>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fb">
    <w:name w:val="List"/>
    <w:basedOn w:val="aff0"/>
    <w:rsid w:val="00476083"/>
    <w:pPr>
      <w:suppressAutoHyphens/>
      <w:spacing w:line="240" w:lineRule="auto"/>
      <w:ind w:firstLine="709"/>
      <w:jc w:val="both"/>
    </w:pPr>
    <w:rPr>
      <w:rFonts w:ascii="Arial" w:eastAsia="Times New Roman" w:hAnsi="Arial" w:cs="Tahoma"/>
      <w:szCs w:val="20"/>
      <w:lang w:eastAsia="ar-SA"/>
    </w:rPr>
  </w:style>
  <w:style w:type="paragraph" w:customStyle="1" w:styleId="1f7">
    <w:name w:val="Название1"/>
    <w:basedOn w:val="a8"/>
    <w:rsid w:val="00476083"/>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8">
    <w:name w:val="Указатель1"/>
    <w:basedOn w:val="a8"/>
    <w:rsid w:val="00476083"/>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1">
    <w:name w:val="Основной текст 31"/>
    <w:basedOn w:val="a8"/>
    <w:rsid w:val="00476083"/>
    <w:pPr>
      <w:suppressAutoHyphens/>
      <w:autoSpaceDE w:val="0"/>
      <w:spacing w:after="0" w:line="240" w:lineRule="auto"/>
      <w:jc w:val="both"/>
    </w:pPr>
    <w:rPr>
      <w:rFonts w:ascii="Times New Roman" w:eastAsia="Times New Roman" w:hAnsi="Times New Roman" w:cs="Calibri"/>
      <w:sz w:val="24"/>
      <w:szCs w:val="20"/>
      <w:lang w:eastAsia="ar-SA"/>
    </w:rPr>
  </w:style>
  <w:style w:type="paragraph" w:styleId="2f2">
    <w:name w:val="envelope return"/>
    <w:basedOn w:val="a8"/>
    <w:rsid w:val="00476083"/>
    <w:pPr>
      <w:suppressAutoHyphens/>
      <w:spacing w:after="0" w:line="240" w:lineRule="auto"/>
    </w:pPr>
    <w:rPr>
      <w:rFonts w:ascii="Bookman Old Style" w:eastAsia="Times New Roman" w:hAnsi="Bookman Old Style" w:cs="Calibri"/>
      <w:sz w:val="24"/>
      <w:szCs w:val="20"/>
      <w:lang w:eastAsia="ar-SA"/>
    </w:rPr>
  </w:style>
  <w:style w:type="paragraph" w:customStyle="1" w:styleId="1f9">
    <w:name w:val="Текст примечания1"/>
    <w:basedOn w:val="a8"/>
    <w:rsid w:val="00476083"/>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fc">
    <w:name w:val="Содержимое таблицы"/>
    <w:basedOn w:val="a8"/>
    <w:rsid w:val="00476083"/>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fd">
    <w:name w:val="Заголовок таблицы"/>
    <w:basedOn w:val="affffc"/>
    <w:rsid w:val="00476083"/>
    <w:pPr>
      <w:jc w:val="center"/>
    </w:pPr>
    <w:rPr>
      <w:b/>
      <w:bCs/>
    </w:rPr>
  </w:style>
  <w:style w:type="paragraph" w:customStyle="1" w:styleId="312">
    <w:name w:val="Основной текст (3)1"/>
    <w:basedOn w:val="a8"/>
    <w:next w:val="a8"/>
    <w:rsid w:val="00476083"/>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fe">
    <w:name w:val="Заголовок раздел"/>
    <w:rsid w:val="00476083"/>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character" w:customStyle="1" w:styleId="1fa">
    <w:name w:val="Текст примечания Знак1"/>
    <w:uiPriority w:val="99"/>
    <w:semiHidden/>
    <w:rsid w:val="00476083"/>
    <w:rPr>
      <w:rFonts w:cs="Calibri"/>
      <w:lang w:eastAsia="ar-SA"/>
    </w:rPr>
  </w:style>
  <w:style w:type="character" w:customStyle="1" w:styleId="3f2">
    <w:name w:val="Заголовок №3_"/>
    <w:link w:val="3f3"/>
    <w:rsid w:val="00476083"/>
    <w:rPr>
      <w:b/>
      <w:bCs/>
      <w:sz w:val="28"/>
      <w:szCs w:val="28"/>
      <w:shd w:val="clear" w:color="auto" w:fill="FFFFFF"/>
    </w:rPr>
  </w:style>
  <w:style w:type="paragraph" w:customStyle="1" w:styleId="3f3">
    <w:name w:val="Заголовок №3"/>
    <w:basedOn w:val="a8"/>
    <w:link w:val="3f2"/>
    <w:rsid w:val="00476083"/>
    <w:pPr>
      <w:widowControl w:val="0"/>
      <w:shd w:val="clear" w:color="auto" w:fill="FFFFFF"/>
      <w:spacing w:after="0" w:line="324" w:lineRule="exact"/>
      <w:ind w:hanging="2100"/>
      <w:jc w:val="both"/>
      <w:outlineLvl w:val="2"/>
    </w:pPr>
    <w:rPr>
      <w:b/>
      <w:bCs/>
      <w:sz w:val="28"/>
      <w:szCs w:val="28"/>
    </w:rPr>
  </w:style>
  <w:style w:type="character" w:customStyle="1" w:styleId="2f3">
    <w:name w:val="Сноска (2)_"/>
    <w:link w:val="2f4"/>
    <w:rsid w:val="00476083"/>
    <w:rPr>
      <w:b/>
      <w:bCs/>
      <w:sz w:val="18"/>
      <w:szCs w:val="18"/>
      <w:shd w:val="clear" w:color="auto" w:fill="FFFFFF"/>
    </w:rPr>
  </w:style>
  <w:style w:type="paragraph" w:customStyle="1" w:styleId="2f4">
    <w:name w:val="Сноска (2)"/>
    <w:basedOn w:val="a8"/>
    <w:link w:val="2f3"/>
    <w:rsid w:val="00476083"/>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476083"/>
    <w:rPr>
      <w:rFonts w:ascii="Arial" w:hAnsi="Arial" w:cs="Arial"/>
      <w:sz w:val="17"/>
      <w:szCs w:val="17"/>
      <w:shd w:val="clear" w:color="auto" w:fill="FFFFFF"/>
    </w:rPr>
  </w:style>
  <w:style w:type="paragraph" w:customStyle="1" w:styleId="101">
    <w:name w:val="Основной текст (10)"/>
    <w:basedOn w:val="a8"/>
    <w:link w:val="100"/>
    <w:uiPriority w:val="99"/>
    <w:rsid w:val="00476083"/>
    <w:pPr>
      <w:widowControl w:val="0"/>
      <w:shd w:val="clear" w:color="auto" w:fill="FFFFFF"/>
      <w:spacing w:before="120" w:after="720" w:line="240" w:lineRule="atLeast"/>
      <w:jc w:val="right"/>
    </w:pPr>
    <w:rPr>
      <w:rFonts w:ascii="Arial" w:hAnsi="Arial" w:cs="Arial"/>
      <w:sz w:val="17"/>
      <w:szCs w:val="17"/>
    </w:rPr>
  </w:style>
  <w:style w:type="paragraph" w:customStyle="1" w:styleId="30">
    <w:name w:val="[Ростех] Наименование Подраздела (Уровень 3)"/>
    <w:basedOn w:val="a8"/>
    <w:uiPriority w:val="99"/>
    <w:rsid w:val="00476083"/>
    <w:pPr>
      <w:keepNext/>
      <w:numPr>
        <w:ilvl w:val="1"/>
        <w:numId w:val="9"/>
      </w:numPr>
      <w:spacing w:before="240" w:after="0" w:line="240" w:lineRule="auto"/>
    </w:pPr>
    <w:rPr>
      <w:rFonts w:ascii="Proxima Nova ExCn Rg" w:hAnsi="Proxima Nova ExCn Rg" w:cs="Times New Roman"/>
      <w:b/>
      <w:bCs/>
      <w:sz w:val="28"/>
      <w:szCs w:val="28"/>
      <w:lang w:eastAsia="ru-RU"/>
    </w:rPr>
  </w:style>
  <w:style w:type="paragraph" w:customStyle="1" w:styleId="21">
    <w:name w:val="[Ростех] Наименование Раздела (Уровень 2)"/>
    <w:basedOn w:val="a8"/>
    <w:uiPriority w:val="99"/>
    <w:rsid w:val="00476083"/>
    <w:pPr>
      <w:keepNext/>
      <w:numPr>
        <w:numId w:val="9"/>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8"/>
    <w:uiPriority w:val="99"/>
    <w:rsid w:val="00476083"/>
    <w:pPr>
      <w:numPr>
        <w:ilvl w:val="5"/>
        <w:numId w:val="9"/>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8"/>
    <w:uiPriority w:val="99"/>
    <w:rsid w:val="00476083"/>
    <w:pPr>
      <w:numPr>
        <w:ilvl w:val="3"/>
        <w:numId w:val="9"/>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8"/>
    <w:uiPriority w:val="99"/>
    <w:rsid w:val="00476083"/>
    <w:pPr>
      <w:numPr>
        <w:ilvl w:val="4"/>
        <w:numId w:val="9"/>
      </w:numPr>
      <w:spacing w:before="120" w:after="0" w:line="240" w:lineRule="auto"/>
      <w:jc w:val="both"/>
    </w:pPr>
    <w:rPr>
      <w:rFonts w:ascii="Proxima Nova ExCn Rg" w:hAnsi="Proxima Nova ExCn Rg" w:cs="Times New Roman"/>
      <w:sz w:val="28"/>
      <w:szCs w:val="28"/>
      <w:lang w:eastAsia="ru-RU"/>
    </w:rPr>
  </w:style>
  <w:style w:type="character" w:customStyle="1" w:styleId="47">
    <w:name w:val="[Ростех] Текст Пункта (Уровень 4) Знак"/>
    <w:basedOn w:val="a9"/>
    <w:link w:val="4"/>
    <w:uiPriority w:val="99"/>
    <w:locked/>
    <w:rsid w:val="00476083"/>
  </w:style>
  <w:style w:type="paragraph" w:customStyle="1" w:styleId="4">
    <w:name w:val="[Ростех] Текст Пункта (Уровень 4)"/>
    <w:basedOn w:val="a8"/>
    <w:link w:val="47"/>
    <w:uiPriority w:val="99"/>
    <w:rsid w:val="00476083"/>
    <w:pPr>
      <w:numPr>
        <w:ilvl w:val="2"/>
        <w:numId w:val="9"/>
      </w:numPr>
      <w:spacing w:before="120" w:after="0" w:line="240" w:lineRule="auto"/>
      <w:jc w:val="both"/>
    </w:pPr>
  </w:style>
  <w:style w:type="paragraph" w:customStyle="1" w:styleId="1fb">
    <w:name w:val="Без интервала1"/>
    <w:basedOn w:val="a8"/>
    <w:link w:val="NoSpacingChar"/>
    <w:rsid w:val="00476083"/>
    <w:pPr>
      <w:spacing w:after="0" w:line="240" w:lineRule="auto"/>
    </w:pPr>
    <w:rPr>
      <w:rFonts w:ascii="Calibri" w:eastAsia="Times New Roman" w:hAnsi="Calibri" w:cs="Times New Roman"/>
      <w:i/>
      <w:iCs/>
      <w:sz w:val="20"/>
      <w:szCs w:val="20"/>
      <w:lang w:val="en-US"/>
    </w:rPr>
  </w:style>
  <w:style w:type="paragraph" w:customStyle="1" w:styleId="2f5">
    <w:name w:val="Без интервала2"/>
    <w:basedOn w:val="a8"/>
    <w:rsid w:val="00476083"/>
    <w:pPr>
      <w:spacing w:after="0" w:line="240" w:lineRule="auto"/>
    </w:pPr>
    <w:rPr>
      <w:rFonts w:ascii="Calibri" w:eastAsia="Times New Roman" w:hAnsi="Calibri" w:cs="Times New Roman"/>
      <w:i/>
      <w:iCs/>
      <w:sz w:val="20"/>
      <w:szCs w:val="20"/>
      <w:lang w:val="en-US"/>
    </w:rPr>
  </w:style>
  <w:style w:type="paragraph" w:customStyle="1" w:styleId="3f4">
    <w:name w:val="Без интервала3"/>
    <w:basedOn w:val="a8"/>
    <w:rsid w:val="00476083"/>
    <w:pPr>
      <w:spacing w:after="0" w:line="240" w:lineRule="auto"/>
    </w:pPr>
    <w:rPr>
      <w:rFonts w:ascii="Calibri" w:eastAsia="Times New Roman" w:hAnsi="Calibri" w:cs="Times New Roman"/>
      <w:i/>
      <w:iCs/>
      <w:sz w:val="20"/>
      <w:szCs w:val="20"/>
      <w:lang w:val="en-US"/>
    </w:rPr>
  </w:style>
  <w:style w:type="paragraph" w:customStyle="1" w:styleId="Style7">
    <w:name w:val="Style7"/>
    <w:basedOn w:val="a8"/>
    <w:rsid w:val="00476083"/>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9"/>
    <w:rsid w:val="00476083"/>
    <w:rPr>
      <w:rFonts w:ascii="Times New Roman" w:hAnsi="Times New Roman" w:cs="Times New Roman" w:hint="default"/>
    </w:rPr>
  </w:style>
  <w:style w:type="character" w:customStyle="1" w:styleId="Heading2">
    <w:name w:val="Heading #2_"/>
    <w:basedOn w:val="a9"/>
    <w:link w:val="Heading20"/>
    <w:rsid w:val="00476083"/>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476083"/>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8"/>
    <w:link w:val="Heading2"/>
    <w:rsid w:val="00476083"/>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2f6">
    <w:name w:val="Заголовок2"/>
    <w:basedOn w:val="a8"/>
    <w:next w:val="aff0"/>
    <w:rsid w:val="00476083"/>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2">
    <w:name w:val="Заголовок 1БН"/>
    <w:basedOn w:val="a8"/>
    <w:next w:val="a8"/>
    <w:rsid w:val="00476083"/>
    <w:pPr>
      <w:keepNext/>
      <w:pageBreakBefore/>
      <w:numPr>
        <w:numId w:val="10"/>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4">
    <w:name w:val="Заголовок 2БН"/>
    <w:basedOn w:val="a8"/>
    <w:next w:val="a8"/>
    <w:rsid w:val="00476083"/>
    <w:pPr>
      <w:keepNext/>
      <w:numPr>
        <w:ilvl w:val="1"/>
        <w:numId w:val="10"/>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2">
    <w:name w:val="Заголовок 3БН"/>
    <w:basedOn w:val="a8"/>
    <w:next w:val="a8"/>
    <w:rsid w:val="00476083"/>
    <w:pPr>
      <w:keepNext/>
      <w:numPr>
        <w:ilvl w:val="2"/>
        <w:numId w:val="10"/>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8"/>
    <w:next w:val="a8"/>
    <w:autoRedefine/>
    <w:rsid w:val="00476083"/>
    <w:pPr>
      <w:keepNext/>
      <w:numPr>
        <w:ilvl w:val="3"/>
        <w:numId w:val="10"/>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
    <w:name w:val="П-Текст контракта"/>
    <w:basedOn w:val="a8"/>
    <w:link w:val="-0"/>
    <w:uiPriority w:val="99"/>
    <w:rsid w:val="001340FF"/>
    <w:pPr>
      <w:widowControl w:val="0"/>
      <w:numPr>
        <w:ilvl w:val="1"/>
        <w:numId w:val="11"/>
      </w:numPr>
      <w:suppressAutoHyphens/>
      <w:spacing w:before="120" w:after="0" w:line="240" w:lineRule="auto"/>
      <w:jc w:val="both"/>
    </w:pPr>
    <w:rPr>
      <w:rFonts w:ascii="Times New Roman" w:eastAsia="Times New Roman" w:hAnsi="Times New Roman" w:cs="Times New Roman"/>
      <w:szCs w:val="24"/>
      <w:lang w:eastAsia="ru-RU"/>
    </w:rPr>
  </w:style>
  <w:style w:type="character" w:customStyle="1" w:styleId="-0">
    <w:name w:val="П-Текст контракта Знак Знак"/>
    <w:link w:val="-"/>
    <w:uiPriority w:val="99"/>
    <w:rsid w:val="001340FF"/>
    <w:rPr>
      <w:rFonts w:ascii="Times New Roman" w:eastAsia="Times New Roman" w:hAnsi="Times New Roman" w:cs="Times New Roman"/>
      <w:szCs w:val="24"/>
      <w:lang w:eastAsia="ru-RU"/>
    </w:rPr>
  </w:style>
  <w:style w:type="paragraph" w:customStyle="1" w:styleId="-1">
    <w:name w:val="Заголовок-1"/>
    <w:basedOn w:val="-"/>
    <w:rsid w:val="001340FF"/>
    <w:pPr>
      <w:numPr>
        <w:ilvl w:val="2"/>
      </w:numPr>
      <w:tabs>
        <w:tab w:val="num" w:pos="360"/>
      </w:tabs>
      <w:spacing w:after="120"/>
      <w:ind w:hanging="360"/>
      <w:jc w:val="center"/>
    </w:pPr>
    <w:rPr>
      <w:b/>
    </w:rPr>
  </w:style>
  <w:style w:type="paragraph" w:customStyle="1" w:styleId="-2">
    <w:name w:val="ПП-Текст контракта"/>
    <w:basedOn w:val="-"/>
    <w:uiPriority w:val="99"/>
    <w:rsid w:val="001340FF"/>
    <w:pPr>
      <w:numPr>
        <w:ilvl w:val="0"/>
        <w:numId w:val="0"/>
      </w:numPr>
      <w:tabs>
        <w:tab w:val="num" w:pos="360"/>
      </w:tabs>
      <w:ind w:left="2160" w:hanging="180"/>
    </w:pPr>
  </w:style>
  <w:style w:type="paragraph" w:customStyle="1" w:styleId="-3">
    <w:name w:val="ППП-Текст контракта"/>
    <w:basedOn w:val="-2"/>
    <w:rsid w:val="001340FF"/>
    <w:pPr>
      <w:numPr>
        <w:ilvl w:val="3"/>
      </w:numPr>
      <w:tabs>
        <w:tab w:val="num" w:pos="360"/>
      </w:tabs>
      <w:ind w:left="2880" w:hanging="360"/>
    </w:pPr>
  </w:style>
  <w:style w:type="paragraph" w:customStyle="1" w:styleId="111Rus">
    <w:name w:val="1.1.1. Rus"/>
    <w:basedOn w:val="-2"/>
    <w:link w:val="111Rus0"/>
    <w:qFormat/>
    <w:rsid w:val="001340FF"/>
    <w:pPr>
      <w:ind w:left="459" w:firstLine="0"/>
    </w:pPr>
  </w:style>
  <w:style w:type="character" w:customStyle="1" w:styleId="111Rus0">
    <w:name w:val="1.1.1. Rus Знак"/>
    <w:basedOn w:val="a9"/>
    <w:link w:val="111Rus"/>
    <w:rsid w:val="001340FF"/>
    <w:rPr>
      <w:rFonts w:ascii="Times New Roman" w:eastAsia="Times New Roman" w:hAnsi="Times New Roman" w:cs="Times New Roman"/>
      <w:szCs w:val="24"/>
      <w:lang w:eastAsia="ru-RU"/>
    </w:rPr>
  </w:style>
  <w:style w:type="paragraph" w:customStyle="1" w:styleId="a1">
    <w:name w:val="Буллет"/>
    <w:basedOn w:val="a8"/>
    <w:link w:val="afffff"/>
    <w:uiPriority w:val="99"/>
    <w:rsid w:val="001340FF"/>
    <w:pPr>
      <w:numPr>
        <w:numId w:val="12"/>
      </w:numPr>
      <w:spacing w:after="0" w:line="240" w:lineRule="auto"/>
      <w:jc w:val="both"/>
    </w:pPr>
    <w:rPr>
      <w:rFonts w:ascii="Times New Roman" w:eastAsia="Times New Roman" w:hAnsi="Times New Roman" w:cs="Times New Roman"/>
      <w:szCs w:val="20"/>
      <w:lang w:eastAsia="ru-RU"/>
    </w:rPr>
  </w:style>
  <w:style w:type="character" w:customStyle="1" w:styleId="afffff">
    <w:name w:val="Буллет Знак Знак"/>
    <w:link w:val="a1"/>
    <w:uiPriority w:val="99"/>
    <w:rsid w:val="001340FF"/>
    <w:rPr>
      <w:rFonts w:ascii="Times New Roman" w:eastAsia="Times New Roman" w:hAnsi="Times New Roman" w:cs="Times New Roman"/>
      <w:szCs w:val="20"/>
      <w:lang w:eastAsia="ru-RU"/>
    </w:rPr>
  </w:style>
  <w:style w:type="paragraph" w:customStyle="1" w:styleId="11Rus">
    <w:name w:val="1.1. Rus"/>
    <w:basedOn w:val="-"/>
    <w:link w:val="11Rus0"/>
    <w:qFormat/>
    <w:rsid w:val="001340FF"/>
    <w:pPr>
      <w:numPr>
        <w:ilvl w:val="0"/>
        <w:numId w:val="0"/>
      </w:numPr>
      <w:tabs>
        <w:tab w:val="num" w:pos="360"/>
      </w:tabs>
    </w:pPr>
    <w:rPr>
      <w:lang w:val="en-US"/>
    </w:rPr>
  </w:style>
  <w:style w:type="character" w:customStyle="1" w:styleId="11Rus0">
    <w:name w:val="1.1. Rus Знак"/>
    <w:link w:val="11Rus"/>
    <w:rsid w:val="001340FF"/>
    <w:rPr>
      <w:rFonts w:ascii="Times New Roman" w:eastAsia="Times New Roman" w:hAnsi="Times New Roman" w:cs="Times New Roman"/>
      <w:szCs w:val="24"/>
      <w:lang w:val="en-US" w:eastAsia="ru-RU"/>
    </w:rPr>
  </w:style>
  <w:style w:type="paragraph" w:customStyle="1" w:styleId="a0">
    <w:name w:val="Мой буллет"/>
    <w:basedOn w:val="-"/>
    <w:link w:val="afffff0"/>
    <w:qFormat/>
    <w:rsid w:val="001340FF"/>
    <w:pPr>
      <w:numPr>
        <w:ilvl w:val="0"/>
        <w:numId w:val="13"/>
      </w:numPr>
      <w:tabs>
        <w:tab w:val="left" w:pos="578"/>
      </w:tabs>
      <w:spacing w:line="238" w:lineRule="auto"/>
    </w:pPr>
  </w:style>
  <w:style w:type="character" w:customStyle="1" w:styleId="afffff0">
    <w:name w:val="Мой буллет Знак"/>
    <w:basedOn w:val="-0"/>
    <w:link w:val="a0"/>
    <w:rsid w:val="001340FF"/>
    <w:rPr>
      <w:rFonts w:ascii="Times New Roman" w:eastAsia="Times New Roman" w:hAnsi="Times New Roman" w:cs="Times New Roman"/>
      <w:szCs w:val="24"/>
      <w:lang w:eastAsia="ru-RU"/>
    </w:rPr>
  </w:style>
  <w:style w:type="paragraph" w:customStyle="1" w:styleId="1111Rus">
    <w:name w:val="1.1.1.1. Rus"/>
    <w:basedOn w:val="-3"/>
    <w:link w:val="1111Rus0"/>
    <w:qFormat/>
    <w:rsid w:val="001340FF"/>
  </w:style>
  <w:style w:type="character" w:customStyle="1" w:styleId="1111Rus0">
    <w:name w:val="1.1.1.1. Rus Знак"/>
    <w:basedOn w:val="a9"/>
    <w:link w:val="1111Rus"/>
    <w:rsid w:val="001340FF"/>
    <w:rPr>
      <w:rFonts w:ascii="Times New Roman" w:eastAsia="Times New Roman" w:hAnsi="Times New Roman" w:cs="Times New Roman"/>
      <w:szCs w:val="24"/>
      <w:lang w:eastAsia="ru-RU"/>
    </w:rPr>
  </w:style>
  <w:style w:type="paragraph" w:customStyle="1" w:styleId="2f7">
    <w:name w:val="Мой буллет 2"/>
    <w:basedOn w:val="a0"/>
    <w:link w:val="2f8"/>
    <w:qFormat/>
    <w:rsid w:val="001340FF"/>
    <w:pPr>
      <w:numPr>
        <w:numId w:val="0"/>
      </w:numPr>
      <w:tabs>
        <w:tab w:val="clear" w:pos="578"/>
        <w:tab w:val="num" w:pos="360"/>
        <w:tab w:val="left" w:pos="1310"/>
      </w:tabs>
      <w:ind w:left="1310" w:hanging="284"/>
    </w:pPr>
  </w:style>
  <w:style w:type="character" w:customStyle="1" w:styleId="2f8">
    <w:name w:val="Мой буллет 2 Знак"/>
    <w:basedOn w:val="afffff0"/>
    <w:link w:val="2f7"/>
    <w:rsid w:val="001340FF"/>
    <w:rPr>
      <w:rFonts w:ascii="Times New Roman" w:eastAsia="Times New Roman" w:hAnsi="Times New Roman" w:cs="Times New Roman"/>
      <w:szCs w:val="24"/>
      <w:lang w:eastAsia="ru-RU"/>
    </w:rPr>
  </w:style>
  <w:style w:type="paragraph" w:customStyle="1" w:styleId="-4">
    <w:name w:val="ПППП-Текст контракта"/>
    <w:basedOn w:val="-3"/>
    <w:qFormat/>
    <w:rsid w:val="001340FF"/>
  </w:style>
  <w:style w:type="paragraph" w:customStyle="1" w:styleId="--">
    <w:name w:val="П-Текст контракта-глоссарий"/>
    <w:basedOn w:val="-"/>
    <w:rsid w:val="001340FF"/>
    <w:pPr>
      <w:numPr>
        <w:ilvl w:val="0"/>
        <w:numId w:val="0"/>
      </w:numPr>
      <w:tabs>
        <w:tab w:val="num" w:pos="360"/>
      </w:tabs>
    </w:pPr>
    <w:rPr>
      <w:sz w:val="24"/>
    </w:rPr>
  </w:style>
  <w:style w:type="paragraph" w:customStyle="1" w:styleId="62">
    <w:name w:val="заголовок 6"/>
    <w:basedOn w:val="a8"/>
    <w:next w:val="a8"/>
    <w:rsid w:val="001340FF"/>
    <w:pPr>
      <w:keepNext/>
      <w:widowControl w:val="0"/>
      <w:autoSpaceDE w:val="0"/>
      <w:autoSpaceDN w:val="0"/>
      <w:adjustRightInd w:val="0"/>
      <w:spacing w:after="0" w:line="240" w:lineRule="auto"/>
      <w:ind w:firstLine="709"/>
      <w:jc w:val="center"/>
    </w:pPr>
    <w:rPr>
      <w:rFonts w:ascii="Times New Roman" w:eastAsia="Calibri" w:hAnsi="Times New Roman" w:cs="Times New Roman"/>
      <w:b/>
      <w:caps/>
      <w:sz w:val="20"/>
      <w:szCs w:val="20"/>
      <w:u w:val="single"/>
      <w:lang w:eastAsia="ru-RU"/>
    </w:rPr>
  </w:style>
  <w:style w:type="paragraph" w:styleId="a3">
    <w:name w:val="List Bullet"/>
    <w:basedOn w:val="a8"/>
    <w:autoRedefine/>
    <w:rsid w:val="001340FF"/>
    <w:pPr>
      <w:widowControl w:val="0"/>
      <w:numPr>
        <w:numId w:val="16"/>
      </w:numPr>
      <w:autoSpaceDE w:val="0"/>
      <w:autoSpaceDN w:val="0"/>
      <w:adjustRightInd w:val="0"/>
      <w:spacing w:before="60" w:after="0" w:line="240" w:lineRule="auto"/>
      <w:ind w:left="425" w:hanging="425"/>
      <w:jc w:val="both"/>
    </w:pPr>
    <w:rPr>
      <w:rFonts w:ascii="Times New Roman" w:eastAsia="Calibri" w:hAnsi="Times New Roman" w:cs="Times New Roman"/>
      <w:sz w:val="20"/>
      <w:szCs w:val="20"/>
      <w:lang w:eastAsia="ru-RU"/>
    </w:rPr>
  </w:style>
  <w:style w:type="paragraph" w:styleId="afffff1">
    <w:name w:val="caption"/>
    <w:basedOn w:val="a8"/>
    <w:next w:val="a8"/>
    <w:qFormat/>
    <w:rsid w:val="001340FF"/>
    <w:pPr>
      <w:keepNext/>
      <w:keepLines/>
      <w:widowControl w:val="0"/>
      <w:autoSpaceDE w:val="0"/>
      <w:autoSpaceDN w:val="0"/>
      <w:adjustRightInd w:val="0"/>
      <w:spacing w:after="120" w:line="240" w:lineRule="auto"/>
      <w:ind w:left="1080" w:hanging="1080"/>
      <w:jc w:val="center"/>
    </w:pPr>
    <w:rPr>
      <w:rFonts w:ascii="Times New Roman" w:eastAsia="Calibri" w:hAnsi="Times New Roman" w:cs="Times New Roman"/>
      <w:sz w:val="20"/>
      <w:szCs w:val="20"/>
      <w:lang w:eastAsia="ru-RU"/>
    </w:rPr>
  </w:style>
  <w:style w:type="paragraph" w:styleId="48">
    <w:name w:val="toc 4"/>
    <w:basedOn w:val="a8"/>
    <w:next w:val="a8"/>
    <w:autoRedefine/>
    <w:uiPriority w:val="39"/>
    <w:rsid w:val="001340FF"/>
    <w:pPr>
      <w:widowControl w:val="0"/>
      <w:autoSpaceDE w:val="0"/>
      <w:autoSpaceDN w:val="0"/>
      <w:adjustRightInd w:val="0"/>
      <w:spacing w:after="0" w:line="240" w:lineRule="auto"/>
      <w:ind w:left="540" w:firstLine="709"/>
      <w:jc w:val="both"/>
    </w:pPr>
    <w:rPr>
      <w:rFonts w:ascii="Times New Roman" w:eastAsia="Calibri" w:hAnsi="Times New Roman" w:cs="Times New Roman"/>
      <w:sz w:val="20"/>
      <w:szCs w:val="20"/>
      <w:lang w:eastAsia="ru-RU"/>
    </w:rPr>
  </w:style>
  <w:style w:type="paragraph" w:styleId="54">
    <w:name w:val="toc 5"/>
    <w:basedOn w:val="a8"/>
    <w:next w:val="a8"/>
    <w:autoRedefine/>
    <w:uiPriority w:val="39"/>
    <w:rsid w:val="001340FF"/>
    <w:pPr>
      <w:widowControl w:val="0"/>
      <w:autoSpaceDE w:val="0"/>
      <w:autoSpaceDN w:val="0"/>
      <w:adjustRightInd w:val="0"/>
      <w:spacing w:after="0" w:line="240" w:lineRule="auto"/>
      <w:ind w:left="720" w:firstLine="709"/>
      <w:jc w:val="both"/>
    </w:pPr>
    <w:rPr>
      <w:rFonts w:ascii="Times New Roman" w:eastAsia="Calibri" w:hAnsi="Times New Roman" w:cs="Times New Roman"/>
      <w:sz w:val="20"/>
      <w:szCs w:val="20"/>
      <w:lang w:eastAsia="ru-RU"/>
    </w:rPr>
  </w:style>
  <w:style w:type="paragraph" w:styleId="63">
    <w:name w:val="toc 6"/>
    <w:basedOn w:val="a8"/>
    <w:next w:val="a8"/>
    <w:autoRedefine/>
    <w:uiPriority w:val="39"/>
    <w:rsid w:val="001340FF"/>
    <w:pPr>
      <w:widowControl w:val="0"/>
      <w:autoSpaceDE w:val="0"/>
      <w:autoSpaceDN w:val="0"/>
      <w:adjustRightInd w:val="0"/>
      <w:spacing w:after="0" w:line="240" w:lineRule="auto"/>
      <w:ind w:left="900" w:firstLine="709"/>
      <w:jc w:val="both"/>
    </w:pPr>
    <w:rPr>
      <w:rFonts w:ascii="Times New Roman" w:eastAsia="Calibri" w:hAnsi="Times New Roman" w:cs="Times New Roman"/>
      <w:sz w:val="20"/>
      <w:szCs w:val="20"/>
      <w:lang w:eastAsia="ru-RU"/>
    </w:rPr>
  </w:style>
  <w:style w:type="paragraph" w:styleId="72">
    <w:name w:val="toc 7"/>
    <w:basedOn w:val="a8"/>
    <w:next w:val="a8"/>
    <w:autoRedefine/>
    <w:uiPriority w:val="39"/>
    <w:rsid w:val="001340FF"/>
    <w:pPr>
      <w:widowControl w:val="0"/>
      <w:autoSpaceDE w:val="0"/>
      <w:autoSpaceDN w:val="0"/>
      <w:adjustRightInd w:val="0"/>
      <w:spacing w:after="0" w:line="240" w:lineRule="auto"/>
      <w:ind w:left="1080" w:firstLine="709"/>
      <w:jc w:val="both"/>
    </w:pPr>
    <w:rPr>
      <w:rFonts w:ascii="Times New Roman" w:eastAsia="Calibri" w:hAnsi="Times New Roman" w:cs="Times New Roman"/>
      <w:sz w:val="20"/>
      <w:szCs w:val="20"/>
      <w:lang w:eastAsia="ru-RU"/>
    </w:rPr>
  </w:style>
  <w:style w:type="paragraph" w:styleId="82">
    <w:name w:val="toc 8"/>
    <w:basedOn w:val="a8"/>
    <w:next w:val="a8"/>
    <w:autoRedefine/>
    <w:uiPriority w:val="39"/>
    <w:rsid w:val="001340FF"/>
    <w:pPr>
      <w:widowControl w:val="0"/>
      <w:autoSpaceDE w:val="0"/>
      <w:autoSpaceDN w:val="0"/>
      <w:adjustRightInd w:val="0"/>
      <w:spacing w:after="0" w:line="240" w:lineRule="auto"/>
      <w:ind w:left="1260" w:firstLine="709"/>
      <w:jc w:val="both"/>
    </w:pPr>
    <w:rPr>
      <w:rFonts w:ascii="Times New Roman" w:eastAsia="Calibri" w:hAnsi="Times New Roman" w:cs="Times New Roman"/>
      <w:sz w:val="20"/>
      <w:szCs w:val="20"/>
      <w:lang w:eastAsia="ru-RU"/>
    </w:rPr>
  </w:style>
  <w:style w:type="paragraph" w:styleId="92">
    <w:name w:val="toc 9"/>
    <w:basedOn w:val="a8"/>
    <w:next w:val="a8"/>
    <w:autoRedefine/>
    <w:uiPriority w:val="39"/>
    <w:rsid w:val="001340FF"/>
    <w:pPr>
      <w:widowControl w:val="0"/>
      <w:autoSpaceDE w:val="0"/>
      <w:autoSpaceDN w:val="0"/>
      <w:adjustRightInd w:val="0"/>
      <w:spacing w:after="0" w:line="240" w:lineRule="auto"/>
      <w:ind w:left="1360" w:firstLine="709"/>
      <w:jc w:val="both"/>
    </w:pPr>
    <w:rPr>
      <w:rFonts w:ascii="Times New Roman" w:eastAsia="Calibri" w:hAnsi="Times New Roman" w:cs="Times New Roman"/>
      <w:sz w:val="20"/>
      <w:szCs w:val="20"/>
      <w:lang w:eastAsia="ru-RU"/>
    </w:rPr>
  </w:style>
  <w:style w:type="paragraph" w:customStyle="1" w:styleId="-5">
    <w:name w:val="Таблица - заголовок"/>
    <w:basedOn w:val="a8"/>
    <w:rsid w:val="001340FF"/>
    <w:pPr>
      <w:widowControl w:val="0"/>
      <w:autoSpaceDE w:val="0"/>
      <w:autoSpaceDN w:val="0"/>
      <w:adjustRightInd w:val="0"/>
      <w:spacing w:before="60" w:after="0" w:line="240" w:lineRule="auto"/>
      <w:ind w:firstLine="709"/>
      <w:jc w:val="center"/>
    </w:pPr>
    <w:rPr>
      <w:rFonts w:ascii="Times New Roman" w:eastAsia="Calibri" w:hAnsi="Times New Roman" w:cs="Times New Roman"/>
      <w:b/>
      <w:sz w:val="16"/>
      <w:szCs w:val="20"/>
      <w:lang w:eastAsia="ru-RU"/>
    </w:rPr>
  </w:style>
  <w:style w:type="paragraph" w:customStyle="1" w:styleId="-7">
    <w:name w:val="Таблица - источник"/>
    <w:basedOn w:val="a8"/>
    <w:rsid w:val="001340FF"/>
    <w:pPr>
      <w:widowControl w:val="0"/>
      <w:autoSpaceDE w:val="0"/>
      <w:autoSpaceDN w:val="0"/>
      <w:adjustRightInd w:val="0"/>
      <w:spacing w:after="120" w:line="240" w:lineRule="auto"/>
      <w:ind w:firstLine="709"/>
      <w:jc w:val="center"/>
    </w:pPr>
    <w:rPr>
      <w:rFonts w:ascii="Times New Roman" w:eastAsia="Calibri" w:hAnsi="Times New Roman" w:cs="Times New Roman"/>
      <w:i/>
      <w:sz w:val="16"/>
      <w:szCs w:val="20"/>
      <w:lang w:eastAsia="ru-RU"/>
    </w:rPr>
  </w:style>
  <w:style w:type="paragraph" w:customStyle="1" w:styleId="-8">
    <w:name w:val="Таблица - название"/>
    <w:basedOn w:val="a8"/>
    <w:rsid w:val="001340FF"/>
    <w:pPr>
      <w:widowControl w:val="0"/>
      <w:autoSpaceDE w:val="0"/>
      <w:autoSpaceDN w:val="0"/>
      <w:adjustRightInd w:val="0"/>
      <w:spacing w:before="240" w:after="120" w:line="240" w:lineRule="auto"/>
      <w:ind w:left="2835" w:firstLine="709"/>
      <w:jc w:val="both"/>
    </w:pPr>
    <w:rPr>
      <w:rFonts w:ascii="Times New Roman" w:eastAsia="Calibri" w:hAnsi="Times New Roman" w:cs="Times New Roman"/>
      <w:b/>
      <w:bCs/>
      <w:sz w:val="20"/>
      <w:szCs w:val="20"/>
      <w:lang w:eastAsia="ru-RU"/>
    </w:rPr>
  </w:style>
  <w:style w:type="paragraph" w:customStyle="1" w:styleId="-9">
    <w:name w:val="Таблица - текст"/>
    <w:basedOn w:val="a8"/>
    <w:rsid w:val="001340FF"/>
    <w:pPr>
      <w:widowControl w:val="0"/>
      <w:autoSpaceDE w:val="0"/>
      <w:autoSpaceDN w:val="0"/>
      <w:adjustRightInd w:val="0"/>
      <w:spacing w:before="60" w:after="0" w:line="240" w:lineRule="auto"/>
      <w:ind w:firstLine="709"/>
      <w:jc w:val="right"/>
    </w:pPr>
    <w:rPr>
      <w:rFonts w:ascii="Times New Roman" w:eastAsia="Calibri" w:hAnsi="Times New Roman" w:cs="Times New Roman"/>
      <w:sz w:val="16"/>
      <w:szCs w:val="20"/>
      <w:lang w:eastAsia="ru-RU"/>
    </w:rPr>
  </w:style>
  <w:style w:type="paragraph" w:styleId="afffff2">
    <w:name w:val="Document Map"/>
    <w:basedOn w:val="a8"/>
    <w:link w:val="afffff3"/>
    <w:uiPriority w:val="99"/>
    <w:semiHidden/>
    <w:rsid w:val="001340FF"/>
    <w:pPr>
      <w:widowControl w:val="0"/>
      <w:shd w:val="clear" w:color="auto" w:fill="000080"/>
      <w:autoSpaceDE w:val="0"/>
      <w:autoSpaceDN w:val="0"/>
      <w:adjustRightInd w:val="0"/>
      <w:spacing w:after="0" w:line="240" w:lineRule="auto"/>
      <w:ind w:firstLine="709"/>
      <w:jc w:val="both"/>
    </w:pPr>
    <w:rPr>
      <w:rFonts w:ascii="Tahoma" w:eastAsia="Calibri" w:hAnsi="Tahoma" w:cs="Tahoma"/>
      <w:sz w:val="20"/>
      <w:szCs w:val="20"/>
      <w:lang w:eastAsia="ru-RU"/>
    </w:rPr>
  </w:style>
  <w:style w:type="character" w:customStyle="1" w:styleId="afffff3">
    <w:name w:val="Схема документа Знак"/>
    <w:basedOn w:val="a9"/>
    <w:link w:val="afffff2"/>
    <w:uiPriority w:val="99"/>
    <w:semiHidden/>
    <w:rsid w:val="001340FF"/>
    <w:rPr>
      <w:rFonts w:ascii="Tahoma" w:eastAsia="Calibri" w:hAnsi="Tahoma" w:cs="Tahoma"/>
      <w:sz w:val="20"/>
      <w:szCs w:val="20"/>
      <w:shd w:val="clear" w:color="auto" w:fill="000080"/>
      <w:lang w:eastAsia="ru-RU"/>
    </w:rPr>
  </w:style>
  <w:style w:type="paragraph" w:customStyle="1" w:styleId="rvps48222">
    <w:name w:val="rvps48222"/>
    <w:basedOn w:val="a8"/>
    <w:rsid w:val="001340FF"/>
    <w:pPr>
      <w:widowControl w:val="0"/>
      <w:autoSpaceDE w:val="0"/>
      <w:autoSpaceDN w:val="0"/>
      <w:adjustRightInd w:val="0"/>
      <w:spacing w:after="129" w:line="240" w:lineRule="auto"/>
      <w:ind w:firstLine="709"/>
      <w:jc w:val="right"/>
    </w:pPr>
    <w:rPr>
      <w:rFonts w:ascii="Verdana" w:eastAsia="Calibri" w:hAnsi="Verdana" w:cs="Times New Roman"/>
      <w:color w:val="000000"/>
      <w:sz w:val="14"/>
      <w:szCs w:val="14"/>
      <w:lang w:eastAsia="ru-RU"/>
    </w:rPr>
  </w:style>
  <w:style w:type="character" w:customStyle="1" w:styleId="rvts48220">
    <w:name w:val="rvts48220"/>
    <w:rsid w:val="001340FF"/>
    <w:rPr>
      <w:rFonts w:ascii="Verdana" w:hAnsi="Verdana"/>
      <w:color w:val="000000"/>
      <w:sz w:val="16"/>
      <w:u w:val="none"/>
      <w:effect w:val="none"/>
    </w:rPr>
  </w:style>
  <w:style w:type="character" w:customStyle="1" w:styleId="rvts48223">
    <w:name w:val="rvts48223"/>
    <w:rsid w:val="001340FF"/>
    <w:rPr>
      <w:rFonts w:ascii="Verdana" w:hAnsi="Verdana"/>
      <w:b/>
      <w:color w:val="000080"/>
      <w:sz w:val="16"/>
      <w:u w:val="none"/>
      <w:effect w:val="none"/>
      <w:shd w:val="clear" w:color="auto" w:fill="auto"/>
    </w:rPr>
  </w:style>
  <w:style w:type="character" w:customStyle="1" w:styleId="rvts482213">
    <w:name w:val="rvts482213"/>
    <w:rsid w:val="001340FF"/>
    <w:rPr>
      <w:rFonts w:ascii="Verdana" w:hAnsi="Verdana"/>
      <w:color w:val="000000"/>
      <w:sz w:val="16"/>
      <w:u w:val="none"/>
      <w:effect w:val="none"/>
      <w:shd w:val="clear" w:color="auto" w:fill="auto"/>
    </w:rPr>
  </w:style>
  <w:style w:type="paragraph" w:customStyle="1" w:styleId="Header2-SubClauses">
    <w:name w:val="Header 2 - SubClauses"/>
    <w:basedOn w:val="a8"/>
    <w:rsid w:val="001340FF"/>
    <w:pPr>
      <w:widowControl w:val="0"/>
      <w:numPr>
        <w:numId w:val="17"/>
      </w:numPr>
      <w:tabs>
        <w:tab w:val="left" w:pos="619"/>
      </w:tabs>
      <w:autoSpaceDE w:val="0"/>
      <w:autoSpaceDN w:val="0"/>
      <w:adjustRightInd w:val="0"/>
      <w:spacing w:before="120" w:after="120" w:line="240" w:lineRule="auto"/>
      <w:jc w:val="both"/>
    </w:pPr>
    <w:rPr>
      <w:rFonts w:ascii="Times New Roman" w:eastAsia="Calibri" w:hAnsi="Times New Roman" w:cs="Times New Roman"/>
      <w:sz w:val="24"/>
      <w:szCs w:val="20"/>
      <w:lang w:val="es-ES_tradnl" w:eastAsia="ru-RU"/>
    </w:rPr>
  </w:style>
  <w:style w:type="paragraph" w:customStyle="1" w:styleId="2f9">
    <w:name w:val="Обычный2"/>
    <w:basedOn w:val="Default"/>
    <w:next w:val="Default"/>
    <w:rsid w:val="001340FF"/>
    <w:rPr>
      <w:rFonts w:eastAsia="Calibri"/>
      <w:color w:val="auto"/>
      <w:lang w:eastAsia="ru-RU"/>
    </w:rPr>
  </w:style>
  <w:style w:type="character" w:customStyle="1" w:styleId="afffff4">
    <w:name w:val="комментарий"/>
    <w:rsid w:val="001340FF"/>
    <w:rPr>
      <w:b/>
      <w:i/>
      <w:sz w:val="28"/>
    </w:rPr>
  </w:style>
  <w:style w:type="paragraph" w:styleId="2">
    <w:name w:val="List Bullet 2"/>
    <w:basedOn w:val="a8"/>
    <w:autoRedefine/>
    <w:rsid w:val="001340FF"/>
    <w:pPr>
      <w:widowControl w:val="0"/>
      <w:numPr>
        <w:numId w:val="14"/>
      </w:numPr>
      <w:tabs>
        <w:tab w:val="clear" w:pos="360"/>
        <w:tab w:val="num" w:pos="643"/>
      </w:tabs>
      <w:autoSpaceDE w:val="0"/>
      <w:autoSpaceDN w:val="0"/>
      <w:adjustRightInd w:val="0"/>
      <w:spacing w:after="0" w:line="240" w:lineRule="auto"/>
      <w:ind w:left="643"/>
      <w:jc w:val="both"/>
    </w:pPr>
    <w:rPr>
      <w:rFonts w:ascii="Times New Roman" w:eastAsia="Calibri" w:hAnsi="Times New Roman" w:cs="Times New Roman"/>
      <w:sz w:val="24"/>
      <w:szCs w:val="24"/>
      <w:lang w:val="en-US" w:eastAsia="ru-RU"/>
    </w:rPr>
  </w:style>
  <w:style w:type="paragraph" w:customStyle="1" w:styleId="102">
    <w:name w:val="Основной текст+10"/>
    <w:basedOn w:val="aff0"/>
    <w:rsid w:val="001340FF"/>
    <w:pPr>
      <w:widowControl w:val="0"/>
      <w:autoSpaceDE w:val="0"/>
      <w:autoSpaceDN w:val="0"/>
      <w:adjustRightInd w:val="0"/>
      <w:spacing w:before="120" w:line="240" w:lineRule="auto"/>
      <w:ind w:firstLine="709"/>
      <w:jc w:val="both"/>
    </w:pPr>
    <w:rPr>
      <w:rFonts w:ascii="AGOpus" w:eastAsia="Calibri" w:hAnsi="AGOpus" w:cs="Times New Roman"/>
      <w:sz w:val="20"/>
      <w:szCs w:val="24"/>
      <w:lang w:eastAsia="ru-RU"/>
    </w:rPr>
  </w:style>
  <w:style w:type="character" w:customStyle="1" w:styleId="DefaultChar">
    <w:name w:val="Default Char"/>
    <w:rsid w:val="001340FF"/>
    <w:rPr>
      <w:color w:val="000000"/>
      <w:sz w:val="24"/>
      <w:lang w:val="ru-RU" w:eastAsia="ru-RU"/>
    </w:rPr>
  </w:style>
  <w:style w:type="character" w:customStyle="1" w:styleId="Char">
    <w:name w:val="Обычный Char"/>
    <w:rsid w:val="001340FF"/>
    <w:rPr>
      <w:color w:val="000000"/>
      <w:sz w:val="24"/>
      <w:lang w:val="ru-RU" w:eastAsia="ru-RU"/>
    </w:rPr>
  </w:style>
  <w:style w:type="paragraph" w:styleId="3">
    <w:name w:val="List Bullet 3"/>
    <w:basedOn w:val="a8"/>
    <w:autoRedefine/>
    <w:rsid w:val="001340FF"/>
    <w:pPr>
      <w:widowControl w:val="0"/>
      <w:numPr>
        <w:numId w:val="15"/>
      </w:numPr>
      <w:tabs>
        <w:tab w:val="clear" w:pos="643"/>
        <w:tab w:val="num" w:pos="926"/>
      </w:tabs>
      <w:autoSpaceDE w:val="0"/>
      <w:autoSpaceDN w:val="0"/>
      <w:adjustRightInd w:val="0"/>
      <w:spacing w:after="0" w:line="240" w:lineRule="auto"/>
      <w:ind w:left="926"/>
      <w:jc w:val="both"/>
    </w:pPr>
    <w:rPr>
      <w:rFonts w:ascii="Times New Roman" w:eastAsia="Calibri" w:hAnsi="Times New Roman" w:cs="Times New Roman"/>
      <w:sz w:val="24"/>
      <w:szCs w:val="20"/>
      <w:lang w:val="en-US" w:eastAsia="ru-RU"/>
    </w:rPr>
  </w:style>
  <w:style w:type="paragraph" w:styleId="afffff5">
    <w:name w:val="toa heading"/>
    <w:basedOn w:val="a8"/>
    <w:next w:val="a8"/>
    <w:semiHidden/>
    <w:rsid w:val="001340FF"/>
    <w:pPr>
      <w:widowControl w:val="0"/>
      <w:autoSpaceDE w:val="0"/>
      <w:autoSpaceDN w:val="0"/>
      <w:adjustRightInd w:val="0"/>
      <w:spacing w:before="120" w:after="0" w:line="240" w:lineRule="auto"/>
      <w:ind w:firstLine="709"/>
      <w:jc w:val="both"/>
    </w:pPr>
    <w:rPr>
      <w:rFonts w:ascii="Arial" w:eastAsia="Calibri" w:hAnsi="Arial" w:cs="Times New Roman"/>
      <w:b/>
      <w:sz w:val="24"/>
      <w:szCs w:val="20"/>
      <w:lang w:val="en-US" w:eastAsia="ru-RU"/>
    </w:rPr>
  </w:style>
  <w:style w:type="character" w:customStyle="1" w:styleId="1Char">
    <w:name w:val="Обычный1 Char"/>
    <w:rsid w:val="001340FF"/>
    <w:rPr>
      <w:sz w:val="24"/>
      <w:lang w:val="ru-RU" w:eastAsia="ru-RU"/>
    </w:rPr>
  </w:style>
  <w:style w:type="character" w:customStyle="1" w:styleId="1char0">
    <w:name w:val="1char"/>
    <w:rsid w:val="001340FF"/>
    <w:rPr>
      <w:rFonts w:cs="Times New Roman"/>
    </w:rPr>
  </w:style>
  <w:style w:type="character" w:customStyle="1" w:styleId="BodyText21">
    <w:name w:val="Body Text 2 Знак"/>
    <w:rsid w:val="001340FF"/>
    <w:rPr>
      <w:rFonts w:ascii="Arial" w:hAnsi="Arial"/>
      <w:color w:val="FF00FF"/>
      <w:sz w:val="22"/>
      <w:lang w:val="ru-RU" w:eastAsia="ru-RU"/>
    </w:rPr>
  </w:style>
  <w:style w:type="character" w:customStyle="1" w:styleId="NoSpacingChar">
    <w:name w:val="No Spacing Char"/>
    <w:link w:val="1fb"/>
    <w:locked/>
    <w:rsid w:val="001340FF"/>
    <w:rPr>
      <w:rFonts w:ascii="Calibri" w:eastAsia="Times New Roman" w:hAnsi="Calibri" w:cs="Times New Roman"/>
      <w:i/>
      <w:iCs/>
      <w:sz w:val="20"/>
      <w:szCs w:val="20"/>
      <w:lang w:val="en-US"/>
    </w:rPr>
  </w:style>
  <w:style w:type="paragraph" w:customStyle="1" w:styleId="1fc">
    <w:name w:val="Заголовок оглавления1"/>
    <w:basedOn w:val="14"/>
    <w:next w:val="a8"/>
    <w:rsid w:val="001340FF"/>
    <w:pPr>
      <w:widowControl w:val="0"/>
      <w:tabs>
        <w:tab w:val="left" w:pos="284"/>
      </w:tabs>
      <w:autoSpaceDE w:val="0"/>
      <w:autoSpaceDN w:val="0"/>
      <w:adjustRightInd w:val="0"/>
      <w:spacing w:before="480" w:line="276" w:lineRule="auto"/>
      <w:jc w:val="center"/>
      <w:outlineLvl w:val="9"/>
    </w:pPr>
    <w:rPr>
      <w:rFonts w:ascii="Cambria" w:eastAsia="Calibri" w:hAnsi="Cambria" w:cs="Times New Roman"/>
      <w:b/>
      <w:bCs/>
      <w:color w:val="365F91"/>
      <w:sz w:val="24"/>
      <w:szCs w:val="28"/>
      <w:lang w:eastAsia="ru-RU"/>
    </w:rPr>
  </w:style>
  <w:style w:type="paragraph" w:customStyle="1" w:styleId="111">
    <w:name w:val="Стиль Заголовок 1 + 11 пт"/>
    <w:basedOn w:val="14"/>
    <w:link w:val="1111"/>
    <w:rsid w:val="001340FF"/>
    <w:pPr>
      <w:keepLines w:val="0"/>
      <w:widowControl w:val="0"/>
      <w:numPr>
        <w:numId w:val="19"/>
      </w:numPr>
      <w:tabs>
        <w:tab w:val="left" w:pos="284"/>
      </w:tabs>
      <w:autoSpaceDE w:val="0"/>
      <w:autoSpaceDN w:val="0"/>
      <w:adjustRightInd w:val="0"/>
      <w:spacing w:before="360" w:after="120" w:line="240" w:lineRule="auto"/>
      <w:jc w:val="center"/>
    </w:pPr>
    <w:rPr>
      <w:rFonts w:ascii="Times New Roman" w:eastAsia="Times New Roman" w:hAnsi="Times New Roman" w:cs="Times New Roman"/>
      <w:b/>
      <w:bCs/>
      <w:color w:val="auto"/>
      <w:sz w:val="22"/>
      <w:szCs w:val="24"/>
      <w:lang w:eastAsia="ru-RU"/>
    </w:rPr>
  </w:style>
  <w:style w:type="paragraph" w:customStyle="1" w:styleId="a4">
    <w:name w:val="статьи договора"/>
    <w:basedOn w:val="111"/>
    <w:link w:val="1fd"/>
    <w:rsid w:val="001340FF"/>
    <w:pPr>
      <w:keepNext w:val="0"/>
      <w:numPr>
        <w:ilvl w:val="1"/>
      </w:numPr>
      <w:spacing w:before="0" w:after="60"/>
      <w:jc w:val="both"/>
      <w:outlineLvl w:val="1"/>
    </w:pPr>
    <w:rPr>
      <w:b w:val="0"/>
      <w:bCs w:val="0"/>
      <w:szCs w:val="22"/>
    </w:rPr>
  </w:style>
  <w:style w:type="paragraph" w:customStyle="1" w:styleId="a5">
    <w:name w:val="подпункты договора"/>
    <w:basedOn w:val="a4"/>
    <w:uiPriority w:val="99"/>
    <w:rsid w:val="001340FF"/>
    <w:pPr>
      <w:numPr>
        <w:ilvl w:val="2"/>
      </w:numPr>
      <w:tabs>
        <w:tab w:val="clear" w:pos="1430"/>
        <w:tab w:val="num" w:pos="1985"/>
      </w:tabs>
      <w:ind w:left="2160" w:hanging="360"/>
    </w:pPr>
    <w:rPr>
      <w:bCs/>
    </w:rPr>
  </w:style>
  <w:style w:type="paragraph" w:customStyle="1" w:styleId="TXTDESCSPISOK">
    <w:name w:val="TXTDESCSPISOK"/>
    <w:rsid w:val="001340FF"/>
    <w:pPr>
      <w:spacing w:after="0" w:line="240" w:lineRule="auto"/>
      <w:ind w:left="1134" w:hanging="425"/>
      <w:jc w:val="both"/>
    </w:pPr>
    <w:rPr>
      <w:rFonts w:ascii="Times New Roman" w:eastAsia="Times New Roman" w:hAnsi="Times New Roman" w:cs="Times New Roman"/>
      <w:color w:val="0000A0"/>
      <w:sz w:val="26"/>
      <w:szCs w:val="20"/>
      <w:lang w:eastAsia="ru-RU"/>
    </w:rPr>
  </w:style>
  <w:style w:type="paragraph" w:customStyle="1" w:styleId="afffff6">
    <w:name w:val="Заголовок приложения"/>
    <w:basedOn w:val="a8"/>
    <w:next w:val="a8"/>
    <w:uiPriority w:val="99"/>
    <w:rsid w:val="001340FF"/>
    <w:pPr>
      <w:keepNext/>
      <w:keepLines/>
      <w:widowControl w:val="0"/>
      <w:overflowPunct w:val="0"/>
      <w:autoSpaceDE w:val="0"/>
      <w:autoSpaceDN w:val="0"/>
      <w:adjustRightInd w:val="0"/>
      <w:spacing w:before="60" w:after="240" w:line="240" w:lineRule="auto"/>
      <w:ind w:firstLine="709"/>
      <w:jc w:val="center"/>
      <w:textAlignment w:val="baseline"/>
    </w:pPr>
    <w:rPr>
      <w:rFonts w:ascii="Times New Roman" w:eastAsia="Calibri" w:hAnsi="Times New Roman" w:cs="Times New Roman"/>
      <w:b/>
      <w:sz w:val="28"/>
      <w:szCs w:val="20"/>
      <w:lang w:eastAsia="ru-RU"/>
    </w:rPr>
  </w:style>
  <w:style w:type="character" w:customStyle="1" w:styleId="afffff7">
    <w:name w:val="ЗнакТекстЖ"/>
    <w:rsid w:val="001340FF"/>
    <w:rPr>
      <w:rFonts w:cs="Times New Roman"/>
      <w:b/>
      <w:color w:val="auto"/>
    </w:rPr>
  </w:style>
  <w:style w:type="paragraph" w:customStyle="1" w:styleId="afffff8">
    <w:name w:val="ТаблицаТекстЛ"/>
    <w:basedOn w:val="a8"/>
    <w:uiPriority w:val="99"/>
    <w:rsid w:val="001340FF"/>
    <w:pPr>
      <w:widowControl w:val="0"/>
      <w:numPr>
        <w:ilvl w:val="12"/>
      </w:numPr>
      <w:autoSpaceDE w:val="0"/>
      <w:autoSpaceDN w:val="0"/>
      <w:adjustRightInd w:val="0"/>
      <w:spacing w:before="60" w:after="0" w:line="240" w:lineRule="auto"/>
      <w:ind w:firstLine="709"/>
      <w:jc w:val="both"/>
    </w:pPr>
    <w:rPr>
      <w:rFonts w:ascii="Times New Roman" w:eastAsia="Calibri" w:hAnsi="Times New Roman" w:cs="Times New Roman"/>
      <w:iCs/>
      <w:sz w:val="24"/>
      <w:szCs w:val="20"/>
      <w:lang w:eastAsia="ru-RU"/>
    </w:rPr>
  </w:style>
  <w:style w:type="paragraph" w:styleId="1fe">
    <w:name w:val="index 1"/>
    <w:basedOn w:val="a8"/>
    <w:next w:val="a8"/>
    <w:autoRedefine/>
    <w:semiHidden/>
    <w:rsid w:val="001340FF"/>
    <w:pPr>
      <w:widowControl w:val="0"/>
      <w:autoSpaceDE w:val="0"/>
      <w:autoSpaceDN w:val="0"/>
      <w:adjustRightInd w:val="0"/>
      <w:spacing w:after="0" w:line="240" w:lineRule="auto"/>
      <w:ind w:left="220" w:hanging="220"/>
      <w:jc w:val="both"/>
    </w:pPr>
    <w:rPr>
      <w:rFonts w:ascii="Times New Roman" w:eastAsia="Calibri" w:hAnsi="Times New Roman" w:cs="Times New Roman"/>
      <w:sz w:val="24"/>
      <w:szCs w:val="24"/>
      <w:lang w:eastAsia="ru-RU"/>
    </w:rPr>
  </w:style>
  <w:style w:type="paragraph" w:customStyle="1" w:styleId="afffff9">
    <w:name w:val="Стиль статьи договора + курсив"/>
    <w:basedOn w:val="a8"/>
    <w:rsid w:val="001340FF"/>
    <w:pPr>
      <w:widowControl w:val="0"/>
      <w:autoSpaceDE w:val="0"/>
      <w:autoSpaceDN w:val="0"/>
      <w:adjustRightInd w:val="0"/>
      <w:spacing w:after="60" w:line="240" w:lineRule="auto"/>
      <w:ind w:firstLine="709"/>
      <w:jc w:val="both"/>
      <w:outlineLvl w:val="1"/>
    </w:pPr>
    <w:rPr>
      <w:rFonts w:ascii="Times New Roman" w:eastAsia="Calibri" w:hAnsi="Times New Roman" w:cs="Times New Roman"/>
      <w:iCs/>
      <w:sz w:val="24"/>
      <w:szCs w:val="24"/>
      <w:lang w:eastAsia="ru-RU"/>
    </w:rPr>
  </w:style>
  <w:style w:type="paragraph" w:styleId="HTML">
    <w:name w:val="HTML Preformatted"/>
    <w:basedOn w:val="a8"/>
    <w:link w:val="HTML0"/>
    <w:rsid w:val="001340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pPr>
    <w:rPr>
      <w:rFonts w:ascii="Courier New" w:eastAsia="Calibri" w:hAnsi="Courier New" w:cs="Courier New"/>
      <w:sz w:val="20"/>
      <w:szCs w:val="20"/>
      <w:lang w:eastAsia="ru-RU"/>
    </w:rPr>
  </w:style>
  <w:style w:type="character" w:customStyle="1" w:styleId="HTML0">
    <w:name w:val="Стандартный HTML Знак"/>
    <w:basedOn w:val="a9"/>
    <w:link w:val="HTML"/>
    <w:rsid w:val="001340FF"/>
    <w:rPr>
      <w:rFonts w:ascii="Courier New" w:eastAsia="Calibri" w:hAnsi="Courier New" w:cs="Courier New"/>
      <w:sz w:val="20"/>
      <w:szCs w:val="20"/>
      <w:lang w:eastAsia="ru-RU"/>
    </w:rPr>
  </w:style>
  <w:style w:type="paragraph" w:customStyle="1" w:styleId="xl67">
    <w:name w:val="xl67"/>
    <w:basedOn w:val="a8"/>
    <w:rsid w:val="001340FF"/>
    <w:pPr>
      <w:widowControl w:val="0"/>
      <w:autoSpaceDE w:val="0"/>
      <w:autoSpaceDN w:val="0"/>
      <w:adjustRightInd w:val="0"/>
      <w:spacing w:before="100" w:beforeAutospacing="1" w:after="100" w:afterAutospacing="1" w:line="240" w:lineRule="auto"/>
      <w:ind w:firstLine="709"/>
      <w:jc w:val="both"/>
    </w:pPr>
    <w:rPr>
      <w:rFonts w:ascii="Arial" w:eastAsia="Calibri" w:hAnsi="Arial" w:cs="Arial"/>
      <w:sz w:val="24"/>
      <w:szCs w:val="24"/>
      <w:lang w:eastAsia="ru-RU"/>
    </w:rPr>
  </w:style>
  <w:style w:type="paragraph" w:customStyle="1" w:styleId="xl68">
    <w:name w:val="xl68"/>
    <w:basedOn w:val="a8"/>
    <w:rsid w:val="001340FF"/>
    <w:pPr>
      <w:widowControl w:val="0"/>
      <w:autoSpaceDE w:val="0"/>
      <w:autoSpaceDN w:val="0"/>
      <w:adjustRightInd w:val="0"/>
      <w:spacing w:before="100" w:beforeAutospacing="1" w:after="100" w:afterAutospacing="1" w:line="240" w:lineRule="auto"/>
      <w:ind w:firstLine="709"/>
      <w:jc w:val="center"/>
      <w:textAlignment w:val="center"/>
    </w:pPr>
    <w:rPr>
      <w:rFonts w:ascii="Arial" w:eastAsia="Calibri" w:hAnsi="Arial" w:cs="Arial"/>
      <w:sz w:val="24"/>
      <w:szCs w:val="24"/>
      <w:lang w:eastAsia="ru-RU"/>
    </w:rPr>
  </w:style>
  <w:style w:type="paragraph" w:customStyle="1" w:styleId="xl69">
    <w:name w:val="xl69"/>
    <w:basedOn w:val="a8"/>
    <w:rsid w:val="001340FF"/>
    <w:pPr>
      <w:widowControl w:val="0"/>
      <w:autoSpaceDE w:val="0"/>
      <w:autoSpaceDN w:val="0"/>
      <w:adjustRightInd w:val="0"/>
      <w:spacing w:before="100" w:beforeAutospacing="1" w:after="100" w:afterAutospacing="1" w:line="240" w:lineRule="auto"/>
      <w:ind w:firstLine="709"/>
      <w:jc w:val="both"/>
    </w:pPr>
    <w:rPr>
      <w:rFonts w:ascii="Arial" w:eastAsia="Calibri" w:hAnsi="Arial" w:cs="Arial"/>
      <w:sz w:val="24"/>
      <w:szCs w:val="24"/>
      <w:lang w:eastAsia="ru-RU"/>
    </w:rPr>
  </w:style>
  <w:style w:type="paragraph" w:customStyle="1" w:styleId="xl70">
    <w:name w:val="xl70"/>
    <w:basedOn w:val="a8"/>
    <w:rsid w:val="001340FF"/>
    <w:pPr>
      <w:widowControl w:val="0"/>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709"/>
      <w:jc w:val="center"/>
      <w:textAlignment w:val="center"/>
    </w:pPr>
    <w:rPr>
      <w:rFonts w:ascii="Times New Roman" w:eastAsia="Calibri" w:hAnsi="Times New Roman" w:cs="Times New Roman"/>
      <w:sz w:val="24"/>
      <w:szCs w:val="24"/>
      <w:lang w:eastAsia="ru-RU"/>
    </w:rPr>
  </w:style>
  <w:style w:type="paragraph" w:customStyle="1" w:styleId="xl71">
    <w:name w:val="xl71"/>
    <w:basedOn w:val="a8"/>
    <w:rsid w:val="001340FF"/>
    <w:pPr>
      <w:widowControl w:val="0"/>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709"/>
      <w:jc w:val="both"/>
      <w:textAlignment w:val="center"/>
    </w:pPr>
    <w:rPr>
      <w:rFonts w:ascii="Times New Roman" w:eastAsia="Calibri" w:hAnsi="Times New Roman" w:cs="Times New Roman"/>
      <w:sz w:val="24"/>
      <w:szCs w:val="24"/>
      <w:lang w:eastAsia="ru-RU"/>
    </w:rPr>
  </w:style>
  <w:style w:type="paragraph" w:customStyle="1" w:styleId="xl72">
    <w:name w:val="xl72"/>
    <w:basedOn w:val="a8"/>
    <w:rsid w:val="001340FF"/>
    <w:pPr>
      <w:widowControl w:val="0"/>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709"/>
      <w:jc w:val="center"/>
      <w:textAlignment w:val="center"/>
    </w:pPr>
    <w:rPr>
      <w:rFonts w:ascii="Times New Roman" w:eastAsia="Calibri" w:hAnsi="Times New Roman" w:cs="Times New Roman"/>
      <w:sz w:val="24"/>
      <w:szCs w:val="24"/>
      <w:lang w:eastAsia="ru-RU"/>
    </w:rPr>
  </w:style>
  <w:style w:type="paragraph" w:customStyle="1" w:styleId="xl73">
    <w:name w:val="xl73"/>
    <w:basedOn w:val="a8"/>
    <w:rsid w:val="001340FF"/>
    <w:pPr>
      <w:widowControl w:val="0"/>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709"/>
      <w:jc w:val="center"/>
      <w:textAlignment w:val="center"/>
    </w:pPr>
    <w:rPr>
      <w:rFonts w:ascii="Times New Roman" w:eastAsia="Calibri" w:hAnsi="Times New Roman" w:cs="Times New Roman"/>
      <w:b/>
      <w:bCs/>
      <w:sz w:val="20"/>
      <w:szCs w:val="20"/>
      <w:lang w:eastAsia="ru-RU"/>
    </w:rPr>
  </w:style>
  <w:style w:type="paragraph" w:customStyle="1" w:styleId="xl74">
    <w:name w:val="xl74"/>
    <w:basedOn w:val="a8"/>
    <w:rsid w:val="001340FF"/>
    <w:pPr>
      <w:widowControl w:val="0"/>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709"/>
      <w:jc w:val="center"/>
      <w:textAlignment w:val="center"/>
    </w:pPr>
    <w:rPr>
      <w:rFonts w:ascii="Times New Roman" w:eastAsia="Calibri" w:hAnsi="Times New Roman" w:cs="Times New Roman"/>
      <w:b/>
      <w:bCs/>
      <w:sz w:val="24"/>
      <w:szCs w:val="24"/>
      <w:lang w:eastAsia="ru-RU"/>
    </w:rPr>
  </w:style>
  <w:style w:type="paragraph" w:customStyle="1" w:styleId="xl75">
    <w:name w:val="xl75"/>
    <w:basedOn w:val="a8"/>
    <w:rsid w:val="001340FF"/>
    <w:pPr>
      <w:widowControl w:val="0"/>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709"/>
      <w:jc w:val="center"/>
      <w:textAlignment w:val="center"/>
    </w:pPr>
    <w:rPr>
      <w:rFonts w:ascii="Times New Roman" w:eastAsia="Calibri" w:hAnsi="Times New Roman" w:cs="Times New Roman"/>
      <w:b/>
      <w:bCs/>
      <w:sz w:val="20"/>
      <w:szCs w:val="20"/>
      <w:lang w:eastAsia="ru-RU"/>
    </w:rPr>
  </w:style>
  <w:style w:type="paragraph" w:customStyle="1" w:styleId="xl76">
    <w:name w:val="xl76"/>
    <w:basedOn w:val="a8"/>
    <w:rsid w:val="001340FF"/>
    <w:pPr>
      <w:widowControl w:val="0"/>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709"/>
      <w:jc w:val="center"/>
      <w:textAlignment w:val="center"/>
    </w:pPr>
    <w:rPr>
      <w:rFonts w:ascii="Times New Roman" w:eastAsia="Calibri" w:hAnsi="Times New Roman" w:cs="Times New Roman"/>
      <w:b/>
      <w:bCs/>
      <w:sz w:val="20"/>
      <w:szCs w:val="20"/>
      <w:lang w:eastAsia="ru-RU"/>
    </w:rPr>
  </w:style>
  <w:style w:type="paragraph" w:customStyle="1" w:styleId="xl77">
    <w:name w:val="xl77"/>
    <w:basedOn w:val="a8"/>
    <w:rsid w:val="001340FF"/>
    <w:pPr>
      <w:widowControl w:val="0"/>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709"/>
      <w:jc w:val="center"/>
      <w:textAlignment w:val="center"/>
    </w:pPr>
    <w:rPr>
      <w:rFonts w:ascii="Times New Roman" w:eastAsia="Calibri" w:hAnsi="Times New Roman" w:cs="Times New Roman"/>
      <w:sz w:val="20"/>
      <w:szCs w:val="20"/>
      <w:lang w:eastAsia="ru-RU"/>
    </w:rPr>
  </w:style>
  <w:style w:type="paragraph" w:customStyle="1" w:styleId="xl78">
    <w:name w:val="xl78"/>
    <w:basedOn w:val="a8"/>
    <w:rsid w:val="001340FF"/>
    <w:pPr>
      <w:widowControl w:val="0"/>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709"/>
      <w:jc w:val="both"/>
      <w:textAlignment w:val="center"/>
    </w:pPr>
    <w:rPr>
      <w:rFonts w:ascii="Times New Roman" w:eastAsia="Calibri" w:hAnsi="Times New Roman" w:cs="Times New Roman"/>
      <w:b/>
      <w:bCs/>
      <w:color w:val="000000"/>
      <w:sz w:val="24"/>
      <w:szCs w:val="24"/>
      <w:lang w:eastAsia="ru-RU"/>
    </w:rPr>
  </w:style>
  <w:style w:type="paragraph" w:customStyle="1" w:styleId="xl79">
    <w:name w:val="xl79"/>
    <w:basedOn w:val="a8"/>
    <w:rsid w:val="001340FF"/>
    <w:pPr>
      <w:widowControl w:val="0"/>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709"/>
      <w:jc w:val="center"/>
      <w:textAlignment w:val="center"/>
    </w:pPr>
    <w:rPr>
      <w:rFonts w:ascii="Times New Roman" w:eastAsia="Calibri" w:hAnsi="Times New Roman" w:cs="Times New Roman"/>
      <w:b/>
      <w:bCs/>
      <w:color w:val="000000"/>
      <w:sz w:val="24"/>
      <w:szCs w:val="24"/>
      <w:lang w:eastAsia="ru-RU"/>
    </w:rPr>
  </w:style>
  <w:style w:type="paragraph" w:customStyle="1" w:styleId="xl80">
    <w:name w:val="xl80"/>
    <w:basedOn w:val="a8"/>
    <w:rsid w:val="001340FF"/>
    <w:pPr>
      <w:widowControl w:val="0"/>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709"/>
      <w:jc w:val="both"/>
      <w:textAlignment w:val="center"/>
    </w:pPr>
    <w:rPr>
      <w:rFonts w:ascii="Times New Roman" w:eastAsia="Calibri" w:hAnsi="Times New Roman" w:cs="Times New Roman"/>
      <w:b/>
      <w:bCs/>
      <w:sz w:val="24"/>
      <w:szCs w:val="24"/>
      <w:lang w:eastAsia="ru-RU"/>
    </w:rPr>
  </w:style>
  <w:style w:type="paragraph" w:customStyle="1" w:styleId="xl81">
    <w:name w:val="xl81"/>
    <w:basedOn w:val="a8"/>
    <w:rsid w:val="001340FF"/>
    <w:pPr>
      <w:widowControl w:val="0"/>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709"/>
      <w:jc w:val="center"/>
      <w:textAlignment w:val="center"/>
    </w:pPr>
    <w:rPr>
      <w:rFonts w:ascii="Times New Roman" w:eastAsia="Calibri" w:hAnsi="Times New Roman" w:cs="Times New Roman"/>
      <w:sz w:val="24"/>
      <w:szCs w:val="24"/>
      <w:lang w:eastAsia="ru-RU"/>
    </w:rPr>
  </w:style>
  <w:style w:type="paragraph" w:customStyle="1" w:styleId="xl82">
    <w:name w:val="xl82"/>
    <w:basedOn w:val="a8"/>
    <w:rsid w:val="001340FF"/>
    <w:pPr>
      <w:widowControl w:val="0"/>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709"/>
      <w:jc w:val="both"/>
      <w:textAlignment w:val="center"/>
    </w:pPr>
    <w:rPr>
      <w:rFonts w:ascii="Times New Roman" w:eastAsia="Calibri" w:hAnsi="Times New Roman" w:cs="Times New Roman"/>
      <w:b/>
      <w:bCs/>
      <w:color w:val="000000"/>
      <w:sz w:val="24"/>
      <w:szCs w:val="24"/>
      <w:lang w:eastAsia="ru-RU"/>
    </w:rPr>
  </w:style>
  <w:style w:type="paragraph" w:customStyle="1" w:styleId="xl83">
    <w:name w:val="xl83"/>
    <w:basedOn w:val="a8"/>
    <w:rsid w:val="001340FF"/>
    <w:pPr>
      <w:widowControl w:val="0"/>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709"/>
      <w:jc w:val="center"/>
      <w:textAlignment w:val="center"/>
    </w:pPr>
    <w:rPr>
      <w:rFonts w:ascii="Times New Roman" w:eastAsia="Calibri" w:hAnsi="Times New Roman" w:cs="Times New Roman"/>
      <w:color w:val="000000"/>
      <w:sz w:val="24"/>
      <w:szCs w:val="24"/>
      <w:lang w:eastAsia="ru-RU"/>
    </w:rPr>
  </w:style>
  <w:style w:type="paragraph" w:customStyle="1" w:styleId="xl84">
    <w:name w:val="xl84"/>
    <w:basedOn w:val="a8"/>
    <w:rsid w:val="001340FF"/>
    <w:pPr>
      <w:widowControl w:val="0"/>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709"/>
      <w:jc w:val="center"/>
      <w:textAlignment w:val="center"/>
    </w:pPr>
    <w:rPr>
      <w:rFonts w:ascii="Times New Roman" w:eastAsia="Calibri" w:hAnsi="Times New Roman" w:cs="Times New Roman"/>
      <w:b/>
      <w:bCs/>
      <w:i/>
      <w:iCs/>
      <w:sz w:val="24"/>
      <w:szCs w:val="24"/>
      <w:lang w:eastAsia="ru-RU"/>
    </w:rPr>
  </w:style>
  <w:style w:type="paragraph" w:customStyle="1" w:styleId="xl85">
    <w:name w:val="xl85"/>
    <w:basedOn w:val="a8"/>
    <w:rsid w:val="001340FF"/>
    <w:pPr>
      <w:widowControl w:val="0"/>
      <w:autoSpaceDE w:val="0"/>
      <w:autoSpaceDN w:val="0"/>
      <w:adjustRightInd w:val="0"/>
      <w:spacing w:before="100" w:beforeAutospacing="1" w:after="100" w:afterAutospacing="1" w:line="240" w:lineRule="auto"/>
      <w:ind w:firstLine="709"/>
      <w:jc w:val="both"/>
      <w:textAlignment w:val="center"/>
    </w:pPr>
    <w:rPr>
      <w:rFonts w:ascii="Times New Roman" w:eastAsia="Calibri" w:hAnsi="Times New Roman" w:cs="Times New Roman"/>
      <w:b/>
      <w:bCs/>
      <w:color w:val="000000"/>
      <w:sz w:val="24"/>
      <w:szCs w:val="24"/>
      <w:lang w:eastAsia="ru-RU"/>
    </w:rPr>
  </w:style>
  <w:style w:type="paragraph" w:customStyle="1" w:styleId="xl86">
    <w:name w:val="xl86"/>
    <w:basedOn w:val="a8"/>
    <w:rsid w:val="001340FF"/>
    <w:pPr>
      <w:widowControl w:val="0"/>
      <w:pBdr>
        <w:top w:val="single" w:sz="4" w:space="0" w:color="auto"/>
        <w:left w:val="single" w:sz="4" w:space="0" w:color="auto"/>
        <w:bottom w:val="single" w:sz="4" w:space="0" w:color="auto"/>
        <w:right w:val="single" w:sz="4" w:space="0" w:color="auto"/>
      </w:pBdr>
      <w:shd w:val="clear" w:color="000000" w:fill="FFFF00"/>
      <w:autoSpaceDE w:val="0"/>
      <w:autoSpaceDN w:val="0"/>
      <w:adjustRightInd w:val="0"/>
      <w:spacing w:before="100" w:beforeAutospacing="1" w:after="100" w:afterAutospacing="1" w:line="240" w:lineRule="auto"/>
      <w:ind w:firstLine="709"/>
      <w:jc w:val="both"/>
      <w:textAlignment w:val="center"/>
    </w:pPr>
    <w:rPr>
      <w:rFonts w:ascii="Times New Roman" w:eastAsia="Calibri" w:hAnsi="Times New Roman" w:cs="Times New Roman"/>
      <w:b/>
      <w:bCs/>
      <w:sz w:val="24"/>
      <w:szCs w:val="24"/>
      <w:lang w:eastAsia="ru-RU"/>
    </w:rPr>
  </w:style>
  <w:style w:type="paragraph" w:customStyle="1" w:styleId="xl87">
    <w:name w:val="xl87"/>
    <w:basedOn w:val="a8"/>
    <w:rsid w:val="001340FF"/>
    <w:pPr>
      <w:widowControl w:val="0"/>
      <w:pBdr>
        <w:top w:val="single" w:sz="4" w:space="0" w:color="auto"/>
        <w:left w:val="single" w:sz="4" w:space="0" w:color="auto"/>
        <w:bottom w:val="single" w:sz="4" w:space="0" w:color="auto"/>
        <w:right w:val="single" w:sz="4" w:space="0" w:color="auto"/>
      </w:pBdr>
      <w:shd w:val="clear" w:color="000000" w:fill="FFFF00"/>
      <w:autoSpaceDE w:val="0"/>
      <w:autoSpaceDN w:val="0"/>
      <w:adjustRightInd w:val="0"/>
      <w:spacing w:before="100" w:beforeAutospacing="1" w:after="100" w:afterAutospacing="1" w:line="240" w:lineRule="auto"/>
      <w:ind w:firstLine="709"/>
      <w:jc w:val="center"/>
      <w:textAlignment w:val="center"/>
    </w:pPr>
    <w:rPr>
      <w:rFonts w:ascii="Times New Roman" w:eastAsia="Calibri" w:hAnsi="Times New Roman" w:cs="Times New Roman"/>
      <w:b/>
      <w:bCs/>
      <w:sz w:val="24"/>
      <w:szCs w:val="24"/>
      <w:lang w:eastAsia="ru-RU"/>
    </w:rPr>
  </w:style>
  <w:style w:type="paragraph" w:customStyle="1" w:styleId="xl88">
    <w:name w:val="xl88"/>
    <w:basedOn w:val="a8"/>
    <w:rsid w:val="001340FF"/>
    <w:pPr>
      <w:widowControl w:val="0"/>
      <w:pBdr>
        <w:top w:val="single" w:sz="4" w:space="0" w:color="auto"/>
        <w:left w:val="single" w:sz="4" w:space="0" w:color="auto"/>
        <w:bottom w:val="single" w:sz="4" w:space="0" w:color="auto"/>
        <w:right w:val="single" w:sz="4" w:space="0" w:color="auto"/>
      </w:pBdr>
      <w:shd w:val="clear" w:color="000000" w:fill="FFFF00"/>
      <w:autoSpaceDE w:val="0"/>
      <w:autoSpaceDN w:val="0"/>
      <w:adjustRightInd w:val="0"/>
      <w:spacing w:before="100" w:beforeAutospacing="1" w:after="100" w:afterAutospacing="1" w:line="240" w:lineRule="auto"/>
      <w:ind w:firstLine="709"/>
      <w:jc w:val="both"/>
      <w:textAlignment w:val="center"/>
    </w:pPr>
    <w:rPr>
      <w:rFonts w:ascii="Times New Roman" w:eastAsia="Calibri" w:hAnsi="Times New Roman" w:cs="Times New Roman"/>
      <w:b/>
      <w:bCs/>
      <w:sz w:val="24"/>
      <w:szCs w:val="24"/>
      <w:lang w:eastAsia="ru-RU"/>
    </w:rPr>
  </w:style>
  <w:style w:type="paragraph" w:customStyle="1" w:styleId="xl89">
    <w:name w:val="xl89"/>
    <w:basedOn w:val="a8"/>
    <w:rsid w:val="001340FF"/>
    <w:pPr>
      <w:widowControl w:val="0"/>
      <w:pBdr>
        <w:top w:val="single" w:sz="4" w:space="0" w:color="auto"/>
        <w:left w:val="single" w:sz="4" w:space="0" w:color="auto"/>
        <w:bottom w:val="single" w:sz="4" w:space="0" w:color="auto"/>
        <w:right w:val="single" w:sz="4" w:space="0" w:color="auto"/>
      </w:pBdr>
      <w:shd w:val="clear" w:color="000000" w:fill="FFFF00"/>
      <w:autoSpaceDE w:val="0"/>
      <w:autoSpaceDN w:val="0"/>
      <w:adjustRightInd w:val="0"/>
      <w:spacing w:before="100" w:beforeAutospacing="1" w:after="100" w:afterAutospacing="1" w:line="240" w:lineRule="auto"/>
      <w:ind w:firstLine="709"/>
      <w:jc w:val="center"/>
      <w:textAlignment w:val="center"/>
    </w:pPr>
    <w:rPr>
      <w:rFonts w:ascii="Times New Roman" w:eastAsia="Calibri" w:hAnsi="Times New Roman" w:cs="Times New Roman"/>
      <w:sz w:val="24"/>
      <w:szCs w:val="24"/>
      <w:lang w:eastAsia="ru-RU"/>
    </w:rPr>
  </w:style>
  <w:style w:type="paragraph" w:customStyle="1" w:styleId="xl90">
    <w:name w:val="xl90"/>
    <w:basedOn w:val="a8"/>
    <w:rsid w:val="001340FF"/>
    <w:pPr>
      <w:widowControl w:val="0"/>
      <w:pBdr>
        <w:top w:val="single" w:sz="4" w:space="0" w:color="auto"/>
        <w:left w:val="single" w:sz="4" w:space="0" w:color="auto"/>
        <w:bottom w:val="single" w:sz="4" w:space="0" w:color="auto"/>
        <w:right w:val="single" w:sz="4" w:space="0" w:color="auto"/>
      </w:pBdr>
      <w:shd w:val="clear" w:color="000000" w:fill="FFFF00"/>
      <w:autoSpaceDE w:val="0"/>
      <w:autoSpaceDN w:val="0"/>
      <w:adjustRightInd w:val="0"/>
      <w:spacing w:before="100" w:beforeAutospacing="1" w:after="100" w:afterAutospacing="1" w:line="240" w:lineRule="auto"/>
      <w:ind w:firstLine="709"/>
      <w:jc w:val="both"/>
      <w:textAlignment w:val="center"/>
    </w:pPr>
    <w:rPr>
      <w:rFonts w:ascii="Times New Roman" w:eastAsia="Calibri" w:hAnsi="Times New Roman" w:cs="Times New Roman"/>
      <w:b/>
      <w:bCs/>
      <w:sz w:val="24"/>
      <w:szCs w:val="24"/>
      <w:lang w:eastAsia="ru-RU"/>
    </w:rPr>
  </w:style>
  <w:style w:type="paragraph" w:customStyle="1" w:styleId="xl91">
    <w:name w:val="xl91"/>
    <w:basedOn w:val="a8"/>
    <w:rsid w:val="001340FF"/>
    <w:pPr>
      <w:widowControl w:val="0"/>
      <w:pBdr>
        <w:top w:val="single" w:sz="4" w:space="0" w:color="auto"/>
        <w:left w:val="single" w:sz="4" w:space="0" w:color="auto"/>
        <w:bottom w:val="single" w:sz="4" w:space="0" w:color="auto"/>
        <w:right w:val="single" w:sz="4" w:space="0" w:color="auto"/>
      </w:pBdr>
      <w:shd w:val="clear" w:color="000000" w:fill="FFFF00"/>
      <w:autoSpaceDE w:val="0"/>
      <w:autoSpaceDN w:val="0"/>
      <w:adjustRightInd w:val="0"/>
      <w:spacing w:before="100" w:beforeAutospacing="1" w:after="100" w:afterAutospacing="1" w:line="240" w:lineRule="auto"/>
      <w:ind w:firstLine="709"/>
      <w:jc w:val="center"/>
      <w:textAlignment w:val="center"/>
    </w:pPr>
    <w:rPr>
      <w:rFonts w:ascii="Times New Roman" w:eastAsia="Calibri" w:hAnsi="Times New Roman" w:cs="Times New Roman"/>
      <w:sz w:val="24"/>
      <w:szCs w:val="24"/>
      <w:lang w:eastAsia="ru-RU"/>
    </w:rPr>
  </w:style>
  <w:style w:type="paragraph" w:customStyle="1" w:styleId="xl92">
    <w:name w:val="xl92"/>
    <w:basedOn w:val="a8"/>
    <w:rsid w:val="001340FF"/>
    <w:pPr>
      <w:widowControl w:val="0"/>
      <w:autoSpaceDE w:val="0"/>
      <w:autoSpaceDN w:val="0"/>
      <w:adjustRightInd w:val="0"/>
      <w:spacing w:before="100" w:beforeAutospacing="1" w:after="100" w:afterAutospacing="1" w:line="240" w:lineRule="auto"/>
      <w:ind w:firstLine="709"/>
      <w:jc w:val="both"/>
      <w:textAlignment w:val="center"/>
    </w:pPr>
    <w:rPr>
      <w:rFonts w:ascii="Times New Roman" w:eastAsia="Calibri" w:hAnsi="Times New Roman" w:cs="Times New Roman"/>
      <w:sz w:val="24"/>
      <w:szCs w:val="24"/>
      <w:lang w:eastAsia="ru-RU"/>
    </w:rPr>
  </w:style>
  <w:style w:type="paragraph" w:customStyle="1" w:styleId="xl93">
    <w:name w:val="xl93"/>
    <w:basedOn w:val="a8"/>
    <w:rsid w:val="001340FF"/>
    <w:pPr>
      <w:widowControl w:val="0"/>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709"/>
      <w:jc w:val="both"/>
      <w:textAlignment w:val="center"/>
    </w:pPr>
    <w:rPr>
      <w:rFonts w:ascii="Times New Roman" w:eastAsia="Calibri" w:hAnsi="Times New Roman" w:cs="Times New Roman"/>
      <w:b/>
      <w:bCs/>
      <w:sz w:val="24"/>
      <w:szCs w:val="24"/>
      <w:lang w:eastAsia="ru-RU"/>
    </w:rPr>
  </w:style>
  <w:style w:type="paragraph" w:customStyle="1" w:styleId="xl94">
    <w:name w:val="xl94"/>
    <w:basedOn w:val="a8"/>
    <w:rsid w:val="001340FF"/>
    <w:pPr>
      <w:widowControl w:val="0"/>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709"/>
      <w:jc w:val="center"/>
      <w:textAlignment w:val="center"/>
    </w:pPr>
    <w:rPr>
      <w:rFonts w:ascii="Times New Roman" w:eastAsia="Calibri" w:hAnsi="Times New Roman" w:cs="Times New Roman"/>
      <w:b/>
      <w:bCs/>
      <w:sz w:val="24"/>
      <w:szCs w:val="24"/>
      <w:lang w:eastAsia="ru-RU"/>
    </w:rPr>
  </w:style>
  <w:style w:type="paragraph" w:customStyle="1" w:styleId="xl95">
    <w:name w:val="xl95"/>
    <w:basedOn w:val="a8"/>
    <w:rsid w:val="001340FF"/>
    <w:pPr>
      <w:widowControl w:val="0"/>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709"/>
      <w:jc w:val="both"/>
      <w:textAlignment w:val="center"/>
    </w:pPr>
    <w:rPr>
      <w:rFonts w:ascii="Times New Roman" w:eastAsia="Calibri" w:hAnsi="Times New Roman" w:cs="Times New Roman"/>
      <w:b/>
      <w:bCs/>
      <w:sz w:val="24"/>
      <w:szCs w:val="24"/>
      <w:lang w:eastAsia="ru-RU"/>
    </w:rPr>
  </w:style>
  <w:style w:type="paragraph" w:customStyle="1" w:styleId="xl96">
    <w:name w:val="xl96"/>
    <w:basedOn w:val="a8"/>
    <w:rsid w:val="001340FF"/>
    <w:pPr>
      <w:widowControl w:val="0"/>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709"/>
      <w:jc w:val="center"/>
      <w:textAlignment w:val="center"/>
    </w:pPr>
    <w:rPr>
      <w:rFonts w:ascii="Times New Roman" w:eastAsia="Calibri" w:hAnsi="Times New Roman" w:cs="Times New Roman"/>
      <w:sz w:val="24"/>
      <w:szCs w:val="24"/>
      <w:lang w:eastAsia="ru-RU"/>
    </w:rPr>
  </w:style>
  <w:style w:type="paragraph" w:customStyle="1" w:styleId="xl97">
    <w:name w:val="xl97"/>
    <w:basedOn w:val="a8"/>
    <w:rsid w:val="001340FF"/>
    <w:pPr>
      <w:widowControl w:val="0"/>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709"/>
      <w:jc w:val="both"/>
      <w:textAlignment w:val="center"/>
    </w:pPr>
    <w:rPr>
      <w:rFonts w:ascii="Times New Roman" w:eastAsia="Calibri" w:hAnsi="Times New Roman" w:cs="Times New Roman"/>
      <w:b/>
      <w:bCs/>
      <w:sz w:val="24"/>
      <w:szCs w:val="24"/>
      <w:lang w:eastAsia="ru-RU"/>
    </w:rPr>
  </w:style>
  <w:style w:type="paragraph" w:customStyle="1" w:styleId="xl98">
    <w:name w:val="xl98"/>
    <w:basedOn w:val="a8"/>
    <w:rsid w:val="001340FF"/>
    <w:pPr>
      <w:widowControl w:val="0"/>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709"/>
      <w:jc w:val="center"/>
      <w:textAlignment w:val="center"/>
    </w:pPr>
    <w:rPr>
      <w:rFonts w:ascii="Times New Roman" w:eastAsia="Calibri" w:hAnsi="Times New Roman" w:cs="Times New Roman"/>
      <w:sz w:val="24"/>
      <w:szCs w:val="24"/>
      <w:lang w:eastAsia="ru-RU"/>
    </w:rPr>
  </w:style>
  <w:style w:type="paragraph" w:customStyle="1" w:styleId="xl99">
    <w:name w:val="xl99"/>
    <w:basedOn w:val="a8"/>
    <w:rsid w:val="001340FF"/>
    <w:pPr>
      <w:widowControl w:val="0"/>
      <w:autoSpaceDE w:val="0"/>
      <w:autoSpaceDN w:val="0"/>
      <w:adjustRightInd w:val="0"/>
      <w:spacing w:before="100" w:beforeAutospacing="1" w:after="100" w:afterAutospacing="1" w:line="240" w:lineRule="auto"/>
      <w:ind w:firstLine="709"/>
      <w:jc w:val="both"/>
      <w:textAlignment w:val="center"/>
    </w:pPr>
    <w:rPr>
      <w:rFonts w:ascii="Arial" w:eastAsia="Calibri" w:hAnsi="Arial" w:cs="Arial"/>
      <w:b/>
      <w:bCs/>
      <w:sz w:val="24"/>
      <w:szCs w:val="24"/>
      <w:lang w:eastAsia="ru-RU"/>
    </w:rPr>
  </w:style>
  <w:style w:type="paragraph" w:customStyle="1" w:styleId="xl100">
    <w:name w:val="xl100"/>
    <w:basedOn w:val="a8"/>
    <w:rsid w:val="001340FF"/>
    <w:pPr>
      <w:widowControl w:val="0"/>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709"/>
      <w:jc w:val="both"/>
      <w:textAlignment w:val="center"/>
    </w:pPr>
    <w:rPr>
      <w:rFonts w:ascii="Times New Roman" w:eastAsia="Calibri" w:hAnsi="Times New Roman" w:cs="Times New Roman"/>
      <w:b/>
      <w:bCs/>
      <w:sz w:val="24"/>
      <w:szCs w:val="24"/>
      <w:lang w:eastAsia="ru-RU"/>
    </w:rPr>
  </w:style>
  <w:style w:type="paragraph" w:customStyle="1" w:styleId="font5">
    <w:name w:val="font5"/>
    <w:basedOn w:val="a8"/>
    <w:rsid w:val="001340FF"/>
    <w:pPr>
      <w:widowControl w:val="0"/>
      <w:autoSpaceDE w:val="0"/>
      <w:autoSpaceDN w:val="0"/>
      <w:adjustRightInd w:val="0"/>
      <w:spacing w:before="100" w:beforeAutospacing="1" w:after="100" w:afterAutospacing="1" w:line="240" w:lineRule="auto"/>
      <w:ind w:firstLine="709"/>
      <w:jc w:val="both"/>
    </w:pPr>
    <w:rPr>
      <w:rFonts w:ascii="Times New Roman" w:eastAsia="Calibri" w:hAnsi="Times New Roman" w:cs="Times New Roman"/>
      <w:sz w:val="24"/>
      <w:szCs w:val="24"/>
      <w:lang w:eastAsia="ru-RU"/>
    </w:rPr>
  </w:style>
  <w:style w:type="paragraph" w:customStyle="1" w:styleId="font6">
    <w:name w:val="font6"/>
    <w:basedOn w:val="a8"/>
    <w:rsid w:val="001340FF"/>
    <w:pPr>
      <w:widowControl w:val="0"/>
      <w:autoSpaceDE w:val="0"/>
      <w:autoSpaceDN w:val="0"/>
      <w:adjustRightInd w:val="0"/>
      <w:spacing w:before="100" w:beforeAutospacing="1" w:after="100" w:afterAutospacing="1" w:line="240" w:lineRule="auto"/>
      <w:ind w:firstLine="709"/>
      <w:jc w:val="both"/>
    </w:pPr>
    <w:rPr>
      <w:rFonts w:ascii="Times New Roman" w:eastAsia="Calibri" w:hAnsi="Times New Roman" w:cs="Times New Roman"/>
      <w:i/>
      <w:iCs/>
      <w:sz w:val="24"/>
      <w:szCs w:val="24"/>
      <w:lang w:eastAsia="ru-RU"/>
    </w:rPr>
  </w:style>
  <w:style w:type="table" w:customStyle="1" w:styleId="120">
    <w:name w:val="Сетка таблицы12"/>
    <w:rsid w:val="001340FF"/>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
    <w:rsid w:val="001340FF"/>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
    <w:name w:val="Список 1"/>
    <w:basedOn w:val="a8"/>
    <w:uiPriority w:val="99"/>
    <w:rsid w:val="001340FF"/>
    <w:pPr>
      <w:keepLines/>
      <w:widowControl w:val="0"/>
      <w:tabs>
        <w:tab w:val="num" w:pos="360"/>
        <w:tab w:val="left" w:pos="1276"/>
      </w:tabs>
      <w:overflowPunct w:val="0"/>
      <w:autoSpaceDE w:val="0"/>
      <w:autoSpaceDN w:val="0"/>
      <w:adjustRightInd w:val="0"/>
      <w:spacing w:before="60" w:after="0" w:line="240" w:lineRule="auto"/>
      <w:ind w:left="360" w:hanging="360"/>
      <w:jc w:val="both"/>
    </w:pPr>
    <w:rPr>
      <w:rFonts w:ascii="Times New Roman" w:eastAsia="Calibri" w:hAnsi="Times New Roman" w:cs="Times New Roman"/>
      <w:sz w:val="26"/>
      <w:szCs w:val="20"/>
      <w:lang w:eastAsia="ru-RU"/>
    </w:rPr>
  </w:style>
  <w:style w:type="paragraph" w:customStyle="1" w:styleId="1ff0">
    <w:name w:val="ПрилТекст1"/>
    <w:basedOn w:val="a8"/>
    <w:next w:val="a8"/>
    <w:uiPriority w:val="99"/>
    <w:rsid w:val="001340FF"/>
    <w:pPr>
      <w:widowControl w:val="0"/>
      <w:tabs>
        <w:tab w:val="num" w:pos="1995"/>
      </w:tabs>
      <w:overflowPunct w:val="0"/>
      <w:autoSpaceDE w:val="0"/>
      <w:autoSpaceDN w:val="0"/>
      <w:adjustRightInd w:val="0"/>
      <w:spacing w:before="60" w:after="0" w:line="240" w:lineRule="auto"/>
      <w:ind w:left="1995" w:hanging="360"/>
      <w:jc w:val="both"/>
    </w:pPr>
    <w:rPr>
      <w:rFonts w:ascii="Times New Roman" w:eastAsia="Calibri" w:hAnsi="Times New Roman" w:cs="Times New Roman"/>
      <w:sz w:val="26"/>
      <w:szCs w:val="20"/>
      <w:lang w:eastAsia="ru-RU"/>
    </w:rPr>
  </w:style>
  <w:style w:type="paragraph" w:customStyle="1" w:styleId="afffffa">
    <w:name w:val="Текст обычный"/>
    <w:basedOn w:val="a8"/>
    <w:uiPriority w:val="99"/>
    <w:rsid w:val="001340FF"/>
    <w:pPr>
      <w:widowControl w:val="0"/>
      <w:overflowPunct w:val="0"/>
      <w:autoSpaceDE w:val="0"/>
      <w:autoSpaceDN w:val="0"/>
      <w:adjustRightInd w:val="0"/>
      <w:spacing w:before="60" w:after="0" w:line="240" w:lineRule="auto"/>
      <w:ind w:firstLine="709"/>
      <w:jc w:val="both"/>
    </w:pPr>
    <w:rPr>
      <w:rFonts w:ascii="Times New Roman" w:eastAsia="Calibri" w:hAnsi="Times New Roman" w:cs="Times New Roman"/>
      <w:sz w:val="26"/>
      <w:szCs w:val="20"/>
      <w:lang w:eastAsia="ru-RU"/>
    </w:rPr>
  </w:style>
  <w:style w:type="paragraph" w:styleId="HTML1">
    <w:name w:val="HTML Address"/>
    <w:basedOn w:val="a8"/>
    <w:link w:val="HTML10"/>
    <w:unhideWhenUsed/>
    <w:rsid w:val="001340FF"/>
    <w:pPr>
      <w:widowControl w:val="0"/>
      <w:autoSpaceDE w:val="0"/>
      <w:autoSpaceDN w:val="0"/>
      <w:adjustRightInd w:val="0"/>
      <w:spacing w:after="0" w:line="240" w:lineRule="auto"/>
      <w:ind w:firstLine="709"/>
      <w:jc w:val="both"/>
    </w:pPr>
    <w:rPr>
      <w:rFonts w:ascii="Times New Roman" w:eastAsia="Calibri" w:hAnsi="Times New Roman" w:cs="Times New Roman"/>
      <w:i/>
      <w:iCs/>
      <w:sz w:val="24"/>
      <w:szCs w:val="20"/>
      <w:lang w:eastAsia="ru-RU"/>
    </w:rPr>
  </w:style>
  <w:style w:type="character" w:customStyle="1" w:styleId="HTML2">
    <w:name w:val="Адрес HTML Знак"/>
    <w:basedOn w:val="a9"/>
    <w:rsid w:val="001340FF"/>
    <w:rPr>
      <w:i/>
      <w:iCs/>
    </w:rPr>
  </w:style>
  <w:style w:type="paragraph" w:customStyle="1" w:styleId="2fa">
    <w:name w:val="Абзац списка2"/>
    <w:basedOn w:val="a8"/>
    <w:uiPriority w:val="99"/>
    <w:rsid w:val="001340FF"/>
    <w:pPr>
      <w:widowControl w:val="0"/>
      <w:autoSpaceDE w:val="0"/>
      <w:autoSpaceDN w:val="0"/>
      <w:adjustRightInd w:val="0"/>
      <w:spacing w:after="0" w:line="240" w:lineRule="auto"/>
      <w:ind w:left="720" w:firstLine="709"/>
      <w:jc w:val="both"/>
    </w:pPr>
    <w:rPr>
      <w:rFonts w:ascii="Times New Roman" w:eastAsia="Calibri" w:hAnsi="Times New Roman" w:cs="Calibri"/>
      <w:sz w:val="24"/>
      <w:szCs w:val="24"/>
      <w:lang w:eastAsia="ru-RU"/>
    </w:rPr>
  </w:style>
  <w:style w:type="character" w:customStyle="1" w:styleId="1111">
    <w:name w:val="Стиль Заголовок 1 + 11 пт Знак1"/>
    <w:link w:val="111"/>
    <w:locked/>
    <w:rsid w:val="001340FF"/>
    <w:rPr>
      <w:rFonts w:ascii="Times New Roman" w:eastAsia="Times New Roman" w:hAnsi="Times New Roman" w:cs="Times New Roman"/>
      <w:b/>
      <w:bCs/>
      <w:szCs w:val="24"/>
      <w:lang w:eastAsia="ru-RU"/>
    </w:rPr>
  </w:style>
  <w:style w:type="character" w:customStyle="1" w:styleId="1fd">
    <w:name w:val="статьи договора Знак1"/>
    <w:link w:val="a4"/>
    <w:locked/>
    <w:rsid w:val="001340FF"/>
    <w:rPr>
      <w:rFonts w:ascii="Times New Roman" w:eastAsia="Times New Roman" w:hAnsi="Times New Roman" w:cs="Times New Roman"/>
      <w:lang w:eastAsia="ru-RU"/>
    </w:rPr>
  </w:style>
  <w:style w:type="paragraph" w:customStyle="1" w:styleId="afffffb">
    <w:name w:val="Прил№"/>
    <w:basedOn w:val="a8"/>
    <w:next w:val="afffff6"/>
    <w:uiPriority w:val="99"/>
    <w:rsid w:val="001340FF"/>
    <w:pPr>
      <w:widowControl w:val="0"/>
      <w:overflowPunct w:val="0"/>
      <w:autoSpaceDE w:val="0"/>
      <w:autoSpaceDN w:val="0"/>
      <w:adjustRightInd w:val="0"/>
      <w:spacing w:before="60" w:after="0" w:line="240" w:lineRule="auto"/>
      <w:ind w:firstLine="709"/>
      <w:jc w:val="right"/>
    </w:pPr>
    <w:rPr>
      <w:rFonts w:ascii="Times New Roman" w:eastAsia="Calibri" w:hAnsi="Times New Roman" w:cs="Times New Roman"/>
      <w:b/>
      <w:bCs/>
      <w:sz w:val="26"/>
      <w:szCs w:val="20"/>
      <w:lang w:eastAsia="ru-RU"/>
    </w:rPr>
  </w:style>
  <w:style w:type="paragraph" w:customStyle="1" w:styleId="afffffc">
    <w:name w:val="Текст по центру"/>
    <w:basedOn w:val="a8"/>
    <w:uiPriority w:val="99"/>
    <w:rsid w:val="001340FF"/>
    <w:pPr>
      <w:widowControl w:val="0"/>
      <w:overflowPunct w:val="0"/>
      <w:autoSpaceDE w:val="0"/>
      <w:autoSpaceDN w:val="0"/>
      <w:adjustRightInd w:val="0"/>
      <w:spacing w:before="60" w:after="0" w:line="240" w:lineRule="auto"/>
      <w:ind w:firstLine="709"/>
      <w:jc w:val="center"/>
    </w:pPr>
    <w:rPr>
      <w:rFonts w:ascii="Times New Roman" w:eastAsia="Calibri" w:hAnsi="Times New Roman" w:cs="Times New Roman"/>
      <w:sz w:val="26"/>
      <w:szCs w:val="20"/>
      <w:lang w:eastAsia="ru-RU"/>
    </w:rPr>
  </w:style>
  <w:style w:type="paragraph" w:customStyle="1" w:styleId="121">
    <w:name w:val="ТаблицаЗаголовок12"/>
    <w:basedOn w:val="a8"/>
    <w:autoRedefine/>
    <w:uiPriority w:val="99"/>
    <w:rsid w:val="001340FF"/>
    <w:pPr>
      <w:keepNext/>
      <w:keepLines/>
      <w:widowControl w:val="0"/>
      <w:overflowPunct w:val="0"/>
      <w:autoSpaceDE w:val="0"/>
      <w:autoSpaceDN w:val="0"/>
      <w:adjustRightInd w:val="0"/>
      <w:spacing w:before="60" w:after="60" w:line="240" w:lineRule="auto"/>
      <w:ind w:firstLine="709"/>
      <w:jc w:val="both"/>
    </w:pPr>
    <w:rPr>
      <w:rFonts w:ascii="Times New Roman" w:eastAsia="Calibri" w:hAnsi="Times New Roman" w:cs="Times New Roman"/>
      <w:spacing w:val="-2"/>
      <w:sz w:val="24"/>
      <w:szCs w:val="24"/>
      <w:lang w:eastAsia="ru-RU"/>
    </w:rPr>
  </w:style>
  <w:style w:type="paragraph" w:customStyle="1" w:styleId="afffffd">
    <w:name w:val="На одном листе"/>
    <w:basedOn w:val="a8"/>
    <w:rsid w:val="001340FF"/>
    <w:pPr>
      <w:widowControl w:val="0"/>
      <w:tabs>
        <w:tab w:val="num" w:pos="1418"/>
      </w:tabs>
      <w:overflowPunct w:val="0"/>
      <w:autoSpaceDE w:val="0"/>
      <w:autoSpaceDN w:val="0"/>
      <w:adjustRightInd w:val="0"/>
      <w:spacing w:before="600" w:after="0" w:line="240" w:lineRule="auto"/>
      <w:ind w:firstLine="709"/>
      <w:jc w:val="center"/>
    </w:pPr>
    <w:rPr>
      <w:rFonts w:ascii="Times New Roman" w:eastAsia="Calibri" w:hAnsi="Times New Roman" w:cs="Times New Roman"/>
      <w:b/>
      <w:sz w:val="26"/>
      <w:szCs w:val="20"/>
      <w:lang w:eastAsia="ru-RU"/>
    </w:rPr>
  </w:style>
  <w:style w:type="paragraph" w:customStyle="1" w:styleId="23">
    <w:name w:val="ПрилТекст2"/>
    <w:basedOn w:val="a8"/>
    <w:uiPriority w:val="99"/>
    <w:rsid w:val="001340FF"/>
    <w:pPr>
      <w:widowControl w:val="0"/>
      <w:numPr>
        <w:ilvl w:val="1"/>
        <w:numId w:val="18"/>
      </w:numPr>
      <w:overflowPunct w:val="0"/>
      <w:autoSpaceDE w:val="0"/>
      <w:autoSpaceDN w:val="0"/>
      <w:adjustRightInd w:val="0"/>
      <w:spacing w:before="60" w:after="0" w:line="240" w:lineRule="auto"/>
      <w:jc w:val="both"/>
    </w:pPr>
    <w:rPr>
      <w:rFonts w:ascii="Times New Roman" w:eastAsia="Calibri" w:hAnsi="Times New Roman" w:cs="Times New Roman"/>
      <w:sz w:val="26"/>
      <w:szCs w:val="20"/>
      <w:lang w:eastAsia="ru-RU"/>
    </w:rPr>
  </w:style>
  <w:style w:type="paragraph" w:customStyle="1" w:styleId="THKBodytext">
    <w:name w:val="THKBodytext"/>
    <w:basedOn w:val="a8"/>
    <w:uiPriority w:val="99"/>
    <w:rsid w:val="001340FF"/>
    <w:pPr>
      <w:widowControl w:val="0"/>
      <w:tabs>
        <w:tab w:val="left" w:pos="1336"/>
      </w:tabs>
      <w:autoSpaceDE w:val="0"/>
      <w:autoSpaceDN w:val="0"/>
      <w:adjustRightInd w:val="0"/>
      <w:spacing w:after="280" w:line="280" w:lineRule="exact"/>
      <w:ind w:firstLine="709"/>
      <w:jc w:val="both"/>
    </w:pPr>
    <w:rPr>
      <w:rFonts w:ascii="Arial" w:eastAsia="Calibri" w:hAnsi="Arial" w:cs="Times New Roman"/>
      <w:sz w:val="24"/>
      <w:szCs w:val="24"/>
      <w:lang w:eastAsia="ru-RU"/>
    </w:rPr>
  </w:style>
  <w:style w:type="paragraph" w:customStyle="1" w:styleId="Char0">
    <w:name w:val="Char"/>
    <w:basedOn w:val="a8"/>
    <w:uiPriority w:val="99"/>
    <w:rsid w:val="001340FF"/>
    <w:pPr>
      <w:keepLines/>
      <w:widowControl w:val="0"/>
      <w:autoSpaceDE w:val="0"/>
      <w:autoSpaceDN w:val="0"/>
      <w:adjustRightInd w:val="0"/>
      <w:spacing w:line="240" w:lineRule="exact"/>
      <w:ind w:firstLine="709"/>
      <w:jc w:val="both"/>
    </w:pPr>
    <w:rPr>
      <w:rFonts w:ascii="Verdana" w:eastAsia="MS Mincho" w:hAnsi="Verdana" w:cs="Verdana"/>
      <w:sz w:val="20"/>
      <w:szCs w:val="20"/>
      <w:lang w:val="en-US" w:eastAsia="ru-RU"/>
    </w:rPr>
  </w:style>
  <w:style w:type="paragraph" w:customStyle="1" w:styleId="64">
    <w:name w:val="Титульный лист 6"/>
    <w:basedOn w:val="a8"/>
    <w:uiPriority w:val="99"/>
    <w:rsid w:val="001340FF"/>
    <w:pPr>
      <w:widowControl w:val="0"/>
      <w:overflowPunct w:val="0"/>
      <w:autoSpaceDE w:val="0"/>
      <w:autoSpaceDN w:val="0"/>
      <w:adjustRightInd w:val="0"/>
      <w:spacing w:after="0" w:line="240" w:lineRule="auto"/>
      <w:ind w:firstLine="709"/>
      <w:jc w:val="center"/>
    </w:pPr>
    <w:rPr>
      <w:rFonts w:ascii="Times New Roman" w:eastAsia="Calibri" w:hAnsi="Times New Roman" w:cs="Times New Roman"/>
      <w:b/>
      <w:sz w:val="36"/>
      <w:szCs w:val="20"/>
      <w:lang w:eastAsia="ru-RU"/>
    </w:rPr>
  </w:style>
  <w:style w:type="paragraph" w:customStyle="1" w:styleId="ConsPlusTitle">
    <w:name w:val="ConsPlusTitle"/>
    <w:uiPriority w:val="99"/>
    <w:rsid w:val="001340FF"/>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rvps31451">
    <w:name w:val="rvps31451"/>
    <w:basedOn w:val="a8"/>
    <w:uiPriority w:val="99"/>
    <w:rsid w:val="001340FF"/>
    <w:pPr>
      <w:widowControl w:val="0"/>
      <w:autoSpaceDE w:val="0"/>
      <w:autoSpaceDN w:val="0"/>
      <w:adjustRightInd w:val="0"/>
      <w:spacing w:after="300" w:line="240" w:lineRule="auto"/>
      <w:ind w:firstLine="709"/>
      <w:jc w:val="both"/>
    </w:pPr>
    <w:rPr>
      <w:rFonts w:ascii="Verdana" w:eastAsia="Calibri" w:hAnsi="Verdana" w:cs="Times New Roman"/>
      <w:color w:val="000000"/>
      <w:sz w:val="17"/>
      <w:szCs w:val="17"/>
      <w:lang w:eastAsia="ru-RU"/>
    </w:rPr>
  </w:style>
  <w:style w:type="character" w:customStyle="1" w:styleId="HTML10">
    <w:name w:val="Адрес HTML Знак1"/>
    <w:basedOn w:val="a9"/>
    <w:link w:val="HTML1"/>
    <w:locked/>
    <w:rsid w:val="001340FF"/>
    <w:rPr>
      <w:rFonts w:ascii="Times New Roman" w:eastAsia="Calibri" w:hAnsi="Times New Roman" w:cs="Times New Roman"/>
      <w:i/>
      <w:iCs/>
      <w:sz w:val="24"/>
      <w:szCs w:val="20"/>
      <w:lang w:eastAsia="ru-RU"/>
    </w:rPr>
  </w:style>
  <w:style w:type="character" w:customStyle="1" w:styleId="1ff1">
    <w:name w:val="Схема документа Знак1"/>
    <w:basedOn w:val="a9"/>
    <w:uiPriority w:val="99"/>
    <w:semiHidden/>
    <w:locked/>
    <w:rsid w:val="001340FF"/>
    <w:rPr>
      <w:rFonts w:ascii="Tahoma" w:eastAsia="Times New Roman" w:hAnsi="Tahoma" w:cs="Tahoma"/>
      <w:sz w:val="24"/>
      <w:shd w:val="clear" w:color="auto" w:fill="000080"/>
    </w:rPr>
  </w:style>
  <w:style w:type="character" w:customStyle="1" w:styleId="1ff2">
    <w:name w:val="Текст выноски Знак1"/>
    <w:basedOn w:val="a9"/>
    <w:uiPriority w:val="99"/>
    <w:semiHidden/>
    <w:locked/>
    <w:rsid w:val="001340FF"/>
    <w:rPr>
      <w:rFonts w:ascii="Tahoma" w:eastAsia="Times New Roman" w:hAnsi="Tahoma" w:cs="Tahoma"/>
      <w:sz w:val="16"/>
      <w:szCs w:val="16"/>
    </w:rPr>
  </w:style>
  <w:style w:type="character" w:customStyle="1" w:styleId="1ff3">
    <w:name w:val="Тема примечания Знак1"/>
    <w:basedOn w:val="1fa"/>
    <w:uiPriority w:val="99"/>
    <w:semiHidden/>
    <w:locked/>
    <w:rsid w:val="001340FF"/>
    <w:rPr>
      <w:rFonts w:ascii="Times New Roman" w:eastAsia="Times New Roman" w:hAnsi="Times New Roman" w:cs="Calibri"/>
      <w:b/>
      <w:bCs/>
      <w:lang w:eastAsia="ar-SA"/>
    </w:rPr>
  </w:style>
  <w:style w:type="character" w:customStyle="1" w:styleId="214">
    <w:name w:val="Основной текст с отступом 2 Знак1"/>
    <w:rsid w:val="001340FF"/>
    <w:rPr>
      <w:rFonts w:ascii="Times New Roman" w:eastAsia="Times New Roman" w:hAnsi="Times New Roman" w:cs="Times New Roman" w:hint="default"/>
      <w:sz w:val="20"/>
      <w:szCs w:val="20"/>
      <w:lang w:eastAsia="ru-RU"/>
    </w:rPr>
  </w:style>
  <w:style w:type="character" w:customStyle="1" w:styleId="1ff4">
    <w:name w:val="Название Знак1"/>
    <w:rsid w:val="001340FF"/>
    <w:rPr>
      <w:rFonts w:ascii="Cambria" w:eastAsia="Times New Roman" w:hAnsi="Cambria" w:cs="Times New Roman" w:hint="default"/>
      <w:color w:val="17365D"/>
      <w:spacing w:val="5"/>
      <w:kern w:val="28"/>
      <w:sz w:val="52"/>
      <w:szCs w:val="52"/>
      <w:lang w:eastAsia="ru-RU"/>
    </w:rPr>
  </w:style>
  <w:style w:type="character" w:customStyle="1" w:styleId="215">
    <w:name w:val="Основной текст 2 Знак1"/>
    <w:basedOn w:val="a9"/>
    <w:uiPriority w:val="99"/>
    <w:semiHidden/>
    <w:locked/>
    <w:rsid w:val="001340FF"/>
    <w:rPr>
      <w:sz w:val="22"/>
      <w:szCs w:val="22"/>
      <w:lang w:eastAsia="en-US"/>
    </w:rPr>
  </w:style>
  <w:style w:type="character" w:customStyle="1" w:styleId="313">
    <w:name w:val="Основной текст 3 Знак1"/>
    <w:basedOn w:val="a9"/>
    <w:uiPriority w:val="99"/>
    <w:semiHidden/>
    <w:locked/>
    <w:rsid w:val="001340FF"/>
    <w:rPr>
      <w:rFonts w:ascii="Times New Roman" w:eastAsia="Times New Roman" w:hAnsi="Times New Roman"/>
      <w:sz w:val="24"/>
    </w:rPr>
  </w:style>
  <w:style w:type="character" w:customStyle="1" w:styleId="postal-code">
    <w:name w:val="postal-code"/>
    <w:basedOn w:val="a9"/>
    <w:rsid w:val="001340FF"/>
  </w:style>
  <w:style w:type="character" w:customStyle="1" w:styleId="country-name">
    <w:name w:val="country-name"/>
    <w:basedOn w:val="a9"/>
    <w:rsid w:val="001340FF"/>
  </w:style>
  <w:style w:type="character" w:customStyle="1" w:styleId="region">
    <w:name w:val="region"/>
    <w:basedOn w:val="a9"/>
    <w:rsid w:val="001340FF"/>
  </w:style>
  <w:style w:type="character" w:customStyle="1" w:styleId="locality">
    <w:name w:val="locality"/>
    <w:basedOn w:val="a9"/>
    <w:rsid w:val="001340FF"/>
  </w:style>
  <w:style w:type="character" w:customStyle="1" w:styleId="street-address">
    <w:name w:val="street-address"/>
    <w:basedOn w:val="a9"/>
    <w:rsid w:val="001340FF"/>
  </w:style>
  <w:style w:type="character" w:customStyle="1" w:styleId="afffffe">
    <w:name w:val="Основной текст + Полужирный"/>
    <w:basedOn w:val="affff9"/>
    <w:uiPriority w:val="99"/>
    <w:rsid w:val="001340FF"/>
    <w:rPr>
      <w:rFonts w:ascii="Times New Roman" w:eastAsia="Times New Roman" w:hAnsi="Times New Roman" w:cs="Times New Roman"/>
      <w:b/>
      <w:bCs/>
      <w:spacing w:val="0"/>
      <w:sz w:val="21"/>
      <w:szCs w:val="21"/>
      <w:shd w:val="clear" w:color="auto" w:fill="FFFFFF"/>
    </w:rPr>
  </w:style>
  <w:style w:type="paragraph" w:customStyle="1" w:styleId="53">
    <w:name w:val="Основной текст5"/>
    <w:basedOn w:val="a8"/>
    <w:link w:val="affff9"/>
    <w:rsid w:val="001340FF"/>
    <w:pPr>
      <w:widowControl w:val="0"/>
      <w:shd w:val="clear" w:color="auto" w:fill="FFFFFF"/>
      <w:autoSpaceDE w:val="0"/>
      <w:autoSpaceDN w:val="0"/>
      <w:adjustRightInd w:val="0"/>
      <w:spacing w:before="300" w:after="0" w:line="0" w:lineRule="atLeast"/>
      <w:ind w:hanging="2000"/>
      <w:jc w:val="both"/>
    </w:pPr>
    <w:rPr>
      <w:rFonts w:ascii="Times New Roman" w:eastAsia="Times New Roman" w:hAnsi="Times New Roman" w:cs="Times New Roman"/>
      <w:sz w:val="16"/>
      <w:szCs w:val="16"/>
    </w:rPr>
  </w:style>
  <w:style w:type="character" w:customStyle="1" w:styleId="49">
    <w:name w:val="Основной текст (4)_"/>
    <w:basedOn w:val="a9"/>
    <w:link w:val="4a"/>
    <w:rsid w:val="001340FF"/>
    <w:rPr>
      <w:rFonts w:ascii="Times New Roman" w:eastAsia="Times New Roman" w:hAnsi="Times New Roman"/>
      <w:sz w:val="21"/>
      <w:szCs w:val="21"/>
      <w:shd w:val="clear" w:color="auto" w:fill="FFFFFF"/>
    </w:rPr>
  </w:style>
  <w:style w:type="character" w:customStyle="1" w:styleId="95pt">
    <w:name w:val="Основной текст + 9;5 pt;Полужирный"/>
    <w:basedOn w:val="affff9"/>
    <w:rsid w:val="001340FF"/>
    <w:rPr>
      <w:rFonts w:ascii="Times New Roman" w:eastAsia="Times New Roman" w:hAnsi="Times New Roman" w:cs="Times New Roman"/>
      <w:b/>
      <w:bCs/>
      <w:i w:val="0"/>
      <w:iCs w:val="0"/>
      <w:smallCaps w:val="0"/>
      <w:strike w:val="0"/>
      <w:spacing w:val="0"/>
      <w:sz w:val="19"/>
      <w:szCs w:val="19"/>
      <w:shd w:val="clear" w:color="auto" w:fill="FFFFFF"/>
    </w:rPr>
  </w:style>
  <w:style w:type="character" w:customStyle="1" w:styleId="4135pt">
    <w:name w:val="Основной текст (4) + 13;5 pt;Курсив"/>
    <w:basedOn w:val="49"/>
    <w:rsid w:val="001340FF"/>
    <w:rPr>
      <w:rFonts w:ascii="Times New Roman" w:eastAsia="Times New Roman" w:hAnsi="Times New Roman"/>
      <w:i/>
      <w:iCs/>
      <w:sz w:val="27"/>
      <w:szCs w:val="27"/>
      <w:shd w:val="clear" w:color="auto" w:fill="FFFFFF"/>
    </w:rPr>
  </w:style>
  <w:style w:type="paragraph" w:customStyle="1" w:styleId="4a">
    <w:name w:val="Основной текст (4)"/>
    <w:basedOn w:val="a8"/>
    <w:link w:val="49"/>
    <w:rsid w:val="001340FF"/>
    <w:pPr>
      <w:widowControl w:val="0"/>
      <w:shd w:val="clear" w:color="auto" w:fill="FFFFFF"/>
      <w:autoSpaceDE w:val="0"/>
      <w:autoSpaceDN w:val="0"/>
      <w:adjustRightInd w:val="0"/>
      <w:spacing w:after="0" w:line="173" w:lineRule="exact"/>
      <w:ind w:hanging="640"/>
      <w:jc w:val="both"/>
    </w:pPr>
    <w:rPr>
      <w:rFonts w:ascii="Times New Roman" w:eastAsia="Times New Roman" w:hAnsi="Times New Roman"/>
      <w:sz w:val="21"/>
      <w:szCs w:val="21"/>
    </w:rPr>
  </w:style>
  <w:style w:type="character" w:customStyle="1" w:styleId="2fb">
    <w:name w:val="Основной текст2"/>
    <w:basedOn w:val="affff9"/>
    <w:rsid w:val="001340FF"/>
    <w:rPr>
      <w:rFonts w:ascii="Times New Roman" w:eastAsia="Times New Roman" w:hAnsi="Times New Roman" w:cs="Times New Roman"/>
      <w:b w:val="0"/>
      <w:bCs w:val="0"/>
      <w:i w:val="0"/>
      <w:iCs w:val="0"/>
      <w:smallCaps w:val="0"/>
      <w:strike w:val="0"/>
      <w:spacing w:val="0"/>
      <w:sz w:val="21"/>
      <w:szCs w:val="21"/>
      <w:u w:val="single"/>
      <w:shd w:val="clear" w:color="auto" w:fill="FFFFFF"/>
    </w:rPr>
  </w:style>
  <w:style w:type="character" w:customStyle="1" w:styleId="9pt0pt">
    <w:name w:val="Основной текст + 9 pt;Интервал 0 pt"/>
    <w:basedOn w:val="affff9"/>
    <w:rsid w:val="001340FF"/>
    <w:rPr>
      <w:rFonts w:ascii="Times New Roman" w:eastAsia="Times New Roman" w:hAnsi="Times New Roman" w:cs="Times New Roman"/>
      <w:b w:val="0"/>
      <w:bCs w:val="0"/>
      <w:i w:val="0"/>
      <w:iCs w:val="0"/>
      <w:smallCaps w:val="0"/>
      <w:strike w:val="0"/>
      <w:spacing w:val="10"/>
      <w:sz w:val="18"/>
      <w:szCs w:val="18"/>
      <w:shd w:val="clear" w:color="auto" w:fill="FFFFFF"/>
    </w:rPr>
  </w:style>
  <w:style w:type="character" w:customStyle="1" w:styleId="93">
    <w:name w:val="Заголовок №9_"/>
    <w:basedOn w:val="a9"/>
    <w:link w:val="94"/>
    <w:rsid w:val="001340FF"/>
    <w:rPr>
      <w:rFonts w:ascii="Times New Roman" w:eastAsia="Times New Roman" w:hAnsi="Times New Roman"/>
      <w:sz w:val="21"/>
      <w:szCs w:val="21"/>
      <w:shd w:val="clear" w:color="auto" w:fill="FFFFFF"/>
    </w:rPr>
  </w:style>
  <w:style w:type="paragraph" w:customStyle="1" w:styleId="94">
    <w:name w:val="Заголовок №9"/>
    <w:basedOn w:val="a8"/>
    <w:link w:val="93"/>
    <w:rsid w:val="001340FF"/>
    <w:pPr>
      <w:widowControl w:val="0"/>
      <w:shd w:val="clear" w:color="auto" w:fill="FFFFFF"/>
      <w:autoSpaceDE w:val="0"/>
      <w:autoSpaceDN w:val="0"/>
      <w:adjustRightInd w:val="0"/>
      <w:spacing w:before="240" w:after="240" w:line="0" w:lineRule="atLeast"/>
      <w:ind w:firstLine="709"/>
      <w:jc w:val="both"/>
      <w:outlineLvl w:val="8"/>
    </w:pPr>
    <w:rPr>
      <w:rFonts w:ascii="Times New Roman" w:eastAsia="Times New Roman" w:hAnsi="Times New Roman"/>
      <w:sz w:val="21"/>
      <w:szCs w:val="21"/>
    </w:rPr>
  </w:style>
  <w:style w:type="character" w:customStyle="1" w:styleId="affffff">
    <w:name w:val="Колонтитул_"/>
    <w:basedOn w:val="a9"/>
    <w:rsid w:val="001340FF"/>
    <w:rPr>
      <w:rFonts w:ascii="Times New Roman" w:eastAsia="Times New Roman" w:hAnsi="Times New Roman" w:cs="Times New Roman"/>
      <w:b w:val="0"/>
      <w:bCs w:val="0"/>
      <w:i w:val="0"/>
      <w:iCs w:val="0"/>
      <w:smallCaps w:val="0"/>
      <w:strike w:val="0"/>
      <w:sz w:val="20"/>
      <w:szCs w:val="20"/>
    </w:rPr>
  </w:style>
  <w:style w:type="character" w:customStyle="1" w:styleId="affffff0">
    <w:name w:val="Колонтитул"/>
    <w:basedOn w:val="affffff"/>
    <w:rsid w:val="001340FF"/>
    <w:rPr>
      <w:rFonts w:ascii="Times New Roman" w:eastAsia="Times New Roman" w:hAnsi="Times New Roman" w:cs="Times New Roman"/>
      <w:b w:val="0"/>
      <w:bCs w:val="0"/>
      <w:i w:val="0"/>
      <w:iCs w:val="0"/>
      <w:smallCaps w:val="0"/>
      <w:strike w:val="0"/>
      <w:spacing w:val="0"/>
      <w:sz w:val="20"/>
      <w:szCs w:val="20"/>
    </w:rPr>
  </w:style>
  <w:style w:type="character" w:customStyle="1" w:styleId="103">
    <w:name w:val="Заголовок №10_"/>
    <w:basedOn w:val="a9"/>
    <w:link w:val="104"/>
    <w:rsid w:val="001340FF"/>
    <w:rPr>
      <w:rFonts w:ascii="Times New Roman" w:eastAsia="Times New Roman" w:hAnsi="Times New Roman"/>
      <w:sz w:val="21"/>
      <w:szCs w:val="21"/>
      <w:shd w:val="clear" w:color="auto" w:fill="FFFFFF"/>
    </w:rPr>
  </w:style>
  <w:style w:type="character" w:customStyle="1" w:styleId="7pt">
    <w:name w:val="Основной текст + Интервал 7 pt"/>
    <w:basedOn w:val="affff9"/>
    <w:rsid w:val="001340FF"/>
    <w:rPr>
      <w:rFonts w:ascii="Times New Roman" w:eastAsia="Times New Roman" w:hAnsi="Times New Roman" w:cs="Times New Roman"/>
      <w:b w:val="0"/>
      <w:bCs w:val="0"/>
      <w:i w:val="0"/>
      <w:iCs w:val="0"/>
      <w:smallCaps w:val="0"/>
      <w:strike w:val="0"/>
      <w:spacing w:val="140"/>
      <w:sz w:val="21"/>
      <w:szCs w:val="21"/>
      <w:shd w:val="clear" w:color="auto" w:fill="FFFFFF"/>
    </w:rPr>
  </w:style>
  <w:style w:type="paragraph" w:customStyle="1" w:styleId="104">
    <w:name w:val="Заголовок №10"/>
    <w:basedOn w:val="a8"/>
    <w:link w:val="103"/>
    <w:rsid w:val="001340FF"/>
    <w:pPr>
      <w:widowControl w:val="0"/>
      <w:shd w:val="clear" w:color="auto" w:fill="FFFFFF"/>
      <w:autoSpaceDE w:val="0"/>
      <w:autoSpaceDN w:val="0"/>
      <w:adjustRightInd w:val="0"/>
      <w:spacing w:after="0" w:line="257" w:lineRule="exact"/>
      <w:ind w:hanging="740"/>
      <w:jc w:val="both"/>
    </w:pPr>
    <w:rPr>
      <w:rFonts w:ascii="Times New Roman" w:eastAsia="Times New Roman" w:hAnsi="Times New Roman"/>
      <w:sz w:val="21"/>
      <w:szCs w:val="21"/>
    </w:rPr>
  </w:style>
  <w:style w:type="paragraph" w:customStyle="1" w:styleId="73">
    <w:name w:val="Основной текст7"/>
    <w:basedOn w:val="a8"/>
    <w:rsid w:val="001340FF"/>
    <w:pPr>
      <w:widowControl w:val="0"/>
      <w:shd w:val="clear" w:color="auto" w:fill="FFFFFF"/>
      <w:autoSpaceDE w:val="0"/>
      <w:autoSpaceDN w:val="0"/>
      <w:adjustRightInd w:val="0"/>
      <w:spacing w:before="240" w:after="240" w:line="0" w:lineRule="atLeast"/>
      <w:ind w:firstLine="709"/>
      <w:jc w:val="both"/>
    </w:pPr>
    <w:rPr>
      <w:rFonts w:ascii="Times New Roman" w:eastAsia="Calibri" w:hAnsi="Times New Roman" w:cs="Times New Roman"/>
      <w:color w:val="000000"/>
      <w:sz w:val="24"/>
      <w:szCs w:val="24"/>
      <w:lang w:eastAsia="ru-RU"/>
    </w:rPr>
  </w:style>
  <w:style w:type="character" w:customStyle="1" w:styleId="affffff1">
    <w:name w:val="Сноска_"/>
    <w:basedOn w:val="a9"/>
    <w:link w:val="affffff2"/>
    <w:rsid w:val="001340FF"/>
    <w:rPr>
      <w:rFonts w:ascii="Times New Roman" w:eastAsia="Times New Roman" w:hAnsi="Times New Roman"/>
      <w:sz w:val="24"/>
      <w:szCs w:val="24"/>
      <w:shd w:val="clear" w:color="auto" w:fill="FFFFFF"/>
    </w:rPr>
  </w:style>
  <w:style w:type="paragraph" w:customStyle="1" w:styleId="affffff2">
    <w:name w:val="Сноска"/>
    <w:basedOn w:val="a8"/>
    <w:link w:val="affffff1"/>
    <w:autoRedefine/>
    <w:qFormat/>
    <w:rsid w:val="001340FF"/>
    <w:pPr>
      <w:widowControl w:val="0"/>
      <w:shd w:val="clear" w:color="auto" w:fill="FFFFFF"/>
      <w:autoSpaceDE w:val="0"/>
      <w:autoSpaceDN w:val="0"/>
      <w:adjustRightInd w:val="0"/>
      <w:spacing w:after="0" w:line="271" w:lineRule="exact"/>
      <w:ind w:firstLine="880"/>
      <w:jc w:val="both"/>
    </w:pPr>
    <w:rPr>
      <w:rFonts w:ascii="Times New Roman" w:eastAsia="Times New Roman" w:hAnsi="Times New Roman"/>
      <w:sz w:val="24"/>
      <w:szCs w:val="24"/>
    </w:rPr>
  </w:style>
  <w:style w:type="character" w:customStyle="1" w:styleId="95">
    <w:name w:val="Основной текст (9)_"/>
    <w:basedOn w:val="a9"/>
    <w:link w:val="96"/>
    <w:rsid w:val="001340FF"/>
    <w:rPr>
      <w:rFonts w:ascii="Franklin Gothic Book" w:eastAsia="Franklin Gothic Book" w:hAnsi="Franklin Gothic Book" w:cs="Franklin Gothic Book"/>
      <w:spacing w:val="-10"/>
      <w:shd w:val="clear" w:color="auto" w:fill="FFFFFF"/>
    </w:rPr>
  </w:style>
  <w:style w:type="character" w:customStyle="1" w:styleId="3f5">
    <w:name w:val="Основной текст3"/>
    <w:basedOn w:val="affff9"/>
    <w:rsid w:val="001340FF"/>
    <w:rPr>
      <w:rFonts w:ascii="Times New Roman" w:eastAsia="Times New Roman" w:hAnsi="Times New Roman" w:cs="Times New Roman"/>
      <w:b w:val="0"/>
      <w:bCs w:val="0"/>
      <w:i w:val="0"/>
      <w:iCs w:val="0"/>
      <w:smallCaps w:val="0"/>
      <w:strike w:val="0"/>
      <w:spacing w:val="0"/>
      <w:sz w:val="24"/>
      <w:szCs w:val="24"/>
      <w:shd w:val="clear" w:color="auto" w:fill="FFFFFF"/>
    </w:rPr>
  </w:style>
  <w:style w:type="character" w:customStyle="1" w:styleId="150">
    <w:name w:val="Основной текст (15)_"/>
    <w:basedOn w:val="a9"/>
    <w:link w:val="151"/>
    <w:rsid w:val="001340FF"/>
    <w:rPr>
      <w:rFonts w:ascii="Times New Roman" w:eastAsia="Times New Roman" w:hAnsi="Times New Roman"/>
      <w:spacing w:val="-10"/>
      <w:sz w:val="54"/>
      <w:szCs w:val="54"/>
      <w:shd w:val="clear" w:color="auto" w:fill="FFFFFF"/>
    </w:rPr>
  </w:style>
  <w:style w:type="character" w:customStyle="1" w:styleId="154pt0pt">
    <w:name w:val="Основной текст (15) + 4 pt;Не курсив;Интервал 0 pt"/>
    <w:basedOn w:val="150"/>
    <w:rsid w:val="001340FF"/>
    <w:rPr>
      <w:rFonts w:ascii="Times New Roman" w:eastAsia="Times New Roman" w:hAnsi="Times New Roman"/>
      <w:i/>
      <w:iCs/>
      <w:spacing w:val="0"/>
      <w:sz w:val="8"/>
      <w:szCs w:val="8"/>
      <w:shd w:val="clear" w:color="auto" w:fill="FFFFFF"/>
    </w:rPr>
  </w:style>
  <w:style w:type="character" w:customStyle="1" w:styleId="90pt">
    <w:name w:val="Основной текст (9) + Интервал 0 pt"/>
    <w:basedOn w:val="95"/>
    <w:rsid w:val="001340FF"/>
    <w:rPr>
      <w:rFonts w:ascii="Franklin Gothic Book" w:eastAsia="Franklin Gothic Book" w:hAnsi="Franklin Gothic Book" w:cs="Franklin Gothic Book"/>
      <w:spacing w:val="0"/>
      <w:shd w:val="clear" w:color="auto" w:fill="FFFFFF"/>
    </w:rPr>
  </w:style>
  <w:style w:type="character" w:customStyle="1" w:styleId="160">
    <w:name w:val="Основной текст (16)_"/>
    <w:basedOn w:val="a9"/>
    <w:link w:val="161"/>
    <w:rsid w:val="001340FF"/>
    <w:rPr>
      <w:rFonts w:ascii="Arial" w:eastAsia="Arial" w:hAnsi="Arial" w:cs="Arial"/>
      <w:sz w:val="26"/>
      <w:szCs w:val="26"/>
      <w:shd w:val="clear" w:color="auto" w:fill="FFFFFF"/>
    </w:rPr>
  </w:style>
  <w:style w:type="character" w:customStyle="1" w:styleId="160pt">
    <w:name w:val="Основной текст (16) + Интервал 0 pt"/>
    <w:basedOn w:val="160"/>
    <w:rsid w:val="001340FF"/>
    <w:rPr>
      <w:rFonts w:ascii="Arial" w:eastAsia="Arial" w:hAnsi="Arial" w:cs="Arial"/>
      <w:spacing w:val="-10"/>
      <w:sz w:val="26"/>
      <w:szCs w:val="26"/>
      <w:shd w:val="clear" w:color="auto" w:fill="FFFFFF"/>
    </w:rPr>
  </w:style>
  <w:style w:type="character" w:customStyle="1" w:styleId="4b">
    <w:name w:val="Основной текст4"/>
    <w:basedOn w:val="affff9"/>
    <w:rsid w:val="001340FF"/>
    <w:rPr>
      <w:rFonts w:ascii="Times New Roman" w:eastAsia="Times New Roman" w:hAnsi="Times New Roman" w:cs="Times New Roman"/>
      <w:b w:val="0"/>
      <w:bCs w:val="0"/>
      <w:i w:val="0"/>
      <w:iCs w:val="0"/>
      <w:smallCaps w:val="0"/>
      <w:strike w:val="0"/>
      <w:spacing w:val="0"/>
      <w:sz w:val="24"/>
      <w:szCs w:val="24"/>
      <w:u w:val="single"/>
      <w:shd w:val="clear" w:color="auto" w:fill="FFFFFF"/>
    </w:rPr>
  </w:style>
  <w:style w:type="character" w:customStyle="1" w:styleId="90pt0">
    <w:name w:val="Основной текст (9) + Не полужирный;Интервал 0 pt"/>
    <w:basedOn w:val="95"/>
    <w:rsid w:val="001340FF"/>
    <w:rPr>
      <w:rFonts w:ascii="Franklin Gothic Book" w:eastAsia="Franklin Gothic Book" w:hAnsi="Franklin Gothic Book" w:cs="Franklin Gothic Book"/>
      <w:b/>
      <w:bCs/>
      <w:spacing w:val="0"/>
      <w:shd w:val="clear" w:color="auto" w:fill="FFFFFF"/>
    </w:rPr>
  </w:style>
  <w:style w:type="character" w:customStyle="1" w:styleId="9Arial105pt0pt">
    <w:name w:val="Основной текст (9) + Arial;10;5 pt;Не полужирный;Малые прописные;Интервал 0 pt"/>
    <w:basedOn w:val="95"/>
    <w:rsid w:val="001340FF"/>
    <w:rPr>
      <w:rFonts w:ascii="Arial" w:eastAsia="Arial" w:hAnsi="Arial" w:cs="Arial"/>
      <w:b/>
      <w:bCs/>
      <w:smallCaps/>
      <w:spacing w:val="10"/>
      <w:sz w:val="21"/>
      <w:szCs w:val="21"/>
      <w:shd w:val="clear" w:color="auto" w:fill="FFFFFF"/>
    </w:rPr>
  </w:style>
  <w:style w:type="character" w:customStyle="1" w:styleId="141">
    <w:name w:val="Основной текст (14)_"/>
    <w:basedOn w:val="a9"/>
    <w:link w:val="142"/>
    <w:rsid w:val="001340FF"/>
    <w:rPr>
      <w:rFonts w:ascii="Arial" w:eastAsia="Arial" w:hAnsi="Arial" w:cs="Arial"/>
      <w:spacing w:val="-10"/>
      <w:sz w:val="21"/>
      <w:szCs w:val="21"/>
      <w:shd w:val="clear" w:color="auto" w:fill="FFFFFF"/>
    </w:rPr>
  </w:style>
  <w:style w:type="character" w:customStyle="1" w:styleId="9Tahoma85pt0pt">
    <w:name w:val="Основной текст (9) + Tahoma;8;5 pt;Не полужирный;Интервал 0 pt"/>
    <w:basedOn w:val="95"/>
    <w:rsid w:val="001340FF"/>
    <w:rPr>
      <w:rFonts w:ascii="Tahoma" w:eastAsia="Tahoma" w:hAnsi="Tahoma" w:cs="Tahoma"/>
      <w:b/>
      <w:bCs/>
      <w:spacing w:val="0"/>
      <w:sz w:val="17"/>
      <w:szCs w:val="17"/>
      <w:shd w:val="clear" w:color="auto" w:fill="FFFFFF"/>
    </w:rPr>
  </w:style>
  <w:style w:type="paragraph" w:customStyle="1" w:styleId="96">
    <w:name w:val="Основной текст (9)"/>
    <w:basedOn w:val="a8"/>
    <w:link w:val="95"/>
    <w:rsid w:val="001340FF"/>
    <w:pPr>
      <w:widowControl w:val="0"/>
      <w:shd w:val="clear" w:color="auto" w:fill="FFFFFF"/>
      <w:autoSpaceDE w:val="0"/>
      <w:autoSpaceDN w:val="0"/>
      <w:adjustRightInd w:val="0"/>
      <w:spacing w:after="300" w:line="0" w:lineRule="atLeast"/>
      <w:ind w:firstLine="709"/>
      <w:jc w:val="both"/>
    </w:pPr>
    <w:rPr>
      <w:rFonts w:ascii="Franklin Gothic Book" w:eastAsia="Franklin Gothic Book" w:hAnsi="Franklin Gothic Book" w:cs="Franklin Gothic Book"/>
      <w:spacing w:val="-10"/>
    </w:rPr>
  </w:style>
  <w:style w:type="paragraph" w:customStyle="1" w:styleId="151">
    <w:name w:val="Основной текст (15)"/>
    <w:basedOn w:val="a8"/>
    <w:link w:val="150"/>
    <w:rsid w:val="001340FF"/>
    <w:pPr>
      <w:widowControl w:val="0"/>
      <w:shd w:val="clear" w:color="auto" w:fill="FFFFFF"/>
      <w:autoSpaceDE w:val="0"/>
      <w:autoSpaceDN w:val="0"/>
      <w:adjustRightInd w:val="0"/>
      <w:spacing w:before="240" w:after="0" w:line="0" w:lineRule="atLeast"/>
      <w:ind w:firstLine="709"/>
      <w:jc w:val="both"/>
    </w:pPr>
    <w:rPr>
      <w:rFonts w:ascii="Times New Roman" w:eastAsia="Times New Roman" w:hAnsi="Times New Roman"/>
      <w:spacing w:val="-10"/>
      <w:sz w:val="54"/>
      <w:szCs w:val="54"/>
    </w:rPr>
  </w:style>
  <w:style w:type="paragraph" w:customStyle="1" w:styleId="161">
    <w:name w:val="Основной текст (16)"/>
    <w:basedOn w:val="a8"/>
    <w:link w:val="160"/>
    <w:rsid w:val="001340FF"/>
    <w:pPr>
      <w:widowControl w:val="0"/>
      <w:shd w:val="clear" w:color="auto" w:fill="FFFFFF"/>
      <w:autoSpaceDE w:val="0"/>
      <w:autoSpaceDN w:val="0"/>
      <w:adjustRightInd w:val="0"/>
      <w:spacing w:after="0" w:line="0" w:lineRule="atLeast"/>
      <w:ind w:firstLine="709"/>
      <w:jc w:val="both"/>
    </w:pPr>
    <w:rPr>
      <w:rFonts w:ascii="Arial" w:eastAsia="Arial" w:hAnsi="Arial" w:cs="Arial"/>
      <w:sz w:val="26"/>
      <w:szCs w:val="26"/>
    </w:rPr>
  </w:style>
  <w:style w:type="paragraph" w:customStyle="1" w:styleId="142">
    <w:name w:val="Основной текст (14)"/>
    <w:basedOn w:val="a8"/>
    <w:link w:val="141"/>
    <w:rsid w:val="001340FF"/>
    <w:pPr>
      <w:widowControl w:val="0"/>
      <w:shd w:val="clear" w:color="auto" w:fill="FFFFFF"/>
      <w:autoSpaceDE w:val="0"/>
      <w:autoSpaceDN w:val="0"/>
      <w:adjustRightInd w:val="0"/>
      <w:spacing w:after="0" w:line="0" w:lineRule="atLeast"/>
      <w:ind w:firstLine="709"/>
      <w:jc w:val="both"/>
    </w:pPr>
    <w:rPr>
      <w:rFonts w:ascii="Arial" w:eastAsia="Arial" w:hAnsi="Arial" w:cs="Arial"/>
      <w:spacing w:val="-10"/>
      <w:sz w:val="21"/>
      <w:szCs w:val="21"/>
    </w:rPr>
  </w:style>
  <w:style w:type="character" w:customStyle="1" w:styleId="55">
    <w:name w:val="Основной текст (5)_"/>
    <w:basedOn w:val="a9"/>
    <w:link w:val="56"/>
    <w:rsid w:val="001340FF"/>
    <w:rPr>
      <w:rFonts w:ascii="Franklin Gothic Book" w:eastAsia="Franklin Gothic Book" w:hAnsi="Franklin Gothic Book" w:cs="Franklin Gothic Book"/>
      <w:spacing w:val="-10"/>
      <w:w w:val="60"/>
      <w:sz w:val="34"/>
      <w:szCs w:val="34"/>
      <w:shd w:val="clear" w:color="auto" w:fill="FFFFFF"/>
    </w:rPr>
  </w:style>
  <w:style w:type="character" w:customStyle="1" w:styleId="122">
    <w:name w:val="Основной текст (12)_"/>
    <w:basedOn w:val="a9"/>
    <w:link w:val="123"/>
    <w:rsid w:val="001340FF"/>
    <w:rPr>
      <w:rFonts w:ascii="Franklin Gothic Book" w:eastAsia="Franklin Gothic Book" w:hAnsi="Franklin Gothic Book" w:cs="Franklin Gothic Book"/>
      <w:sz w:val="18"/>
      <w:szCs w:val="18"/>
      <w:shd w:val="clear" w:color="auto" w:fill="FFFFFF"/>
    </w:rPr>
  </w:style>
  <w:style w:type="character" w:customStyle="1" w:styleId="190">
    <w:name w:val="Основной текст (19)_"/>
    <w:basedOn w:val="a9"/>
    <w:rsid w:val="001340FF"/>
    <w:rPr>
      <w:rFonts w:ascii="Times New Roman" w:eastAsia="Times New Roman" w:hAnsi="Times New Roman" w:cs="Times New Roman"/>
      <w:b w:val="0"/>
      <w:bCs w:val="0"/>
      <w:i w:val="0"/>
      <w:iCs w:val="0"/>
      <w:smallCaps w:val="0"/>
      <w:strike w:val="0"/>
      <w:spacing w:val="0"/>
      <w:sz w:val="20"/>
      <w:szCs w:val="20"/>
    </w:rPr>
  </w:style>
  <w:style w:type="character" w:customStyle="1" w:styleId="180">
    <w:name w:val="Основной текст (18)_"/>
    <w:basedOn w:val="a9"/>
    <w:rsid w:val="001340FF"/>
    <w:rPr>
      <w:rFonts w:ascii="Times New Roman" w:eastAsia="Times New Roman" w:hAnsi="Times New Roman" w:cs="Times New Roman"/>
      <w:b w:val="0"/>
      <w:bCs w:val="0"/>
      <w:i w:val="0"/>
      <w:iCs w:val="0"/>
      <w:smallCaps w:val="0"/>
      <w:strike w:val="0"/>
      <w:spacing w:val="0"/>
      <w:sz w:val="20"/>
      <w:szCs w:val="20"/>
    </w:rPr>
  </w:style>
  <w:style w:type="character" w:customStyle="1" w:styleId="191">
    <w:name w:val="Основной текст (19)"/>
    <w:basedOn w:val="190"/>
    <w:rsid w:val="001340FF"/>
    <w:rPr>
      <w:rFonts w:ascii="Times New Roman" w:eastAsia="Times New Roman" w:hAnsi="Times New Roman" w:cs="Times New Roman"/>
      <w:b w:val="0"/>
      <w:bCs w:val="0"/>
      <w:i w:val="0"/>
      <w:iCs w:val="0"/>
      <w:smallCaps w:val="0"/>
      <w:strike w:val="0"/>
      <w:spacing w:val="0"/>
      <w:sz w:val="20"/>
      <w:szCs w:val="20"/>
    </w:rPr>
  </w:style>
  <w:style w:type="character" w:customStyle="1" w:styleId="181">
    <w:name w:val="Основной текст (18)"/>
    <w:basedOn w:val="180"/>
    <w:rsid w:val="001340FF"/>
    <w:rPr>
      <w:rFonts w:ascii="Times New Roman" w:eastAsia="Times New Roman" w:hAnsi="Times New Roman" w:cs="Times New Roman"/>
      <w:b w:val="0"/>
      <w:bCs w:val="0"/>
      <w:i w:val="0"/>
      <w:iCs w:val="0"/>
      <w:smallCaps w:val="0"/>
      <w:strike w:val="0"/>
      <w:spacing w:val="0"/>
      <w:sz w:val="20"/>
      <w:szCs w:val="20"/>
    </w:rPr>
  </w:style>
  <w:style w:type="character" w:customStyle="1" w:styleId="50pt">
    <w:name w:val="Основной текст (5) + Интервал 0 pt"/>
    <w:basedOn w:val="55"/>
    <w:rsid w:val="001340FF"/>
    <w:rPr>
      <w:rFonts w:ascii="Franklin Gothic Book" w:eastAsia="Franklin Gothic Book" w:hAnsi="Franklin Gothic Book" w:cs="Franklin Gothic Book"/>
      <w:spacing w:val="0"/>
      <w:w w:val="60"/>
      <w:sz w:val="34"/>
      <w:szCs w:val="34"/>
      <w:shd w:val="clear" w:color="auto" w:fill="FFFFFF"/>
    </w:rPr>
  </w:style>
  <w:style w:type="character" w:customStyle="1" w:styleId="51pt">
    <w:name w:val="Основной текст (5) + Интервал 1 pt"/>
    <w:basedOn w:val="55"/>
    <w:rsid w:val="001340FF"/>
    <w:rPr>
      <w:rFonts w:ascii="Franklin Gothic Book" w:eastAsia="Franklin Gothic Book" w:hAnsi="Franklin Gothic Book" w:cs="Franklin Gothic Book"/>
      <w:spacing w:val="30"/>
      <w:w w:val="60"/>
      <w:sz w:val="34"/>
      <w:szCs w:val="34"/>
      <w:shd w:val="clear" w:color="auto" w:fill="FFFFFF"/>
    </w:rPr>
  </w:style>
  <w:style w:type="paragraph" w:customStyle="1" w:styleId="56">
    <w:name w:val="Основной текст (5)"/>
    <w:basedOn w:val="a8"/>
    <w:link w:val="55"/>
    <w:rsid w:val="001340FF"/>
    <w:pPr>
      <w:widowControl w:val="0"/>
      <w:shd w:val="clear" w:color="auto" w:fill="FFFFFF"/>
      <w:autoSpaceDE w:val="0"/>
      <w:autoSpaceDN w:val="0"/>
      <w:adjustRightInd w:val="0"/>
      <w:spacing w:after="0" w:line="0" w:lineRule="atLeast"/>
      <w:ind w:firstLine="709"/>
      <w:jc w:val="both"/>
    </w:pPr>
    <w:rPr>
      <w:rFonts w:ascii="Franklin Gothic Book" w:eastAsia="Franklin Gothic Book" w:hAnsi="Franklin Gothic Book" w:cs="Franklin Gothic Book"/>
      <w:spacing w:val="-10"/>
      <w:w w:val="60"/>
      <w:sz w:val="34"/>
      <w:szCs w:val="34"/>
    </w:rPr>
  </w:style>
  <w:style w:type="paragraph" w:customStyle="1" w:styleId="123">
    <w:name w:val="Основной текст (12)"/>
    <w:basedOn w:val="a8"/>
    <w:link w:val="122"/>
    <w:rsid w:val="001340FF"/>
    <w:pPr>
      <w:widowControl w:val="0"/>
      <w:shd w:val="clear" w:color="auto" w:fill="FFFFFF"/>
      <w:autoSpaceDE w:val="0"/>
      <w:autoSpaceDN w:val="0"/>
      <w:adjustRightInd w:val="0"/>
      <w:spacing w:after="0" w:line="0" w:lineRule="atLeast"/>
      <w:ind w:firstLine="709"/>
      <w:jc w:val="both"/>
    </w:pPr>
    <w:rPr>
      <w:rFonts w:ascii="Franklin Gothic Book" w:eastAsia="Franklin Gothic Book" w:hAnsi="Franklin Gothic Book" w:cs="Franklin Gothic Book"/>
      <w:sz w:val="18"/>
      <w:szCs w:val="18"/>
    </w:rPr>
  </w:style>
  <w:style w:type="paragraph" w:customStyle="1" w:styleId="Textbody">
    <w:name w:val="Text body"/>
    <w:basedOn w:val="a8"/>
    <w:rsid w:val="001340FF"/>
    <w:pPr>
      <w:widowControl w:val="0"/>
      <w:shd w:val="clear" w:color="auto" w:fill="FFFFFF"/>
      <w:suppressAutoHyphens/>
      <w:autoSpaceDE w:val="0"/>
      <w:autoSpaceDN w:val="0"/>
      <w:adjustRightInd w:val="0"/>
      <w:spacing w:after="120" w:line="240" w:lineRule="atLeast"/>
      <w:ind w:hanging="300"/>
      <w:jc w:val="both"/>
      <w:textAlignment w:val="baseline"/>
    </w:pPr>
    <w:rPr>
      <w:rFonts w:ascii="Arial Unicode MS" w:eastAsia="Arial Unicode MS" w:hAnsi="Arial Unicode MS" w:cs="Times New Roman"/>
      <w:color w:val="000000"/>
      <w:kern w:val="3"/>
      <w:sz w:val="20"/>
      <w:szCs w:val="20"/>
      <w:lang w:eastAsia="zh-CN"/>
    </w:rPr>
  </w:style>
  <w:style w:type="numbering" w:customStyle="1" w:styleId="WW8Num2">
    <w:name w:val="WW8Num2"/>
    <w:basedOn w:val="ab"/>
    <w:rsid w:val="001340FF"/>
    <w:pPr>
      <w:numPr>
        <w:numId w:val="20"/>
      </w:numPr>
    </w:pPr>
  </w:style>
  <w:style w:type="character" w:customStyle="1" w:styleId="1ff5">
    <w:name w:val="Заголовок №1_"/>
    <w:basedOn w:val="a9"/>
    <w:link w:val="1ff6"/>
    <w:uiPriority w:val="99"/>
    <w:locked/>
    <w:rsid w:val="001340FF"/>
    <w:rPr>
      <w:rFonts w:ascii="Times New Roman" w:hAnsi="Times New Roman"/>
      <w:b/>
      <w:bCs/>
      <w:sz w:val="23"/>
      <w:szCs w:val="23"/>
      <w:shd w:val="clear" w:color="auto" w:fill="FFFFFF"/>
    </w:rPr>
  </w:style>
  <w:style w:type="paragraph" w:customStyle="1" w:styleId="1ff6">
    <w:name w:val="Заголовок №1"/>
    <w:basedOn w:val="a8"/>
    <w:link w:val="1ff5"/>
    <w:uiPriority w:val="99"/>
    <w:rsid w:val="001340FF"/>
    <w:pPr>
      <w:widowControl w:val="0"/>
      <w:shd w:val="clear" w:color="auto" w:fill="FFFFFF"/>
      <w:autoSpaceDE w:val="0"/>
      <w:autoSpaceDN w:val="0"/>
      <w:adjustRightInd w:val="0"/>
      <w:spacing w:before="540" w:after="600" w:line="240" w:lineRule="atLeast"/>
      <w:ind w:firstLine="709"/>
      <w:jc w:val="both"/>
      <w:outlineLvl w:val="0"/>
    </w:pPr>
    <w:rPr>
      <w:rFonts w:ascii="Times New Roman" w:hAnsi="Times New Roman"/>
      <w:b/>
      <w:bCs/>
      <w:sz w:val="23"/>
      <w:szCs w:val="23"/>
    </w:rPr>
  </w:style>
  <w:style w:type="paragraph" w:customStyle="1" w:styleId="affffff3">
    <w:name w:val="Обычный курсив"/>
    <w:basedOn w:val="a8"/>
    <w:link w:val="affffff4"/>
    <w:qFormat/>
    <w:rsid w:val="001340FF"/>
    <w:pPr>
      <w:widowControl w:val="0"/>
      <w:autoSpaceDE w:val="0"/>
      <w:autoSpaceDN w:val="0"/>
      <w:adjustRightInd w:val="0"/>
      <w:spacing w:after="0" w:line="240" w:lineRule="auto"/>
      <w:ind w:firstLine="709"/>
      <w:jc w:val="both"/>
    </w:pPr>
    <w:rPr>
      <w:rFonts w:ascii="Times New Roman" w:eastAsia="Calibri" w:hAnsi="Times New Roman" w:cs="Times New Roman"/>
      <w:i/>
      <w:sz w:val="24"/>
      <w:szCs w:val="24"/>
      <w:lang w:eastAsia="ru-RU"/>
    </w:rPr>
  </w:style>
  <w:style w:type="character" w:customStyle="1" w:styleId="affffff4">
    <w:name w:val="Обычный курсив Знак"/>
    <w:basedOn w:val="a9"/>
    <w:link w:val="affffff3"/>
    <w:rsid w:val="001340FF"/>
    <w:rPr>
      <w:rFonts w:ascii="Times New Roman" w:eastAsia="Calibri" w:hAnsi="Times New Roman" w:cs="Times New Roman"/>
      <w:i/>
      <w:sz w:val="24"/>
      <w:szCs w:val="24"/>
      <w:lang w:eastAsia="ru-RU"/>
    </w:rPr>
  </w:style>
  <w:style w:type="paragraph" w:customStyle="1" w:styleId="Indent2">
    <w:name w:val="Indent 2"/>
    <w:basedOn w:val="a8"/>
    <w:link w:val="Indent2Char"/>
    <w:rsid w:val="001340FF"/>
    <w:pPr>
      <w:widowControl w:val="0"/>
      <w:spacing w:after="0" w:line="240" w:lineRule="auto"/>
      <w:ind w:left="1134" w:hanging="567"/>
      <w:jc w:val="both"/>
    </w:pPr>
    <w:rPr>
      <w:rFonts w:ascii="Arial" w:eastAsia="Times New Roman" w:hAnsi="Arial" w:cs="Arial"/>
      <w:noProof/>
      <w:sz w:val="20"/>
      <w:szCs w:val="20"/>
      <w:lang w:val="en-GB"/>
    </w:rPr>
  </w:style>
  <w:style w:type="character" w:customStyle="1" w:styleId="Indent2Char">
    <w:name w:val="Indent 2 Char"/>
    <w:link w:val="Indent2"/>
    <w:rsid w:val="001340FF"/>
    <w:rPr>
      <w:rFonts w:ascii="Arial" w:eastAsia="Times New Roman" w:hAnsi="Arial" w:cs="Arial"/>
      <w:noProof/>
      <w:sz w:val="20"/>
      <w:szCs w:val="20"/>
      <w:lang w:val="en-GB"/>
    </w:rPr>
  </w:style>
  <w:style w:type="character" w:customStyle="1" w:styleId="1f1">
    <w:name w:val="Стиль1 Знак"/>
    <w:basedOn w:val="a9"/>
    <w:link w:val="13"/>
    <w:rsid w:val="001340FF"/>
    <w:rPr>
      <w:rFonts w:ascii="Times New Roman" w:eastAsia="Times New Roman" w:hAnsi="Times New Roman" w:cs="Times New Roman"/>
      <w:b/>
      <w:sz w:val="28"/>
      <w:szCs w:val="24"/>
      <w:lang w:eastAsia="ru-RU"/>
    </w:rPr>
  </w:style>
  <w:style w:type="paragraph" w:customStyle="1" w:styleId="-a">
    <w:name w:val="Б-Текст контракта"/>
    <w:basedOn w:val="a8"/>
    <w:rsid w:val="001340FF"/>
    <w:pPr>
      <w:spacing w:before="120" w:after="0" w:line="240" w:lineRule="auto"/>
      <w:jc w:val="both"/>
    </w:pPr>
    <w:rPr>
      <w:rFonts w:ascii="Times New Roman" w:eastAsia="Times New Roman" w:hAnsi="Times New Roman" w:cs="Times New Roman"/>
      <w:sz w:val="24"/>
      <w:szCs w:val="20"/>
      <w:lang w:val="en-GB" w:eastAsia="ru-RU"/>
    </w:rPr>
  </w:style>
  <w:style w:type="character" w:customStyle="1" w:styleId="1ff7">
    <w:name w:val="Неразрешенное упоминание1"/>
    <w:basedOn w:val="a9"/>
    <w:uiPriority w:val="99"/>
    <w:semiHidden/>
    <w:unhideWhenUsed/>
    <w:rsid w:val="001340FF"/>
    <w:rPr>
      <w:color w:val="605E5C"/>
      <w:shd w:val="clear" w:color="auto" w:fill="E1DFDD"/>
    </w:rPr>
  </w:style>
  <w:style w:type="character" w:styleId="affffff5">
    <w:name w:val="line number"/>
    <w:basedOn w:val="a9"/>
    <w:uiPriority w:val="99"/>
    <w:semiHidden/>
    <w:unhideWhenUsed/>
    <w:rsid w:val="001340FF"/>
  </w:style>
  <w:style w:type="table" w:customStyle="1" w:styleId="57">
    <w:name w:val="Сетка таблицы5"/>
    <w:basedOn w:val="aa"/>
    <w:next w:val="ac"/>
    <w:rsid w:val="001340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
    <w:basedOn w:val="aa"/>
    <w:next w:val="ac"/>
    <w:rsid w:val="001340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Сетка таблицы8"/>
    <w:basedOn w:val="aa"/>
    <w:next w:val="ac"/>
    <w:rsid w:val="001340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Сетка таблицы9"/>
    <w:basedOn w:val="aa"/>
    <w:next w:val="ac"/>
    <w:uiPriority w:val="59"/>
    <w:rsid w:val="001340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
    <w:name w:val="Сетка таблицы10"/>
    <w:basedOn w:val="aa"/>
    <w:next w:val="ac"/>
    <w:uiPriority w:val="59"/>
    <w:rsid w:val="001340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a"/>
    <w:next w:val="ac"/>
    <w:rsid w:val="001340FF"/>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a"/>
    <w:next w:val="ac"/>
    <w:uiPriority w:val="59"/>
    <w:rsid w:val="001340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Основной текст 22"/>
    <w:basedOn w:val="a8"/>
    <w:rsid w:val="00BB44A1"/>
    <w:pPr>
      <w:widowControl w:val="0"/>
      <w:spacing w:after="0"/>
      <w:ind w:firstLine="851"/>
      <w:jc w:val="both"/>
    </w:pPr>
    <w:rPr>
      <w:rFonts w:ascii="Times New Roman" w:eastAsia="Times New Roman" w:hAnsi="Times New Roman" w:cs="Times New Roman"/>
      <w:sz w:val="24"/>
      <w:szCs w:val="20"/>
    </w:rPr>
  </w:style>
  <w:style w:type="numbering" w:customStyle="1" w:styleId="2fc">
    <w:name w:val="Нет списка2"/>
    <w:next w:val="ab"/>
    <w:semiHidden/>
    <w:rsid w:val="009E20E7"/>
  </w:style>
  <w:style w:type="character" w:customStyle="1" w:styleId="blk">
    <w:name w:val="blk"/>
    <w:basedOn w:val="a9"/>
    <w:rsid w:val="00A231F9"/>
  </w:style>
  <w:style w:type="paragraph" w:customStyle="1" w:styleId="xl65">
    <w:name w:val="xl65"/>
    <w:basedOn w:val="a8"/>
    <w:rsid w:val="003078C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6">
    <w:name w:val="xl66"/>
    <w:basedOn w:val="a8"/>
    <w:rsid w:val="003078C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13">
    <w:name w:val="xl213"/>
    <w:basedOn w:val="a8"/>
    <w:rsid w:val="003078CB"/>
    <w:pPr>
      <w:pBdr>
        <w:left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14">
    <w:name w:val="xl214"/>
    <w:basedOn w:val="a8"/>
    <w:rsid w:val="003078CB"/>
    <w:pPr>
      <w:pBdr>
        <w:left w:val="single" w:sz="8"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15">
    <w:name w:val="xl215"/>
    <w:basedOn w:val="a8"/>
    <w:rsid w:val="003078C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216">
    <w:name w:val="xl216"/>
    <w:basedOn w:val="a8"/>
    <w:rsid w:val="003078CB"/>
    <w:pPr>
      <w:pBdr>
        <w:top w:val="single" w:sz="4"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217">
    <w:name w:val="xl217"/>
    <w:basedOn w:val="a8"/>
    <w:rsid w:val="003078CB"/>
    <w:pPr>
      <w:pBdr>
        <w:top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218">
    <w:name w:val="xl218"/>
    <w:basedOn w:val="a8"/>
    <w:rsid w:val="003078CB"/>
    <w:pPr>
      <w:pBdr>
        <w:top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219">
    <w:name w:val="xl219"/>
    <w:basedOn w:val="a8"/>
    <w:rsid w:val="003078CB"/>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20">
    <w:name w:val="xl220"/>
    <w:basedOn w:val="a8"/>
    <w:rsid w:val="003078CB"/>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21">
    <w:name w:val="xl221"/>
    <w:basedOn w:val="a8"/>
    <w:rsid w:val="003078CB"/>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22">
    <w:name w:val="xl222"/>
    <w:basedOn w:val="a8"/>
    <w:rsid w:val="003078C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23">
    <w:name w:val="xl223"/>
    <w:basedOn w:val="a8"/>
    <w:rsid w:val="003078C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24">
    <w:name w:val="xl224"/>
    <w:basedOn w:val="a8"/>
    <w:rsid w:val="003078CB"/>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25">
    <w:name w:val="xl225"/>
    <w:basedOn w:val="a8"/>
    <w:rsid w:val="003078C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26">
    <w:name w:val="xl226"/>
    <w:basedOn w:val="a8"/>
    <w:rsid w:val="003078CB"/>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27">
    <w:name w:val="xl227"/>
    <w:basedOn w:val="a8"/>
    <w:rsid w:val="003078CB"/>
    <w:pPr>
      <w:pBdr>
        <w:top w:val="single" w:sz="4" w:space="0" w:color="auto"/>
        <w:left w:val="single" w:sz="8"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228">
    <w:name w:val="xl228"/>
    <w:basedOn w:val="a8"/>
    <w:rsid w:val="003078CB"/>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229">
    <w:name w:val="xl229"/>
    <w:basedOn w:val="a8"/>
    <w:rsid w:val="003078CB"/>
    <w:pPr>
      <w:pBdr>
        <w:top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numbering" w:customStyle="1" w:styleId="3f6">
    <w:name w:val="Нет списка3"/>
    <w:next w:val="ab"/>
    <w:uiPriority w:val="99"/>
    <w:semiHidden/>
    <w:unhideWhenUsed/>
    <w:rsid w:val="00151A7B"/>
  </w:style>
  <w:style w:type="table" w:customStyle="1" w:styleId="143">
    <w:name w:val="Сетка таблицы14"/>
    <w:basedOn w:val="aa"/>
    <w:next w:val="ac"/>
    <w:rsid w:val="00151A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Сетка таблицы15"/>
    <w:rsid w:val="00151A7B"/>
    <w:pPr>
      <w:spacing w:after="0" w:line="240" w:lineRule="auto"/>
    </w:pPr>
    <w:rPr>
      <w:rFonts w:eastAsiaTheme="minorEastAsia"/>
      <w:lang w:eastAsia="ru-RU"/>
    </w:rPr>
    <w:tblPr>
      <w:tblCellMar>
        <w:top w:w="0" w:type="dxa"/>
        <w:left w:w="0" w:type="dxa"/>
        <w:bottom w:w="0" w:type="dxa"/>
        <w:right w:w="0" w:type="dxa"/>
      </w:tblCellMar>
    </w:tblPr>
  </w:style>
  <w:style w:type="table" w:customStyle="1" w:styleId="TableGrid01">
    <w:name w:val="Table Grid01"/>
    <w:basedOn w:val="aa"/>
    <w:uiPriority w:val="39"/>
    <w:rsid w:val="00151A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a"/>
    <w:next w:val="ac"/>
    <w:uiPriority w:val="39"/>
    <w:rsid w:val="00151A7B"/>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Нет списка12"/>
    <w:next w:val="ab"/>
    <w:uiPriority w:val="99"/>
    <w:semiHidden/>
    <w:unhideWhenUsed/>
    <w:rsid w:val="00151A7B"/>
  </w:style>
  <w:style w:type="numbering" w:customStyle="1" w:styleId="1112">
    <w:name w:val="Нет списка111"/>
    <w:next w:val="ab"/>
    <w:uiPriority w:val="99"/>
    <w:semiHidden/>
    <w:unhideWhenUsed/>
    <w:rsid w:val="00151A7B"/>
  </w:style>
  <w:style w:type="table" w:customStyle="1" w:styleId="314">
    <w:name w:val="Сетка таблицы31"/>
    <w:basedOn w:val="aa"/>
    <w:next w:val="ac"/>
    <w:rsid w:val="00151A7B"/>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a"/>
    <w:next w:val="ac"/>
    <w:rsid w:val="00151A7B"/>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a"/>
    <w:next w:val="ac"/>
    <w:rsid w:val="00151A7B"/>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151A7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410">
    <w:name w:val="Сетка таблицы41"/>
    <w:basedOn w:val="aa"/>
    <w:next w:val="ac"/>
    <w:rsid w:val="00151A7B"/>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етка таблицы1111"/>
    <w:basedOn w:val="aa"/>
    <w:rsid w:val="00151A7B"/>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rsid w:val="00151A7B"/>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rsid w:val="00151A7B"/>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basedOn w:val="aa"/>
    <w:next w:val="ac"/>
    <w:rsid w:val="00151A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
    <w:basedOn w:val="aa"/>
    <w:next w:val="ac"/>
    <w:rsid w:val="00151A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a"/>
    <w:next w:val="ac"/>
    <w:rsid w:val="00151A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
    <w:name w:val="Сетка таблицы91"/>
    <w:basedOn w:val="aa"/>
    <w:next w:val="ac"/>
    <w:uiPriority w:val="59"/>
    <w:rsid w:val="00151A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Сетка таблицы101"/>
    <w:basedOn w:val="aa"/>
    <w:next w:val="ac"/>
    <w:uiPriority w:val="59"/>
    <w:rsid w:val="00151A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a"/>
    <w:next w:val="ac"/>
    <w:rsid w:val="00151A7B"/>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a"/>
    <w:next w:val="ac"/>
    <w:uiPriority w:val="59"/>
    <w:rsid w:val="00151A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Нет списка21"/>
    <w:next w:val="ab"/>
    <w:semiHidden/>
    <w:rsid w:val="00151A7B"/>
  </w:style>
  <w:style w:type="paragraph" w:customStyle="1" w:styleId="10">
    <w:name w:val="Заг 1"/>
    <w:basedOn w:val="14"/>
    <w:rsid w:val="00151A7B"/>
    <w:pPr>
      <w:numPr>
        <w:numId w:val="36"/>
      </w:numPr>
      <w:tabs>
        <w:tab w:val="clear" w:pos="567"/>
        <w:tab w:val="num" w:pos="360"/>
      </w:tabs>
      <w:overflowPunct w:val="0"/>
      <w:autoSpaceDE w:val="0"/>
      <w:autoSpaceDN w:val="0"/>
      <w:adjustRightInd w:val="0"/>
      <w:spacing w:before="360" w:after="240" w:line="240" w:lineRule="auto"/>
      <w:ind w:left="0" w:firstLine="0"/>
      <w:jc w:val="center"/>
    </w:pPr>
    <w:rPr>
      <w:rFonts w:ascii="Times New Roman" w:eastAsia="Times New Roman" w:hAnsi="Times New Roman" w:cs="Times New Roman"/>
      <w:b/>
      <w:color w:val="auto"/>
      <w:sz w:val="28"/>
      <w:szCs w:val="20"/>
      <w:lang w:eastAsia="ru-RU"/>
    </w:rPr>
  </w:style>
  <w:style w:type="paragraph" w:customStyle="1" w:styleId="affffff6">
    <w:name w:val="Шапка таблицы"/>
    <w:basedOn w:val="a8"/>
    <w:rsid w:val="00151A7B"/>
    <w:pPr>
      <w:overflowPunct w:val="0"/>
      <w:autoSpaceDE w:val="0"/>
      <w:autoSpaceDN w:val="0"/>
      <w:adjustRightInd w:val="0"/>
      <w:spacing w:after="0" w:line="240" w:lineRule="auto"/>
      <w:jc w:val="center"/>
    </w:pPr>
    <w:rPr>
      <w:rFonts w:ascii="Times New Roman" w:eastAsia="Times New Roman" w:hAnsi="Times New Roman" w:cs="Times New Roman"/>
      <w:b/>
      <w:bCs/>
      <w:i/>
      <w:iCs/>
      <w:sz w:val="24"/>
      <w:szCs w:val="20"/>
      <w:lang w:eastAsia="ru-RU"/>
    </w:rPr>
  </w:style>
  <w:style w:type="paragraph" w:customStyle="1" w:styleId="22">
    <w:name w:val="Заг2"/>
    <w:basedOn w:val="10"/>
    <w:rsid w:val="00151A7B"/>
    <w:pPr>
      <w:numPr>
        <w:ilvl w:val="1"/>
      </w:numPr>
      <w:tabs>
        <w:tab w:val="clear" w:pos="851"/>
        <w:tab w:val="num" w:pos="360"/>
      </w:tabs>
      <w:jc w:val="left"/>
      <w:outlineLvl w:val="1"/>
    </w:pPr>
    <w:rPr>
      <w:bCs/>
    </w:rPr>
  </w:style>
  <w:style w:type="paragraph" w:customStyle="1" w:styleId="affffff7">
    <w:name w:val="Основной"/>
    <w:basedOn w:val="a8"/>
    <w:rsid w:val="00151A7B"/>
    <w:pPr>
      <w:overflowPunct w:val="0"/>
      <w:autoSpaceDE w:val="0"/>
      <w:autoSpaceDN w:val="0"/>
      <w:adjustRightInd w:val="0"/>
      <w:spacing w:before="100" w:beforeAutospacing="1" w:after="100" w:afterAutospacing="1" w:line="240" w:lineRule="auto"/>
      <w:ind w:firstLine="720"/>
      <w:jc w:val="both"/>
    </w:pPr>
    <w:rPr>
      <w:rFonts w:ascii="Times New Roman" w:eastAsia="Times New Roman" w:hAnsi="Times New Roman" w:cs="Times New Roman"/>
      <w:sz w:val="28"/>
      <w:szCs w:val="20"/>
      <w:lang w:eastAsia="ru-RU"/>
    </w:rPr>
  </w:style>
  <w:style w:type="paragraph" w:customStyle="1" w:styleId="2fd">
    <w:name w:val="Табличный2"/>
    <w:basedOn w:val="a8"/>
    <w:rsid w:val="00151A7B"/>
    <w:pPr>
      <w:overflowPunct w:val="0"/>
      <w:autoSpaceDE w:val="0"/>
      <w:autoSpaceDN w:val="0"/>
      <w:adjustRightInd w:val="0"/>
      <w:spacing w:after="0" w:line="240" w:lineRule="auto"/>
      <w:ind w:left="567"/>
    </w:pPr>
    <w:rPr>
      <w:rFonts w:ascii="Times New Roman" w:eastAsia="Times New Roman" w:hAnsi="Times New Roman" w:cs="Times New Roman"/>
      <w:sz w:val="24"/>
      <w:szCs w:val="20"/>
      <w:lang w:eastAsia="ru-RU"/>
    </w:rPr>
  </w:style>
  <w:style w:type="paragraph" w:customStyle="1" w:styleId="1ff8">
    <w:name w:val="Табличный1"/>
    <w:basedOn w:val="a8"/>
    <w:rsid w:val="00151A7B"/>
    <w:pPr>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3f7">
    <w:name w:val="Табличный3"/>
    <w:basedOn w:val="a8"/>
    <w:rsid w:val="00151A7B"/>
    <w:pPr>
      <w:overflowPunct w:val="0"/>
      <w:autoSpaceDE w:val="0"/>
      <w:autoSpaceDN w:val="0"/>
      <w:adjustRightInd w:val="0"/>
      <w:spacing w:after="0" w:line="240" w:lineRule="auto"/>
      <w:jc w:val="center"/>
    </w:pPr>
    <w:rPr>
      <w:rFonts w:ascii="Times New Roman" w:eastAsia="Times New Roman" w:hAnsi="Times New Roman" w:cs="Times New Roman"/>
      <w:sz w:val="24"/>
      <w:szCs w:val="20"/>
      <w:lang w:eastAsia="ru-RU"/>
    </w:rPr>
  </w:style>
  <w:style w:type="paragraph" w:customStyle="1" w:styleId="31">
    <w:name w:val="Тек 3"/>
    <w:basedOn w:val="affffff7"/>
    <w:rsid w:val="00151A7B"/>
    <w:pPr>
      <w:keepLines/>
      <w:numPr>
        <w:ilvl w:val="2"/>
        <w:numId w:val="36"/>
      </w:numPr>
      <w:outlineLvl w:val="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11877">
      <w:bodyDiv w:val="1"/>
      <w:marLeft w:val="0"/>
      <w:marRight w:val="0"/>
      <w:marTop w:val="0"/>
      <w:marBottom w:val="0"/>
      <w:divBdr>
        <w:top w:val="none" w:sz="0" w:space="0" w:color="auto"/>
        <w:left w:val="none" w:sz="0" w:space="0" w:color="auto"/>
        <w:bottom w:val="none" w:sz="0" w:space="0" w:color="auto"/>
        <w:right w:val="none" w:sz="0" w:space="0" w:color="auto"/>
      </w:divBdr>
    </w:div>
    <w:div w:id="111437648">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05147694">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270549416">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93843643">
      <w:bodyDiv w:val="1"/>
      <w:marLeft w:val="0"/>
      <w:marRight w:val="0"/>
      <w:marTop w:val="0"/>
      <w:marBottom w:val="0"/>
      <w:divBdr>
        <w:top w:val="none" w:sz="0" w:space="0" w:color="auto"/>
        <w:left w:val="none" w:sz="0" w:space="0" w:color="auto"/>
        <w:bottom w:val="none" w:sz="0" w:space="0" w:color="auto"/>
        <w:right w:val="none" w:sz="0" w:space="0" w:color="auto"/>
      </w:divBdr>
    </w:div>
    <w:div w:id="561215647">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34469229">
      <w:bodyDiv w:val="1"/>
      <w:marLeft w:val="0"/>
      <w:marRight w:val="0"/>
      <w:marTop w:val="0"/>
      <w:marBottom w:val="0"/>
      <w:divBdr>
        <w:top w:val="none" w:sz="0" w:space="0" w:color="auto"/>
        <w:left w:val="none" w:sz="0" w:space="0" w:color="auto"/>
        <w:bottom w:val="none" w:sz="0" w:space="0" w:color="auto"/>
        <w:right w:val="none" w:sz="0" w:space="0" w:color="auto"/>
      </w:divBdr>
    </w:div>
    <w:div w:id="749037110">
      <w:bodyDiv w:val="1"/>
      <w:marLeft w:val="0"/>
      <w:marRight w:val="0"/>
      <w:marTop w:val="0"/>
      <w:marBottom w:val="0"/>
      <w:divBdr>
        <w:top w:val="none" w:sz="0" w:space="0" w:color="auto"/>
        <w:left w:val="none" w:sz="0" w:space="0" w:color="auto"/>
        <w:bottom w:val="none" w:sz="0" w:space="0" w:color="auto"/>
        <w:right w:val="none" w:sz="0" w:space="0" w:color="auto"/>
      </w:divBdr>
    </w:div>
    <w:div w:id="849609080">
      <w:bodyDiv w:val="1"/>
      <w:marLeft w:val="0"/>
      <w:marRight w:val="0"/>
      <w:marTop w:val="0"/>
      <w:marBottom w:val="0"/>
      <w:divBdr>
        <w:top w:val="none" w:sz="0" w:space="0" w:color="auto"/>
        <w:left w:val="none" w:sz="0" w:space="0" w:color="auto"/>
        <w:bottom w:val="none" w:sz="0" w:space="0" w:color="auto"/>
        <w:right w:val="none" w:sz="0" w:space="0" w:color="auto"/>
      </w:divBdr>
    </w:div>
    <w:div w:id="938758035">
      <w:bodyDiv w:val="1"/>
      <w:marLeft w:val="0"/>
      <w:marRight w:val="0"/>
      <w:marTop w:val="0"/>
      <w:marBottom w:val="0"/>
      <w:divBdr>
        <w:top w:val="none" w:sz="0" w:space="0" w:color="auto"/>
        <w:left w:val="none" w:sz="0" w:space="0" w:color="auto"/>
        <w:bottom w:val="none" w:sz="0" w:space="0" w:color="auto"/>
        <w:right w:val="none" w:sz="0" w:space="0" w:color="auto"/>
      </w:divBdr>
    </w:div>
    <w:div w:id="1053307396">
      <w:bodyDiv w:val="1"/>
      <w:marLeft w:val="0"/>
      <w:marRight w:val="0"/>
      <w:marTop w:val="0"/>
      <w:marBottom w:val="0"/>
      <w:divBdr>
        <w:top w:val="none" w:sz="0" w:space="0" w:color="auto"/>
        <w:left w:val="none" w:sz="0" w:space="0" w:color="auto"/>
        <w:bottom w:val="none" w:sz="0" w:space="0" w:color="auto"/>
        <w:right w:val="none" w:sz="0" w:space="0" w:color="auto"/>
      </w:divBdr>
    </w:div>
    <w:div w:id="1064135140">
      <w:bodyDiv w:val="1"/>
      <w:marLeft w:val="0"/>
      <w:marRight w:val="0"/>
      <w:marTop w:val="0"/>
      <w:marBottom w:val="0"/>
      <w:divBdr>
        <w:top w:val="none" w:sz="0" w:space="0" w:color="auto"/>
        <w:left w:val="none" w:sz="0" w:space="0" w:color="auto"/>
        <w:bottom w:val="none" w:sz="0" w:space="0" w:color="auto"/>
        <w:right w:val="none" w:sz="0" w:space="0" w:color="auto"/>
      </w:divBdr>
    </w:div>
    <w:div w:id="1074276619">
      <w:bodyDiv w:val="1"/>
      <w:marLeft w:val="0"/>
      <w:marRight w:val="0"/>
      <w:marTop w:val="0"/>
      <w:marBottom w:val="0"/>
      <w:divBdr>
        <w:top w:val="none" w:sz="0" w:space="0" w:color="auto"/>
        <w:left w:val="none" w:sz="0" w:space="0" w:color="auto"/>
        <w:bottom w:val="none" w:sz="0" w:space="0" w:color="auto"/>
        <w:right w:val="none" w:sz="0" w:space="0" w:color="auto"/>
      </w:divBdr>
    </w:div>
    <w:div w:id="114296714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59489265">
      <w:bodyDiv w:val="1"/>
      <w:marLeft w:val="0"/>
      <w:marRight w:val="0"/>
      <w:marTop w:val="0"/>
      <w:marBottom w:val="0"/>
      <w:divBdr>
        <w:top w:val="none" w:sz="0" w:space="0" w:color="auto"/>
        <w:left w:val="none" w:sz="0" w:space="0" w:color="auto"/>
        <w:bottom w:val="none" w:sz="0" w:space="0" w:color="auto"/>
        <w:right w:val="none" w:sz="0" w:space="0" w:color="auto"/>
      </w:divBdr>
    </w:div>
    <w:div w:id="1307586504">
      <w:bodyDiv w:val="1"/>
      <w:marLeft w:val="0"/>
      <w:marRight w:val="0"/>
      <w:marTop w:val="0"/>
      <w:marBottom w:val="0"/>
      <w:divBdr>
        <w:top w:val="none" w:sz="0" w:space="0" w:color="auto"/>
        <w:left w:val="none" w:sz="0" w:space="0" w:color="auto"/>
        <w:bottom w:val="none" w:sz="0" w:space="0" w:color="auto"/>
        <w:right w:val="none" w:sz="0" w:space="0" w:color="auto"/>
      </w:divBdr>
    </w:div>
    <w:div w:id="1322271685">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440645021">
      <w:bodyDiv w:val="1"/>
      <w:marLeft w:val="0"/>
      <w:marRight w:val="0"/>
      <w:marTop w:val="0"/>
      <w:marBottom w:val="0"/>
      <w:divBdr>
        <w:top w:val="none" w:sz="0" w:space="0" w:color="auto"/>
        <w:left w:val="none" w:sz="0" w:space="0" w:color="auto"/>
        <w:bottom w:val="none" w:sz="0" w:space="0" w:color="auto"/>
        <w:right w:val="none" w:sz="0" w:space="0" w:color="auto"/>
      </w:divBdr>
    </w:div>
    <w:div w:id="1552422601">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27812693">
      <w:bodyDiv w:val="1"/>
      <w:marLeft w:val="0"/>
      <w:marRight w:val="0"/>
      <w:marTop w:val="0"/>
      <w:marBottom w:val="0"/>
      <w:divBdr>
        <w:top w:val="none" w:sz="0" w:space="0" w:color="auto"/>
        <w:left w:val="none" w:sz="0" w:space="0" w:color="auto"/>
        <w:bottom w:val="none" w:sz="0" w:space="0" w:color="auto"/>
        <w:right w:val="none" w:sz="0" w:space="0" w:color="auto"/>
      </w:divBdr>
    </w:div>
    <w:div w:id="1750348524">
      <w:bodyDiv w:val="1"/>
      <w:marLeft w:val="0"/>
      <w:marRight w:val="0"/>
      <w:marTop w:val="0"/>
      <w:marBottom w:val="0"/>
      <w:divBdr>
        <w:top w:val="none" w:sz="0" w:space="0" w:color="auto"/>
        <w:left w:val="none" w:sz="0" w:space="0" w:color="auto"/>
        <w:bottom w:val="none" w:sz="0" w:space="0" w:color="auto"/>
        <w:right w:val="none" w:sz="0" w:space="0" w:color="auto"/>
      </w:divBdr>
    </w:div>
    <w:div w:id="1755516624">
      <w:bodyDiv w:val="1"/>
      <w:marLeft w:val="0"/>
      <w:marRight w:val="0"/>
      <w:marTop w:val="0"/>
      <w:marBottom w:val="0"/>
      <w:divBdr>
        <w:top w:val="none" w:sz="0" w:space="0" w:color="auto"/>
        <w:left w:val="none" w:sz="0" w:space="0" w:color="auto"/>
        <w:bottom w:val="none" w:sz="0" w:space="0" w:color="auto"/>
        <w:right w:val="none" w:sz="0" w:space="0" w:color="auto"/>
      </w:divBdr>
    </w:div>
    <w:div w:id="1996495033">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070613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krasrp.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krasrp.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krasrp.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rasrp.ru" TargetMode="External"/><Relationship Id="rId5" Type="http://schemas.openxmlformats.org/officeDocument/2006/relationships/webSettings" Target="webSettings.xml"/><Relationship Id="rId15" Type="http://schemas.openxmlformats.org/officeDocument/2006/relationships/hyperlink" Target="http://www.krasrp.ru" TargetMode="External"/><Relationship Id="rId10" Type="http://schemas.openxmlformats.org/officeDocument/2006/relationships/hyperlink" Target="http://www.krasrp.ru"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krasr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93C4F1-0F2F-45DB-9523-2321DA709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260</TotalTime>
  <Pages>17</Pages>
  <Words>5397</Words>
  <Characters>30768</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36093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Pereverzeva</dc:creator>
  <cp:keywords/>
  <dc:description/>
  <cp:lastModifiedBy>Петроченко Татьяна Александровна</cp:lastModifiedBy>
  <cp:revision>21</cp:revision>
  <cp:lastPrinted>2026-05-13T01:56:00Z</cp:lastPrinted>
  <dcterms:created xsi:type="dcterms:W3CDTF">2026-05-28T09:32:00Z</dcterms:created>
  <dcterms:modified xsi:type="dcterms:W3CDTF">2026-07-03T08:59:00Z</dcterms:modified>
</cp:coreProperties>
</file>